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DE70" w14:textId="078851D9" w:rsidR="0049155C" w:rsidRDefault="00A9176B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color w:val="262626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262626"/>
          <w:sz w:val="32"/>
          <w:szCs w:val="32"/>
          <w:lang w:eastAsia="ru-RU"/>
        </w:rPr>
        <w:t xml:space="preserve">Инструкция по очистке </w:t>
      </w:r>
      <w:r w:rsidR="00EE6C3F">
        <w:rPr>
          <w:rFonts w:eastAsia="Times New Roman" w:cstheme="minorHAnsi"/>
          <w:b/>
          <w:color w:val="262626"/>
          <w:sz w:val="32"/>
          <w:szCs w:val="32"/>
          <w:lang w:eastAsia="ru-RU"/>
        </w:rPr>
        <w:t>ЭУМК</w:t>
      </w:r>
    </w:p>
    <w:p w14:paraId="20582311" w14:textId="77777777" w:rsidR="0049155C" w:rsidRDefault="0049155C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color w:val="262626"/>
          <w:sz w:val="24"/>
          <w:szCs w:val="24"/>
          <w:lang w:eastAsia="ru-RU"/>
        </w:rPr>
      </w:pPr>
    </w:p>
    <w:p w14:paraId="7045F560" w14:textId="2FC42130" w:rsidR="0049155C" w:rsidRDefault="00A9176B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По окончании учебного года, возникает необходимость очистить 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>ЭУМК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от устаревших данных (списка зарегистрированных студентов, информации о группах, логов об активности пользователей, 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ru-RU"/>
        </w:rPr>
        <w:t>оценок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обучающихся за выполненные задания,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результатов тестов, сообщений в форумах и т.п.). Для удаления этого содержимого существует функция «Очистка» 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>ЭУМК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tbl>
      <w:tblPr>
        <w:tblStyle w:val="a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8897"/>
      </w:tblGrid>
      <w:tr w:rsidR="0049155C" w14:paraId="17D4114A" w14:textId="77777777" w:rsidTr="00B61798">
        <w:tc>
          <w:tcPr>
            <w:tcW w:w="674" w:type="dxa"/>
            <w:vAlign w:val="center"/>
          </w:tcPr>
          <w:p w14:paraId="46E3588A" w14:textId="77777777" w:rsidR="0049155C" w:rsidRDefault="00A9176B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val="en-US" w:eastAsia="ru-RU"/>
              </w:rPr>
              <w:t>NB!</w:t>
            </w:r>
          </w:p>
        </w:tc>
        <w:tc>
          <w:tcPr>
            <w:tcW w:w="8896" w:type="dxa"/>
          </w:tcPr>
          <w:p w14:paraId="1AC878EE" w14:textId="77777777" w:rsidR="0049155C" w:rsidRDefault="00A9176B">
            <w:pPr>
              <w:spacing w:after="0" w:line="36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>Очистка курс не влечет за собой удаление элементов и ресурсов с курса</w:t>
            </w:r>
          </w:p>
        </w:tc>
      </w:tr>
    </w:tbl>
    <w:p w14:paraId="3DA7FAA8" w14:textId="75F83F4D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Для того, чтобы провести очистку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нажмите на значок шестерён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ки в правом верхнем углу и из выпадающего списка выберите строку «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>О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чистка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ЭУМК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».</w:t>
      </w:r>
    </w:p>
    <w:p w14:paraId="7047D067" w14:textId="0F1EB813" w:rsidR="0049155C" w:rsidRDefault="00EE6C3F" w:rsidP="009A15D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E6C3F">
        <w:rPr>
          <w:noProof/>
          <w:lang w:eastAsia="ru-RU"/>
        </w:rPr>
        <w:drawing>
          <wp:inline distT="0" distB="0" distL="0" distR="0" wp14:anchorId="6E9E2021" wp14:editId="43437CFC">
            <wp:extent cx="2553056" cy="312463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328E9" w14:textId="49136A4F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Для полноты просмотра параметров очистки кликните на ссылку «Развернуть все». </w:t>
      </w:r>
    </w:p>
    <w:p w14:paraId="27E56EF4" w14:textId="1D0A8D79" w:rsidR="0049155C" w:rsidRDefault="00EE6C3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E6C3F">
        <w:rPr>
          <w:rFonts w:eastAsia="Times New Roman" w:cstheme="minorHAnsi"/>
          <w:noProof/>
          <w:color w:val="333333"/>
          <w:sz w:val="24"/>
          <w:szCs w:val="24"/>
          <w:lang w:eastAsia="ru-RU"/>
        </w:rPr>
        <w:drawing>
          <wp:inline distT="0" distB="0" distL="0" distR="0" wp14:anchorId="5E7D37A2" wp14:editId="1DC011BE">
            <wp:extent cx="5940425" cy="1802298"/>
            <wp:effectExtent l="0" t="0" r="3175" b="7620"/>
            <wp:docPr id="17" name="Рисунок 17" descr="C:\Users\d.shtyrlin\Pictures\Снимок экрана 2025-09-11 081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.shtyrlin\Pictures\Снимок экрана 2025-09-11 0815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473B" w14:textId="62DAB3F1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Рассмотрим раскрывшиеся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параметры</w:t>
      </w:r>
      <w:r w:rsidR="009A15D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(в зависимости от видов элементов 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на </w:t>
      </w:r>
      <w:r w:rsidR="009A15DF">
        <w:rPr>
          <w:rFonts w:eastAsia="Times New Roman" w:cstheme="minorHAnsi"/>
          <w:color w:val="333333"/>
          <w:sz w:val="24"/>
          <w:szCs w:val="24"/>
          <w:lang w:eastAsia="ru-RU"/>
        </w:rPr>
        <w:t>ЭУМК, параметров может быть больше)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14:paraId="155F6BF1" w14:textId="44BD5E3F" w:rsidR="0049155C" w:rsidRDefault="00A9176B">
      <w:pPr>
        <w:shd w:val="clear" w:color="auto" w:fill="FFFFFF"/>
        <w:spacing w:after="0" w:line="360" w:lineRule="auto"/>
        <w:jc w:val="center"/>
        <w:rPr>
          <w:noProof/>
          <w:lang w:eastAsia="ru-RU"/>
        </w:rPr>
      </w:pPr>
      <w:r w:rsidRPr="00A9176B">
        <w:rPr>
          <w:noProof/>
          <w:lang w:eastAsia="ru-RU"/>
        </w:rPr>
        <w:lastRenderedPageBreak/>
        <w:drawing>
          <wp:inline distT="0" distB="0" distL="0" distR="0" wp14:anchorId="02CEA741" wp14:editId="191070A5">
            <wp:extent cx="5276850" cy="414025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270" cy="4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3EA8" w14:textId="0CAE9C21" w:rsidR="009A15DF" w:rsidRDefault="00A9176B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A9176B">
        <w:rPr>
          <w:rFonts w:eastAsia="Times New Roman" w:cstheme="minorHAnsi"/>
          <w:color w:val="333333"/>
          <w:sz w:val="24"/>
          <w:szCs w:val="24"/>
          <w:lang w:eastAsia="ru-RU"/>
        </w:rPr>
        <w:drawing>
          <wp:inline distT="0" distB="0" distL="0" distR="0" wp14:anchorId="21A86240" wp14:editId="5B7E1989">
            <wp:extent cx="5114925" cy="247626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133" cy="24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70CC4" w14:textId="2C84BC7F" w:rsidR="0049155C" w:rsidRDefault="009A15DF" w:rsidP="009A15DF">
      <w:pPr>
        <w:shd w:val="clear" w:color="auto" w:fill="FFFFFF"/>
        <w:spacing w:after="0" w:line="36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О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тмечаем очищаемые позиции «галочкой» (</w:t>
      </w:r>
      <w:r>
        <w:rPr>
          <w:noProof/>
          <w:lang w:eastAsia="ru-RU"/>
        </w:rPr>
        <w:drawing>
          <wp:inline distT="0" distB="0" distL="0" distR="0" wp14:anchorId="695AA28F" wp14:editId="551B471A">
            <wp:extent cx="175895" cy="149225"/>
            <wp:effectExtent l="0" t="0" r="0" b="0"/>
            <wp:docPr id="2" name="Рисунок 4" descr="C:\Users\user\Desktop\Очистка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C:\Users\user\Desktop\Очистка_0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).</w:t>
      </w:r>
    </w:p>
    <w:p w14:paraId="7B4021D6" w14:textId="0B0BA52D" w:rsidR="009A15DF" w:rsidRDefault="009A15DF" w:rsidP="009A15DF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9A15DF">
        <w:rPr>
          <w:rFonts w:eastAsia="Times New Roman" w:cstheme="minorHAnsi"/>
          <w:color w:val="333333"/>
          <w:sz w:val="24"/>
          <w:szCs w:val="24"/>
          <w:lang w:eastAsia="ru-RU"/>
        </w:rPr>
        <w:drawing>
          <wp:inline distT="0" distB="0" distL="0" distR="0" wp14:anchorId="58CC7601" wp14:editId="7E624ADC">
            <wp:extent cx="4719752" cy="213360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3533" cy="21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8768" w14:textId="7001E7EC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theme="minorHAnsi"/>
          <w:color w:val="333333"/>
          <w:sz w:val="24"/>
          <w:szCs w:val="24"/>
          <w:lang w:eastAsia="ru-RU"/>
        </w:rPr>
        <w:lastRenderedPageBreak/>
        <w:t xml:space="preserve">По завершении выбора параметров, нажмите на кнопку «Очистка 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>ЭУМК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».</w:t>
      </w:r>
    </w:p>
    <w:p w14:paraId="5C847034" w14:textId="291708DC" w:rsidR="0049155C" w:rsidRDefault="00EE6C3F" w:rsidP="00B61798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E6C3F">
        <w:rPr>
          <w:rFonts w:eastAsia="Times New Roman" w:cstheme="minorHAnsi"/>
          <w:noProof/>
          <w:color w:val="333333"/>
          <w:sz w:val="24"/>
          <w:szCs w:val="24"/>
          <w:lang w:eastAsia="ru-RU"/>
        </w:rPr>
        <w:drawing>
          <wp:inline distT="0" distB="0" distL="0" distR="0" wp14:anchorId="5166C137" wp14:editId="11F96EA9">
            <wp:extent cx="5940425" cy="653531"/>
            <wp:effectExtent l="0" t="0" r="3175" b="0"/>
            <wp:docPr id="14" name="Рисунок 14" descr="C:\Users\d.shtyrlin\Pictures\Снимок экрана 2025-09-11 080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shtyrlin\Pictures\Снимок экрана 2025-09-11 0804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6969" w14:textId="77777777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По завершении очистки нажмите «Продолжить».</w:t>
      </w:r>
    </w:p>
    <w:p w14:paraId="7FC5B7E8" w14:textId="5BA6FB25" w:rsidR="0049155C" w:rsidRDefault="00EE6C3F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E6C3F">
        <w:rPr>
          <w:rFonts w:eastAsia="Times New Roman" w:cstheme="minorHAnsi"/>
          <w:noProof/>
          <w:color w:val="333333"/>
          <w:sz w:val="24"/>
          <w:szCs w:val="24"/>
          <w:lang w:eastAsia="ru-RU"/>
        </w:rPr>
        <w:drawing>
          <wp:inline distT="0" distB="0" distL="0" distR="0" wp14:anchorId="03BFF4AC" wp14:editId="45A194EA">
            <wp:extent cx="5940425" cy="1663091"/>
            <wp:effectExtent l="0" t="0" r="3175" b="0"/>
            <wp:docPr id="15" name="Рисунок 15" descr="C:\Users\d.shtyrlin\Pictures\Снимок экрана 2025-09-11 080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shtyrlin\Pictures\Снимок экрана 2025-09-11 08054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4C85" w14:textId="5B52143E" w:rsidR="0049155C" w:rsidRDefault="00A9176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В результате вы получите чистый от попыток прохождения и сообщений </w:t>
      </w:r>
      <w:r w:rsidR="00EE6C3F">
        <w:rPr>
          <w:rFonts w:eastAsia="Times New Roman" w:cstheme="minorHAnsi"/>
          <w:color w:val="333333"/>
          <w:sz w:val="24"/>
          <w:szCs w:val="24"/>
          <w:lang w:eastAsia="ru-RU"/>
        </w:rPr>
        <w:t>ЭУМК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sectPr w:rsidR="0049155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5C"/>
    <w:rsid w:val="0049155C"/>
    <w:rsid w:val="009A15DF"/>
    <w:rsid w:val="00A9176B"/>
    <w:rsid w:val="00B61798"/>
    <w:rsid w:val="00E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FCA"/>
  <w15:docId w15:val="{19A456FD-54A2-4BDC-ACC4-FB93820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556B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55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556B4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AD005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semiHidden/>
    <w:unhideWhenUsed/>
    <w:qFormat/>
    <w:rsid w:val="007556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D005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27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Штырлин Д.А..</cp:lastModifiedBy>
  <cp:revision>7</cp:revision>
  <dcterms:created xsi:type="dcterms:W3CDTF">2018-11-09T11:04:00Z</dcterms:created>
  <dcterms:modified xsi:type="dcterms:W3CDTF">2025-09-11T05:21:00Z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