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6B4" w:rsidRDefault="00623765">
      <w:pPr>
        <w:keepNext/>
        <w:ind w:firstLine="709"/>
        <w:jc w:val="right"/>
        <w:rPr>
          <w:rFonts w:ascii="Times New Roman" w:hAnsi="Times New Roman"/>
          <w:b/>
          <w:sz w:val="24"/>
        </w:rPr>
      </w:pPr>
      <w:r>
        <w:rPr>
          <w:rFonts w:ascii="Times New Roman" w:hAnsi="Times New Roman"/>
          <w:b/>
          <w:sz w:val="24"/>
        </w:rPr>
        <w:t>ПРИЛОЖЕНИЕ 2</w:t>
      </w:r>
    </w:p>
    <w:p w:rsidR="009806B4" w:rsidRDefault="00623765">
      <w:pPr>
        <w:jc w:val="right"/>
        <w:rPr>
          <w:rFonts w:ascii="Times New Roman" w:hAnsi="Times New Roman"/>
          <w:b/>
          <w:color w:val="auto"/>
          <w:sz w:val="24"/>
        </w:rPr>
      </w:pPr>
      <w:r>
        <w:rPr>
          <w:rFonts w:ascii="Times New Roman" w:hAnsi="Times New Roman"/>
          <w:b/>
          <w:sz w:val="24"/>
        </w:rPr>
        <w:t xml:space="preserve">к ОПОП-П по </w:t>
      </w:r>
      <w:r>
        <w:rPr>
          <w:rFonts w:ascii="Times New Roman" w:hAnsi="Times New Roman"/>
          <w:b/>
          <w:color w:val="auto"/>
          <w:sz w:val="24"/>
        </w:rPr>
        <w:t xml:space="preserve">специальности </w:t>
      </w:r>
      <w:r>
        <w:rPr>
          <w:rFonts w:ascii="Times New Roman" w:hAnsi="Times New Roman"/>
          <w:b/>
          <w:color w:val="auto"/>
          <w:sz w:val="24"/>
        </w:rPr>
        <w:br/>
        <w:t xml:space="preserve">                                                        15.02.19 Сварочное производство</w:t>
      </w:r>
    </w:p>
    <w:p w:rsidR="009806B4" w:rsidRDefault="009806B4">
      <w:pPr>
        <w:keepNext/>
        <w:jc w:val="right"/>
        <w:outlineLvl w:val="0"/>
        <w:rPr>
          <w:rFonts w:ascii="Times New Roman" w:hAnsi="Times New Roman"/>
          <w:b/>
          <w:sz w:val="24"/>
        </w:rPr>
      </w:pPr>
    </w:p>
    <w:p w:rsidR="009806B4" w:rsidRDefault="009806B4">
      <w:pPr>
        <w:keepNext/>
        <w:spacing w:before="240" w:after="120"/>
        <w:jc w:val="center"/>
        <w:outlineLvl w:val="0"/>
        <w:rPr>
          <w:rFonts w:ascii="Times New Roman" w:hAnsi="Times New Roman"/>
          <w:b/>
          <w:sz w:val="24"/>
        </w:rPr>
      </w:pPr>
    </w:p>
    <w:p w:rsidR="009806B4" w:rsidRDefault="009806B4">
      <w:pPr>
        <w:keepNext/>
        <w:spacing w:before="240" w:after="120"/>
        <w:jc w:val="center"/>
        <w:outlineLvl w:val="0"/>
        <w:rPr>
          <w:rFonts w:ascii="Times New Roman" w:hAnsi="Times New Roman"/>
          <w:b/>
          <w:sz w:val="24"/>
        </w:rPr>
      </w:pPr>
    </w:p>
    <w:p w:rsidR="009806B4" w:rsidRDefault="009806B4">
      <w:pPr>
        <w:keepNext/>
        <w:spacing w:before="240" w:after="120"/>
        <w:jc w:val="center"/>
        <w:outlineLvl w:val="0"/>
        <w:rPr>
          <w:rFonts w:ascii="Times New Roman" w:hAnsi="Times New Roman"/>
          <w:b/>
          <w:sz w:val="24"/>
        </w:rPr>
      </w:pPr>
    </w:p>
    <w:p w:rsidR="009806B4" w:rsidRDefault="00623765">
      <w:pPr>
        <w:keepNext/>
        <w:spacing w:before="240" w:after="120"/>
        <w:jc w:val="center"/>
        <w:outlineLvl w:val="0"/>
        <w:rPr>
          <w:rFonts w:ascii="Times New Roman" w:hAnsi="Times New Roman"/>
          <w:b/>
          <w:sz w:val="24"/>
        </w:rPr>
      </w:pPr>
      <w:r>
        <w:rPr>
          <w:rFonts w:ascii="Times New Roman" w:hAnsi="Times New Roman"/>
          <w:b/>
          <w:sz w:val="24"/>
        </w:rPr>
        <w:t>РАБОЧИЕ ПРОГРАММЫ ДИСЦИПЛИН</w:t>
      </w:r>
    </w:p>
    <w:p w:rsidR="009806B4" w:rsidRDefault="009806B4">
      <w:pPr>
        <w:jc w:val="center"/>
        <w:rPr>
          <w:rFonts w:ascii="Times New Roman" w:hAnsi="Times New Roman"/>
          <w:sz w:val="24"/>
        </w:rPr>
      </w:pPr>
    </w:p>
    <w:p w:rsidR="009806B4" w:rsidRDefault="00623765">
      <w:pPr>
        <w:jc w:val="center"/>
        <w:rPr>
          <w:rFonts w:ascii="Times New Roman" w:hAnsi="Times New Roman"/>
          <w:sz w:val="24"/>
        </w:rPr>
      </w:pPr>
      <w:r>
        <w:rPr>
          <w:rFonts w:ascii="Times New Roman" w:hAnsi="Times New Roman"/>
          <w:sz w:val="24"/>
        </w:rPr>
        <w:t>ОГЛАВЛЕНИЕ</w:t>
      </w:r>
    </w:p>
    <w:p w:rsidR="009806B4" w:rsidRDefault="00623765">
      <w:pPr>
        <w:tabs>
          <w:tab w:val="right" w:leader="dot" w:pos="9639"/>
        </w:tabs>
        <w:rPr>
          <w:rFonts w:ascii="Calibri" w:hAnsi="Calibri"/>
          <w:color w:val="auto"/>
          <w:sz w:val="20"/>
        </w:rPr>
      </w:pPr>
      <w:r>
        <w:rPr>
          <w:rFonts w:ascii="Times New Roman" w:hAnsi="Times New Roman"/>
          <w:color w:val="auto"/>
          <w:sz w:val="20"/>
        </w:rPr>
        <w:fldChar w:fldCharType="begin"/>
      </w:r>
      <w:r>
        <w:rPr>
          <w:rFonts w:ascii="Times New Roman" w:hAnsi="Times New Roman"/>
          <w:color w:val="auto"/>
          <w:sz w:val="20"/>
        </w:rPr>
        <w:instrText xml:space="preserve"> TOC \o "1-1" \h \z \u </w:instrText>
      </w:r>
      <w:r>
        <w:rPr>
          <w:rFonts w:ascii="Times New Roman" w:hAnsi="Times New Roman"/>
          <w:color w:val="auto"/>
          <w:sz w:val="20"/>
        </w:rPr>
        <w:fldChar w:fldCharType="separate"/>
      </w:r>
    </w:p>
    <w:p w:rsidR="009806B4" w:rsidRDefault="002D4BB7">
      <w:pPr>
        <w:tabs>
          <w:tab w:val="right" w:leader="dot" w:pos="9639"/>
        </w:tabs>
        <w:spacing w:after="120"/>
        <w:rPr>
          <w:rFonts w:ascii="Calibri" w:hAnsi="Calibri"/>
          <w:color w:val="auto"/>
          <w:sz w:val="20"/>
        </w:rPr>
      </w:pPr>
      <w:hyperlink w:anchor="_Toc171324704" w:history="1">
        <w:r w:rsidR="00623765">
          <w:rPr>
            <w:rFonts w:ascii="Times New Roman" w:eastAsia="Calibri" w:hAnsi="Times New Roman"/>
            <w:b/>
            <w:bCs/>
            <w:color w:val="auto"/>
            <w:sz w:val="20"/>
            <w:lang w:eastAsia="en-US"/>
          </w:rPr>
          <w:t>ОП 01 ИНФОРМАЦИОННЫЕ ТЕХНОЛОГИИ В ПРОФЕССИОНАЛЬНОЙ ДЕЯТЕЛЬНОСТИ</w:t>
        </w:r>
        <w:r w:rsidR="00623765">
          <w:rPr>
            <w:rFonts w:ascii="Times New Roman" w:eastAsia="Calibri" w:hAnsi="Times New Roman"/>
            <w:b/>
            <w:bCs/>
            <w:color w:val="auto"/>
            <w:sz w:val="20"/>
            <w:lang w:eastAsia="en-US"/>
          </w:rPr>
          <w:tab/>
          <w:t>2</w:t>
        </w:r>
      </w:hyperlink>
    </w:p>
    <w:p w:rsidR="009806B4" w:rsidRDefault="002D4BB7">
      <w:pPr>
        <w:tabs>
          <w:tab w:val="right" w:leader="dot" w:pos="9639"/>
        </w:tabs>
        <w:spacing w:after="120"/>
        <w:rPr>
          <w:rFonts w:ascii="Calibri" w:hAnsi="Calibri"/>
          <w:color w:val="auto"/>
          <w:sz w:val="20"/>
        </w:rPr>
      </w:pPr>
      <w:hyperlink w:anchor="_Toc171324717" w:history="1">
        <w:r w:rsidR="00623765">
          <w:rPr>
            <w:rFonts w:ascii="Times New Roman" w:eastAsia="Calibri" w:hAnsi="Times New Roman"/>
            <w:b/>
            <w:bCs/>
            <w:color w:val="auto"/>
            <w:sz w:val="20"/>
            <w:lang w:eastAsia="en-US"/>
          </w:rPr>
          <w:t>ОП 02 ОХРАНА ТРУДА</w:t>
        </w:r>
        <w:r w:rsidR="00623765">
          <w:rPr>
            <w:rFonts w:ascii="Times New Roman" w:eastAsia="Calibri" w:hAnsi="Times New Roman"/>
            <w:b/>
            <w:bCs/>
            <w:color w:val="auto"/>
            <w:sz w:val="20"/>
            <w:lang w:eastAsia="en-US"/>
          </w:rPr>
          <w:tab/>
          <w:t>10</w:t>
        </w:r>
      </w:hyperlink>
    </w:p>
    <w:p w:rsidR="009806B4" w:rsidRDefault="002D4BB7">
      <w:pPr>
        <w:tabs>
          <w:tab w:val="right" w:leader="dot" w:pos="9639"/>
        </w:tabs>
        <w:spacing w:after="120"/>
        <w:rPr>
          <w:rFonts w:ascii="Calibri" w:hAnsi="Calibri"/>
          <w:color w:val="auto"/>
          <w:sz w:val="20"/>
        </w:rPr>
      </w:pPr>
      <w:hyperlink w:anchor="_Toc171324760" w:history="1">
        <w:r w:rsidR="00623765">
          <w:rPr>
            <w:rFonts w:ascii="Times New Roman" w:eastAsia="Calibri" w:hAnsi="Times New Roman"/>
            <w:b/>
            <w:bCs/>
            <w:color w:val="auto"/>
            <w:sz w:val="20"/>
            <w:lang w:eastAsia="en-US"/>
          </w:rPr>
          <w:t>ОП 03 ОСНОВЫ ЭКОНОМИКИ ОРГАНИЗАЦИИ</w:t>
        </w:r>
        <w:r w:rsidR="00623765">
          <w:rPr>
            <w:rFonts w:ascii="Times New Roman" w:eastAsia="Calibri" w:hAnsi="Times New Roman"/>
            <w:b/>
            <w:bCs/>
            <w:color w:val="auto"/>
            <w:sz w:val="20"/>
            <w:lang w:eastAsia="en-US"/>
          </w:rPr>
          <w:tab/>
          <w:t>19</w:t>
        </w:r>
      </w:hyperlink>
    </w:p>
    <w:p w:rsidR="009806B4" w:rsidRDefault="002D4BB7">
      <w:pPr>
        <w:tabs>
          <w:tab w:val="right" w:leader="dot" w:pos="9639"/>
        </w:tabs>
        <w:spacing w:after="120"/>
        <w:rPr>
          <w:rFonts w:ascii="Calibri" w:hAnsi="Calibri"/>
          <w:color w:val="auto"/>
          <w:sz w:val="20"/>
        </w:rPr>
      </w:pPr>
      <w:hyperlink w:anchor="_Toc171324835" w:history="1">
        <w:r w:rsidR="00623765">
          <w:rPr>
            <w:rFonts w:ascii="Times New Roman" w:eastAsia="Calibri" w:hAnsi="Times New Roman"/>
            <w:b/>
            <w:bCs/>
            <w:color w:val="auto"/>
            <w:sz w:val="20"/>
            <w:lang w:eastAsia="en-US"/>
          </w:rPr>
          <w:t>ОП 04 МЕНЕДЖМЕНТ</w:t>
        </w:r>
        <w:r w:rsidR="00623765">
          <w:rPr>
            <w:rFonts w:ascii="Times New Roman" w:eastAsia="Calibri" w:hAnsi="Times New Roman"/>
            <w:b/>
            <w:bCs/>
            <w:color w:val="auto"/>
            <w:sz w:val="20"/>
            <w:lang w:eastAsia="en-US"/>
          </w:rPr>
          <w:tab/>
          <w:t>28</w:t>
        </w:r>
      </w:hyperlink>
    </w:p>
    <w:p w:rsidR="009806B4" w:rsidRDefault="002D4BB7">
      <w:pPr>
        <w:tabs>
          <w:tab w:val="right" w:leader="dot" w:pos="9639"/>
        </w:tabs>
        <w:spacing w:after="120"/>
        <w:rPr>
          <w:rFonts w:ascii="Calibri" w:hAnsi="Calibri"/>
          <w:color w:val="auto"/>
          <w:sz w:val="20"/>
        </w:rPr>
      </w:pPr>
      <w:hyperlink w:anchor="_Toc171324868" w:history="1">
        <w:r w:rsidR="00623765">
          <w:rPr>
            <w:rFonts w:ascii="Times New Roman" w:eastAsia="Calibri" w:hAnsi="Times New Roman"/>
            <w:b/>
            <w:bCs/>
            <w:color w:val="auto"/>
            <w:sz w:val="20"/>
            <w:lang w:eastAsia="en-US"/>
          </w:rPr>
          <w:t>ОП 05 ИНЖЕНЕРНАЯ ГРАФИКА</w:t>
        </w:r>
        <w:r w:rsidR="00623765">
          <w:rPr>
            <w:rFonts w:ascii="Times New Roman" w:eastAsia="Calibri" w:hAnsi="Times New Roman"/>
            <w:b/>
            <w:bCs/>
            <w:color w:val="auto"/>
            <w:sz w:val="20"/>
            <w:lang w:eastAsia="en-US"/>
          </w:rPr>
          <w:tab/>
          <w:t>35</w:t>
        </w:r>
      </w:hyperlink>
    </w:p>
    <w:p w:rsidR="009806B4" w:rsidRDefault="002D4BB7">
      <w:pPr>
        <w:tabs>
          <w:tab w:val="right" w:leader="dot" w:pos="9639"/>
        </w:tabs>
        <w:spacing w:after="120"/>
        <w:rPr>
          <w:rFonts w:ascii="Calibri" w:hAnsi="Calibri"/>
          <w:color w:val="auto"/>
          <w:sz w:val="20"/>
        </w:rPr>
      </w:pPr>
      <w:hyperlink w:anchor="_Toc171324895" w:history="1">
        <w:r w:rsidR="00623765">
          <w:rPr>
            <w:rFonts w:ascii="Times New Roman" w:eastAsia="Calibri" w:hAnsi="Times New Roman"/>
            <w:b/>
            <w:bCs/>
            <w:color w:val="auto"/>
            <w:sz w:val="20"/>
            <w:lang w:eastAsia="en-US"/>
          </w:rPr>
          <w:t>ОП 06 ТЕХНИЧЕСКАЯ МЕХАНИКА</w:t>
        </w:r>
        <w:r w:rsidR="00623765">
          <w:rPr>
            <w:rFonts w:ascii="Times New Roman" w:eastAsia="Calibri" w:hAnsi="Times New Roman"/>
            <w:b/>
            <w:bCs/>
            <w:color w:val="auto"/>
            <w:sz w:val="20"/>
            <w:lang w:eastAsia="en-US"/>
          </w:rPr>
          <w:tab/>
          <w:t>44</w:t>
        </w:r>
      </w:hyperlink>
    </w:p>
    <w:p w:rsidR="009806B4" w:rsidRDefault="002D4BB7">
      <w:pPr>
        <w:tabs>
          <w:tab w:val="right" w:leader="dot" w:pos="9639"/>
        </w:tabs>
        <w:spacing w:after="120"/>
        <w:rPr>
          <w:rFonts w:ascii="Calibri" w:hAnsi="Calibri"/>
          <w:color w:val="auto"/>
          <w:sz w:val="20"/>
        </w:rPr>
      </w:pPr>
      <w:hyperlink w:anchor="_Toc171324919" w:history="1">
        <w:r w:rsidR="00623765">
          <w:rPr>
            <w:rFonts w:ascii="Times New Roman" w:eastAsia="Calibri" w:hAnsi="Times New Roman"/>
            <w:b/>
            <w:bCs/>
            <w:color w:val="auto"/>
            <w:sz w:val="20"/>
            <w:lang w:eastAsia="en-US"/>
          </w:rPr>
          <w:t>ОП 07  МАТЕРИАЛОВЕДЕНИЕ</w:t>
        </w:r>
        <w:r w:rsidR="00623765">
          <w:rPr>
            <w:rFonts w:ascii="Times New Roman" w:eastAsia="Calibri" w:hAnsi="Times New Roman"/>
            <w:b/>
            <w:bCs/>
            <w:color w:val="auto"/>
            <w:sz w:val="20"/>
            <w:lang w:eastAsia="en-US"/>
          </w:rPr>
          <w:tab/>
          <w:t>53</w:t>
        </w:r>
      </w:hyperlink>
    </w:p>
    <w:p w:rsidR="009806B4" w:rsidRDefault="002D4BB7">
      <w:pPr>
        <w:tabs>
          <w:tab w:val="right" w:leader="dot" w:pos="9639"/>
        </w:tabs>
        <w:spacing w:after="120"/>
        <w:rPr>
          <w:rFonts w:ascii="Calibri" w:hAnsi="Calibri"/>
          <w:color w:val="auto"/>
          <w:sz w:val="20"/>
        </w:rPr>
      </w:pPr>
      <w:hyperlink w:anchor="_Toc171324938" w:history="1">
        <w:r w:rsidR="00623765">
          <w:rPr>
            <w:rFonts w:ascii="Times New Roman" w:eastAsia="Calibri" w:hAnsi="Times New Roman"/>
            <w:b/>
            <w:bCs/>
            <w:color w:val="auto"/>
            <w:sz w:val="20"/>
            <w:lang w:eastAsia="en-US" w:bidi="ru-RU"/>
          </w:rPr>
          <w:t>ОП.08 ЭЛЕКТРОТЕХНИКА И ЭЛЕКТРОНИКА</w:t>
        </w:r>
        <w:r w:rsidR="00623765">
          <w:rPr>
            <w:rFonts w:ascii="Times New Roman" w:eastAsia="Calibri" w:hAnsi="Times New Roman"/>
            <w:b/>
            <w:bCs/>
            <w:color w:val="auto"/>
            <w:sz w:val="20"/>
            <w:lang w:eastAsia="en-US"/>
          </w:rPr>
          <w:tab/>
          <w:t>63</w:t>
        </w:r>
      </w:hyperlink>
    </w:p>
    <w:p w:rsidR="009806B4" w:rsidRDefault="002D4BB7">
      <w:pPr>
        <w:tabs>
          <w:tab w:val="right" w:leader="dot" w:pos="9639"/>
        </w:tabs>
        <w:spacing w:after="120"/>
        <w:rPr>
          <w:rFonts w:ascii="Calibri" w:hAnsi="Calibri"/>
          <w:color w:val="auto"/>
          <w:sz w:val="20"/>
        </w:rPr>
      </w:pPr>
      <w:hyperlink w:anchor="_Toc171324957" w:history="1">
        <w:r w:rsidR="00623765">
          <w:rPr>
            <w:rFonts w:ascii="Times New Roman" w:eastAsia="Calibri" w:hAnsi="Times New Roman"/>
            <w:b/>
            <w:bCs/>
            <w:color w:val="auto"/>
            <w:sz w:val="20"/>
            <w:lang w:eastAsia="en-US" w:bidi="ru-RU"/>
          </w:rPr>
          <w:t>ОП 9 МЕТРОЛОГИЯ, СТАНДАРТИЗАЦИЯ И СЕРТИФИКАЦИЯ</w:t>
        </w:r>
        <w:r w:rsidR="00623765">
          <w:rPr>
            <w:rFonts w:ascii="Times New Roman" w:eastAsia="Calibri" w:hAnsi="Times New Roman"/>
            <w:b/>
            <w:bCs/>
            <w:color w:val="auto"/>
            <w:sz w:val="20"/>
            <w:lang w:eastAsia="en-US"/>
          </w:rPr>
          <w:tab/>
          <w:t>75</w:t>
        </w:r>
      </w:hyperlink>
    </w:p>
    <w:p w:rsidR="009806B4" w:rsidRDefault="00623765">
      <w:pPr>
        <w:tabs>
          <w:tab w:val="right" w:leader="dot" w:pos="9639"/>
        </w:tabs>
        <w:spacing w:after="120"/>
        <w:rPr>
          <w:rFonts w:ascii="Calibri" w:hAnsi="Calibri"/>
          <w:color w:val="auto"/>
          <w:sz w:val="20"/>
        </w:rPr>
      </w:pPr>
      <w:r>
        <w:rPr>
          <w:rFonts w:ascii="Times New Roman" w:hAnsi="Times New Roman"/>
          <w:b/>
          <w:bCs/>
          <w:color w:val="auto"/>
          <w:sz w:val="20"/>
        </w:rPr>
        <w:fldChar w:fldCharType="end"/>
      </w:r>
      <w:hyperlink w:anchor="_Toc171324957" w:history="1">
        <w:r>
          <w:rPr>
            <w:rFonts w:ascii="Times New Roman" w:eastAsia="Calibri" w:hAnsi="Times New Roman"/>
            <w:b/>
            <w:bCs/>
            <w:color w:val="auto"/>
            <w:sz w:val="20"/>
            <w:lang w:eastAsia="en-US" w:bidi="ru-RU"/>
          </w:rPr>
          <w:t>ОП.10 ТЕХНОЛОГИЧЕСКИЕ ПРОЦЕССЫ В МАШИНОСТРОЕНИИ</w:t>
        </w:r>
        <w:r>
          <w:rPr>
            <w:rFonts w:ascii="Times New Roman" w:eastAsia="Calibri" w:hAnsi="Times New Roman"/>
            <w:b/>
            <w:bCs/>
            <w:color w:val="auto"/>
            <w:sz w:val="20"/>
            <w:lang w:eastAsia="en-US"/>
          </w:rPr>
          <w:tab/>
          <w:t>84</w:t>
        </w:r>
      </w:hyperlink>
    </w:p>
    <w:p w:rsidR="009806B4" w:rsidRDefault="002D4BB7">
      <w:pPr>
        <w:tabs>
          <w:tab w:val="right" w:leader="dot" w:pos="9639"/>
        </w:tabs>
        <w:spacing w:after="120"/>
        <w:rPr>
          <w:rFonts w:ascii="Times New Roman" w:eastAsia="Calibri" w:hAnsi="Times New Roman"/>
          <w:b/>
          <w:bCs/>
          <w:color w:val="auto"/>
          <w:sz w:val="20"/>
          <w:lang w:eastAsia="en-US" w:bidi="ru-RU"/>
        </w:rPr>
      </w:pPr>
      <w:hyperlink w:anchor="_Toc171324640" w:history="1">
        <w:r w:rsidR="00623765">
          <w:rPr>
            <w:rFonts w:ascii="Times New Roman" w:eastAsia="Calibri" w:hAnsi="Times New Roman"/>
            <w:b/>
            <w:bCs/>
            <w:color w:val="auto"/>
            <w:sz w:val="20"/>
            <w:lang w:eastAsia="en-US" w:bidi="ru-RU"/>
          </w:rPr>
          <w:t>СГ.01 ИСТОРИЯ РОССИИ…..</w:t>
        </w:r>
        <w:r w:rsidR="00623765">
          <w:rPr>
            <w:rFonts w:ascii="Times New Roman" w:eastAsia="Calibri" w:hAnsi="Times New Roman"/>
            <w:b/>
            <w:bCs/>
            <w:color w:val="auto"/>
            <w:sz w:val="20"/>
            <w:lang w:eastAsia="en-US" w:bidi="ru-RU"/>
          </w:rPr>
          <w:tab/>
        </w:r>
      </w:hyperlink>
      <w:r w:rsidR="00623765">
        <w:rPr>
          <w:rFonts w:ascii="Times New Roman" w:eastAsia="Calibri" w:hAnsi="Times New Roman"/>
          <w:b/>
          <w:bCs/>
          <w:color w:val="auto"/>
          <w:sz w:val="20"/>
          <w:lang w:eastAsia="en-US" w:bidi="ru-RU"/>
        </w:rPr>
        <w:t>……………………………………………………………………………................95</w:t>
      </w:r>
    </w:p>
    <w:p w:rsidR="009806B4" w:rsidRDefault="002D4BB7">
      <w:pPr>
        <w:tabs>
          <w:tab w:val="right" w:leader="dot" w:pos="9639"/>
        </w:tabs>
        <w:spacing w:after="120"/>
        <w:rPr>
          <w:rFonts w:ascii="Calibri" w:hAnsi="Calibri"/>
          <w:color w:val="auto"/>
          <w:sz w:val="20"/>
        </w:rPr>
      </w:pPr>
      <w:hyperlink w:anchor="_Toc171324649" w:history="1">
        <w:r w:rsidR="00623765">
          <w:rPr>
            <w:rFonts w:ascii="Times New Roman" w:eastAsia="Calibri" w:hAnsi="Times New Roman"/>
            <w:b/>
            <w:bCs/>
            <w:color w:val="auto"/>
            <w:sz w:val="20"/>
            <w:lang w:eastAsia="en-US" w:bidi="ru-RU"/>
          </w:rPr>
          <w:t>СГ.02 ИНОСТРАННЫЙ ЯЗЫК В ПРОФЕССИОНАЛЬНОЙ ДЕЯТЕЛЬНОСТИ</w:t>
        </w:r>
        <w:r w:rsidR="00623765">
          <w:rPr>
            <w:rFonts w:ascii="Times New Roman" w:eastAsia="Calibri" w:hAnsi="Times New Roman"/>
            <w:b/>
            <w:bCs/>
            <w:color w:val="auto"/>
            <w:sz w:val="20"/>
            <w:lang w:eastAsia="en-US" w:bidi="ru-RU"/>
          </w:rPr>
          <w:tab/>
          <w:t>96</w:t>
        </w:r>
      </w:hyperlink>
    </w:p>
    <w:p w:rsidR="009806B4" w:rsidRDefault="002D4BB7">
      <w:pPr>
        <w:tabs>
          <w:tab w:val="right" w:leader="dot" w:pos="9639"/>
        </w:tabs>
        <w:spacing w:after="120"/>
        <w:rPr>
          <w:rFonts w:ascii="Calibri" w:hAnsi="Calibri"/>
          <w:color w:val="auto"/>
          <w:sz w:val="20"/>
        </w:rPr>
      </w:pPr>
      <w:hyperlink w:anchor="_Toc171324657" w:history="1">
        <w:r w:rsidR="00623765">
          <w:rPr>
            <w:rFonts w:ascii="Times New Roman" w:eastAsia="Calibri" w:hAnsi="Times New Roman"/>
            <w:b/>
            <w:bCs/>
            <w:color w:val="auto"/>
            <w:sz w:val="20"/>
            <w:lang w:eastAsia="en-US"/>
          </w:rPr>
          <w:t>СГ.03 БЕЗОПАСНОСТЬ ЖИЗНЕДЕЯТЕЛЬНОСТИ</w:t>
        </w:r>
        <w:r w:rsidR="00623765">
          <w:rPr>
            <w:rFonts w:ascii="Times New Roman" w:eastAsia="Calibri" w:hAnsi="Times New Roman"/>
            <w:b/>
            <w:bCs/>
            <w:color w:val="auto"/>
            <w:sz w:val="20"/>
            <w:lang w:eastAsia="en-US"/>
          </w:rPr>
          <w:tab/>
          <w:t>97</w:t>
        </w:r>
      </w:hyperlink>
    </w:p>
    <w:p w:rsidR="009806B4" w:rsidRDefault="002D4BB7">
      <w:pPr>
        <w:tabs>
          <w:tab w:val="right" w:leader="dot" w:pos="9639"/>
        </w:tabs>
        <w:spacing w:after="120"/>
        <w:rPr>
          <w:rFonts w:ascii="Calibri" w:hAnsi="Calibri"/>
          <w:color w:val="auto"/>
          <w:sz w:val="20"/>
        </w:rPr>
      </w:pPr>
      <w:hyperlink w:anchor="_Toc171324666" w:history="1">
        <w:r w:rsidR="00623765">
          <w:rPr>
            <w:rFonts w:ascii="Times New Roman" w:eastAsia="Calibri" w:hAnsi="Times New Roman"/>
            <w:b/>
            <w:bCs/>
            <w:color w:val="auto"/>
            <w:sz w:val="20"/>
            <w:lang w:eastAsia="en-US"/>
          </w:rPr>
          <w:t>СГ.04 ФИЗИЧЕСКАЯ КУЛЬТУРА</w:t>
        </w:r>
        <w:r w:rsidR="00623765">
          <w:rPr>
            <w:rFonts w:ascii="Times New Roman" w:eastAsia="Calibri" w:hAnsi="Times New Roman"/>
            <w:b/>
            <w:bCs/>
            <w:color w:val="auto"/>
            <w:sz w:val="20"/>
            <w:lang w:eastAsia="en-US"/>
          </w:rPr>
          <w:tab/>
          <w:t>98</w:t>
        </w:r>
      </w:hyperlink>
    </w:p>
    <w:p w:rsidR="009806B4" w:rsidRDefault="002D4BB7">
      <w:pPr>
        <w:tabs>
          <w:tab w:val="right" w:leader="dot" w:pos="9639"/>
        </w:tabs>
        <w:spacing w:after="120"/>
        <w:rPr>
          <w:rFonts w:ascii="Calibri" w:hAnsi="Calibri"/>
          <w:color w:val="auto"/>
          <w:sz w:val="20"/>
        </w:rPr>
      </w:pPr>
      <w:hyperlink w:anchor="_Toc171324675" w:history="1">
        <w:r w:rsidR="00623765">
          <w:rPr>
            <w:rFonts w:ascii="Times New Roman" w:eastAsia="Calibri" w:hAnsi="Times New Roman"/>
            <w:b/>
            <w:bCs/>
            <w:color w:val="auto"/>
            <w:sz w:val="20"/>
            <w:lang w:eastAsia="en-US"/>
          </w:rPr>
          <w:t>СГ.05 ОСНОВЫ БЕРЕЖЛИВОГО ПРОИЗВОДСТВА</w:t>
        </w:r>
        <w:r w:rsidR="00623765">
          <w:rPr>
            <w:rFonts w:ascii="Times New Roman" w:eastAsia="Calibri" w:hAnsi="Times New Roman"/>
            <w:b/>
            <w:bCs/>
            <w:color w:val="auto"/>
            <w:sz w:val="20"/>
            <w:lang w:eastAsia="en-US"/>
          </w:rPr>
          <w:tab/>
          <w:t>99</w:t>
        </w:r>
      </w:hyperlink>
    </w:p>
    <w:p w:rsidR="009806B4" w:rsidRDefault="002D4BB7">
      <w:pPr>
        <w:tabs>
          <w:tab w:val="right" w:leader="dot" w:pos="9639"/>
        </w:tabs>
        <w:spacing w:after="120"/>
        <w:rPr>
          <w:rFonts w:ascii="Calibri" w:hAnsi="Calibri"/>
          <w:color w:val="auto"/>
          <w:sz w:val="20"/>
        </w:rPr>
      </w:pPr>
      <w:hyperlink w:anchor="_Toc171324685" w:history="1">
        <w:r w:rsidR="00623765">
          <w:rPr>
            <w:rFonts w:ascii="Times New Roman" w:eastAsia="Calibri" w:hAnsi="Times New Roman"/>
            <w:b/>
            <w:bCs/>
            <w:color w:val="auto"/>
            <w:sz w:val="20"/>
            <w:lang w:eastAsia="en-US"/>
          </w:rPr>
          <w:t>СГ.06 ОСНОВЫ ФИНАНСОВОЙ ГРАМОТНОСТИ</w:t>
        </w:r>
        <w:r w:rsidR="00623765">
          <w:rPr>
            <w:rFonts w:ascii="Times New Roman" w:eastAsia="Calibri" w:hAnsi="Times New Roman"/>
            <w:b/>
            <w:bCs/>
            <w:color w:val="auto"/>
            <w:sz w:val="20"/>
            <w:lang w:eastAsia="en-US"/>
          </w:rPr>
          <w:tab/>
          <w:t>100</w:t>
        </w:r>
      </w:hyperlink>
    </w:p>
    <w:p w:rsidR="009806B4" w:rsidRDefault="009806B4">
      <w:pPr>
        <w:jc w:val="center"/>
        <w:rPr>
          <w:rFonts w:ascii="Times New Roman" w:hAnsi="Times New Roman"/>
          <w:b/>
          <w:i/>
          <w:sz w:val="24"/>
        </w:rPr>
      </w:pPr>
    </w:p>
    <w:p w:rsidR="009806B4" w:rsidRDefault="009806B4">
      <w:pPr>
        <w:rPr>
          <w:rFonts w:ascii="Times New Roman" w:hAnsi="Times New Roman"/>
          <w:b/>
          <w:i/>
          <w:sz w:val="24"/>
        </w:rPr>
      </w:pPr>
    </w:p>
    <w:p w:rsidR="009806B4" w:rsidRDefault="009806B4">
      <w:pPr>
        <w:rPr>
          <w:rFonts w:ascii="Times New Roman" w:hAnsi="Times New Roman"/>
          <w:b/>
          <w:i/>
          <w:sz w:val="24"/>
        </w:rPr>
      </w:pPr>
    </w:p>
    <w:p w:rsidR="009806B4" w:rsidRDefault="009806B4">
      <w:pPr>
        <w:rPr>
          <w:rFonts w:ascii="Times New Roman" w:hAnsi="Times New Roman"/>
          <w:b/>
          <w:i/>
          <w:sz w:val="24"/>
        </w:rPr>
      </w:pPr>
    </w:p>
    <w:p w:rsidR="009806B4" w:rsidRDefault="009806B4">
      <w:pPr>
        <w:rPr>
          <w:rFonts w:ascii="Times New Roman" w:hAnsi="Times New Roman"/>
          <w:b/>
          <w:i/>
          <w:sz w:val="24"/>
        </w:rPr>
      </w:pPr>
    </w:p>
    <w:p w:rsidR="009806B4" w:rsidRDefault="009806B4">
      <w:pPr>
        <w:rPr>
          <w:rFonts w:ascii="Times New Roman" w:hAnsi="Times New Roman"/>
          <w:b/>
          <w:i/>
          <w:sz w:val="24"/>
        </w:rPr>
      </w:pPr>
    </w:p>
    <w:p w:rsidR="009806B4" w:rsidRDefault="009806B4">
      <w:pPr>
        <w:rPr>
          <w:rFonts w:ascii="Times New Roman" w:hAnsi="Times New Roman"/>
          <w:b/>
          <w:i/>
          <w:sz w:val="24"/>
        </w:rPr>
      </w:pPr>
    </w:p>
    <w:p w:rsidR="009806B4" w:rsidRDefault="009806B4">
      <w:pPr>
        <w:rPr>
          <w:rFonts w:ascii="Times New Roman" w:hAnsi="Times New Roman"/>
          <w:b/>
          <w:i/>
          <w:sz w:val="24"/>
        </w:rPr>
      </w:pPr>
    </w:p>
    <w:p w:rsidR="009806B4" w:rsidRDefault="009806B4">
      <w:pPr>
        <w:rPr>
          <w:rFonts w:ascii="Times New Roman" w:hAnsi="Times New Roman"/>
          <w:b/>
          <w:i/>
          <w:sz w:val="24"/>
        </w:rPr>
      </w:pPr>
    </w:p>
    <w:p w:rsidR="009806B4" w:rsidRDefault="009806B4">
      <w:pPr>
        <w:rPr>
          <w:rFonts w:ascii="Times New Roman" w:hAnsi="Times New Roman"/>
          <w:b/>
          <w:i/>
          <w:sz w:val="24"/>
        </w:rPr>
      </w:pPr>
    </w:p>
    <w:p w:rsidR="009806B4" w:rsidRDefault="009806B4">
      <w:pPr>
        <w:rPr>
          <w:rFonts w:ascii="Times New Roman" w:hAnsi="Times New Roman"/>
          <w:b/>
          <w:i/>
          <w:sz w:val="24"/>
        </w:rPr>
      </w:pPr>
    </w:p>
    <w:p w:rsidR="009806B4" w:rsidRDefault="009806B4">
      <w:pPr>
        <w:rPr>
          <w:rFonts w:ascii="Times New Roman" w:hAnsi="Times New Roman"/>
          <w:b/>
          <w:i/>
          <w:sz w:val="24"/>
        </w:rPr>
      </w:pPr>
    </w:p>
    <w:p w:rsidR="009806B4" w:rsidRDefault="009806B4">
      <w:pPr>
        <w:rPr>
          <w:rFonts w:ascii="Times New Roman" w:hAnsi="Times New Roman"/>
          <w:b/>
          <w:i/>
          <w:sz w:val="24"/>
        </w:rPr>
      </w:pPr>
    </w:p>
    <w:p w:rsidR="009806B4" w:rsidRDefault="009806B4">
      <w:pPr>
        <w:rPr>
          <w:rFonts w:ascii="Times New Roman" w:hAnsi="Times New Roman"/>
          <w:b/>
          <w:i/>
          <w:sz w:val="24"/>
        </w:rPr>
      </w:pPr>
    </w:p>
    <w:p w:rsidR="009806B4" w:rsidRDefault="009806B4">
      <w:pPr>
        <w:jc w:val="center"/>
        <w:rPr>
          <w:rFonts w:ascii="Times New Roman" w:hAnsi="Times New Roman"/>
          <w:b/>
          <w:i/>
          <w:sz w:val="24"/>
        </w:rPr>
      </w:pPr>
    </w:p>
    <w:p w:rsidR="009806B4" w:rsidRDefault="00623765">
      <w:pPr>
        <w:pStyle w:val="1fa"/>
        <w:rPr>
          <w:b/>
        </w:rPr>
      </w:pPr>
      <w:r>
        <w:rPr>
          <w:b/>
        </w:rPr>
        <w:t xml:space="preserve">                                                                          2025 г.</w:t>
      </w:r>
    </w:p>
    <w:p w:rsidR="009806B4" w:rsidRDefault="00623765">
      <w:pPr>
        <w:rPr>
          <w:rFonts w:ascii="Times New Roman" w:hAnsi="Times New Roman"/>
          <w:b/>
          <w:sz w:val="24"/>
        </w:rPr>
      </w:pPr>
      <w:r>
        <w:rPr>
          <w:rFonts w:ascii="Times New Roman" w:hAnsi="Times New Roman"/>
          <w:b/>
          <w:sz w:val="24"/>
        </w:rPr>
        <w:br w:type="page"/>
      </w:r>
    </w:p>
    <w:p w:rsidR="009806B4" w:rsidRDefault="00120111">
      <w:pPr>
        <w:jc w:val="right"/>
        <w:rPr>
          <w:rFonts w:ascii="Times New Roman" w:hAnsi="Times New Roman"/>
          <w:b/>
          <w:sz w:val="24"/>
        </w:rPr>
      </w:pPr>
      <w:r>
        <w:rPr>
          <w:rFonts w:ascii="Times New Roman" w:hAnsi="Times New Roman"/>
          <w:b/>
          <w:sz w:val="24"/>
        </w:rPr>
        <w:lastRenderedPageBreak/>
        <w:t>Приложение 2</w:t>
      </w:r>
      <w:r w:rsidR="00533599">
        <w:rPr>
          <w:rFonts w:ascii="Times New Roman" w:hAnsi="Times New Roman"/>
          <w:b/>
          <w:sz w:val="24"/>
        </w:rPr>
        <w:t>.1</w:t>
      </w:r>
    </w:p>
    <w:p w:rsidR="009806B4" w:rsidRDefault="00623765">
      <w:pPr>
        <w:jc w:val="right"/>
        <w:rPr>
          <w:rFonts w:ascii="Times New Roman" w:hAnsi="Times New Roman"/>
          <w:b/>
          <w:sz w:val="24"/>
        </w:rPr>
      </w:pPr>
      <w:r>
        <w:rPr>
          <w:rFonts w:ascii="Times New Roman" w:hAnsi="Times New Roman"/>
          <w:b/>
          <w:sz w:val="24"/>
        </w:rPr>
        <w:t>к ОПОП-П по специальности</w:t>
      </w:r>
    </w:p>
    <w:p w:rsidR="009806B4" w:rsidRDefault="00623765">
      <w:pPr>
        <w:jc w:val="right"/>
        <w:rPr>
          <w:rFonts w:ascii="Times New Roman" w:hAnsi="Times New Roman"/>
          <w:b/>
          <w:color w:val="auto"/>
          <w:sz w:val="24"/>
        </w:rPr>
      </w:pPr>
      <w:r>
        <w:rPr>
          <w:rFonts w:ascii="Times New Roman" w:hAnsi="Times New Roman"/>
          <w:b/>
          <w:color w:val="auto"/>
          <w:sz w:val="24"/>
        </w:rPr>
        <w:t xml:space="preserve">                                                        15.02.19 Сварочное производство</w:t>
      </w:r>
    </w:p>
    <w:p w:rsidR="009806B4" w:rsidRDefault="009806B4">
      <w:pPr>
        <w:spacing w:line="300" w:lineRule="exact"/>
        <w:jc w:val="center"/>
        <w:rPr>
          <w:rFonts w:ascii="Times New Roman" w:hAnsi="Times New Roman"/>
          <w:b/>
          <w:caps/>
          <w:color w:val="auto"/>
          <w:szCs w:val="22"/>
        </w:rPr>
      </w:pPr>
    </w:p>
    <w:p w:rsidR="009806B4" w:rsidRDefault="00623765">
      <w:pPr>
        <w:spacing w:line="300" w:lineRule="exact"/>
        <w:jc w:val="center"/>
        <w:rPr>
          <w:rFonts w:ascii="Times New Roman" w:hAnsi="Times New Roman"/>
          <w:b/>
          <w:caps/>
          <w:color w:val="auto"/>
          <w:szCs w:val="22"/>
        </w:rPr>
      </w:pPr>
      <w:r>
        <w:rPr>
          <w:rFonts w:ascii="Times New Roman" w:hAnsi="Times New Roman"/>
          <w:b/>
          <w:caps/>
          <w:color w:val="auto"/>
          <w:szCs w:val="22"/>
        </w:rPr>
        <w:t>Министерство образования И науки Нижегородской области</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color w:val="auto"/>
          <w:szCs w:val="22"/>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(ГБПОУ НИК)</w:t>
      </w:r>
    </w:p>
    <w:p w:rsidR="009806B4" w:rsidRDefault="009806B4">
      <w:pPr>
        <w:keepNext/>
        <w:jc w:val="center"/>
        <w:outlineLvl w:val="0"/>
        <w:rPr>
          <w:rFonts w:ascii="Times New Roman" w:hAnsi="Times New Roman"/>
          <w:b/>
          <w:color w:val="auto"/>
        </w:rPr>
      </w:pPr>
    </w:p>
    <w:p w:rsidR="009806B4" w:rsidRDefault="009806B4">
      <w:pPr>
        <w:ind w:left="5220"/>
        <w:jc w:val="center"/>
        <w:rPr>
          <w:rFonts w:ascii="Times New Roman" w:hAnsi="Times New Roman"/>
          <w:color w:val="auto"/>
          <w:sz w:val="28"/>
          <w:szCs w:val="28"/>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учебной дисциплины</w:t>
      </w:r>
    </w:p>
    <w:p w:rsidR="009806B4" w:rsidRDefault="009806B4">
      <w:pPr>
        <w:widowControl w:val="0"/>
        <w:suppressAutoHyphens/>
        <w:autoSpaceDN w:val="0"/>
        <w:jc w:val="center"/>
        <w:rPr>
          <w:rFonts w:ascii="Times New Roman" w:eastAsia="SimSun" w:hAnsi="Times New Roman"/>
          <w:b/>
          <w:bCs/>
          <w:color w:val="auto"/>
          <w:kern w:val="3"/>
          <w:sz w:val="32"/>
          <w:szCs w:val="32"/>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ОПЦ.01 ИНФОРМАЦИОННЫЕ ТЕХНОЛОГИИ В ПРОФЕССИОНАЛЬНОЙ ДЕЯТЕЛЬНОСТИ</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основной профессиональной образовательной программы </w:t>
      </w: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по </w:t>
      </w:r>
      <w:r w:rsidR="003A0817">
        <w:rPr>
          <w:rFonts w:ascii="Times New Roman" w:hAnsi="Times New Roman"/>
          <w:color w:val="auto"/>
          <w:sz w:val="28"/>
          <w:szCs w:val="28"/>
        </w:rPr>
        <w:t>специальности</w:t>
      </w:r>
      <w:r>
        <w:rPr>
          <w:rFonts w:ascii="Times New Roman" w:hAnsi="Times New Roman"/>
          <w:color w:val="auto"/>
          <w:sz w:val="28"/>
          <w:szCs w:val="28"/>
        </w:rPr>
        <w:t xml:space="preserve"> </w:t>
      </w:r>
    </w:p>
    <w:p w:rsidR="009806B4" w:rsidRDefault="00623765">
      <w:pPr>
        <w:widowControl w:val="0"/>
        <w:suppressAutoHyphens/>
        <w:autoSpaceDN w:val="0"/>
        <w:jc w:val="center"/>
        <w:rPr>
          <w:rFonts w:ascii="Times New Roman" w:eastAsia="SimSun" w:hAnsi="Times New Roman"/>
          <w:color w:val="auto"/>
          <w:kern w:val="3"/>
          <w:sz w:val="24"/>
          <w:szCs w:val="24"/>
          <w:u w:val="single"/>
          <w:lang w:eastAsia="zh-CN" w:bidi="hi-IN"/>
        </w:rPr>
      </w:pPr>
      <w:r>
        <w:rPr>
          <w:rFonts w:ascii="Times New Roman" w:hAnsi="Times New Roman"/>
          <w:b/>
          <w:color w:val="auto"/>
          <w:sz w:val="28"/>
          <w:szCs w:val="28"/>
        </w:rPr>
        <w:t>15.02.19 Сварочное производство</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Нижний Новгород</w:t>
      </w: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 xml:space="preserve"> 2025</w:t>
      </w:r>
    </w:p>
    <w:p w:rsidR="009806B4" w:rsidRDefault="009806B4">
      <w:pPr>
        <w:jc w:val="right"/>
        <w:rPr>
          <w:rFonts w:ascii="Times New Roman" w:hAnsi="Times New Roman"/>
          <w:b/>
          <w:color w:val="0070C0"/>
          <w:sz w:val="24"/>
        </w:rPr>
      </w:pPr>
    </w:p>
    <w:p w:rsidR="009806B4" w:rsidRDefault="009806B4">
      <w:pPr>
        <w:jc w:val="right"/>
        <w:rPr>
          <w:rFonts w:ascii="Times New Roman" w:hAnsi="Times New Roman"/>
          <w:b/>
          <w:color w:val="0070C0"/>
          <w:sz w:val="24"/>
        </w:rPr>
      </w:pPr>
    </w:p>
    <w:p w:rsidR="009806B4" w:rsidRDefault="009806B4">
      <w:pPr>
        <w:jc w:val="right"/>
        <w:rPr>
          <w:rFonts w:ascii="Times New Roman" w:hAnsi="Times New Roman"/>
          <w:b/>
          <w:color w:val="0070C0"/>
          <w:sz w:val="24"/>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eastAsia="zh-CN"/>
        </w:rPr>
        <w:t>СОДЕРЖАНИЕ ПРОГРАММЫ</w:t>
      </w:r>
    </w:p>
    <w:p w:rsidR="009806B4" w:rsidRDefault="00623765">
      <w:pPr>
        <w:tabs>
          <w:tab w:val="right" w:leader="dot" w:pos="9639"/>
        </w:tabs>
        <w:spacing w:before="120" w:line="276" w:lineRule="auto"/>
        <w:rPr>
          <w:rFonts w:ascii="Calibri" w:hAnsi="Calibri"/>
          <w:b/>
          <w:bCs/>
          <w:caps/>
          <w:color w:val="auto"/>
          <w:szCs w:val="22"/>
        </w:rPr>
      </w:pPr>
      <w:r>
        <w:rPr>
          <w:rFonts w:ascii="Times New Roman Полужирный" w:eastAsia="Calibri" w:hAnsi="Times New Roman Полужирный"/>
          <w:b/>
          <w:bCs/>
          <w:caps/>
          <w:color w:val="auto"/>
          <w:szCs w:val="22"/>
          <w:lang w:eastAsia="en-US"/>
        </w:rPr>
        <w:fldChar w:fldCharType="begin"/>
      </w:r>
      <w:r>
        <w:rPr>
          <w:rFonts w:ascii="Times New Roman Полужирный" w:eastAsia="Calibri" w:hAnsi="Times New Roman Полужирный"/>
          <w:b/>
          <w:bCs/>
          <w:caps/>
          <w:color w:val="auto"/>
          <w:szCs w:val="22"/>
          <w:lang w:eastAsia="en-US"/>
        </w:rPr>
        <w:instrText xml:space="preserve"> TOC \h \z \t "Раздел 1;1;Раздел 1.1;2" </w:instrText>
      </w:r>
      <w:r>
        <w:rPr>
          <w:rFonts w:ascii="Times New Roman Полужирный" w:eastAsia="Calibri" w:hAnsi="Times New Roman Полужирный"/>
          <w:b/>
          <w:bCs/>
          <w:caps/>
          <w:color w:val="auto"/>
          <w:szCs w:val="22"/>
          <w:lang w:eastAsia="en-US"/>
        </w:rPr>
        <w:fldChar w:fldCharType="separate"/>
      </w:r>
      <w:hyperlink w:anchor="_Toc156294875" w:history="1"/>
    </w:p>
    <w:p w:rsidR="009806B4" w:rsidRDefault="002D4BB7">
      <w:pPr>
        <w:tabs>
          <w:tab w:val="right" w:leader="dot" w:pos="9639"/>
        </w:tabs>
        <w:spacing w:before="120" w:line="276" w:lineRule="auto"/>
        <w:rPr>
          <w:rFonts w:ascii="Calibri" w:hAnsi="Calibri"/>
          <w:b/>
          <w:bCs/>
          <w:caps/>
          <w:color w:val="auto"/>
          <w:szCs w:val="22"/>
        </w:rPr>
      </w:pPr>
      <w:hyperlink w:anchor="_Toc156294876" w:history="1">
        <w:r w:rsidR="00623765">
          <w:rPr>
            <w:rFonts w:ascii="Times New Roman Полужирный" w:eastAsia="Calibri" w:hAnsi="Times New Roman Полужирный"/>
            <w:caps/>
            <w:color w:val="auto"/>
            <w:szCs w:val="22"/>
            <w:lang w:eastAsia="en-US"/>
          </w:rPr>
          <w:t>1. ОБЩАЯ ХАРАКТЕРИСТИКА</w:t>
        </w:r>
        <w:r w:rsidR="00623765">
          <w:rPr>
            <w:rFonts w:ascii="Times New Roman Полужирный" w:eastAsia="Calibri" w:hAnsi="Times New Roman Полужирный"/>
            <w:b/>
            <w:bCs/>
            <w:caps/>
            <w:color w:val="auto"/>
            <w:szCs w:val="22"/>
            <w:lang w:eastAsia="en-US"/>
          </w:rPr>
          <w:tab/>
        </w:r>
      </w:hyperlink>
    </w:p>
    <w:p w:rsidR="009806B4" w:rsidRDefault="002D4BB7">
      <w:pPr>
        <w:tabs>
          <w:tab w:val="right" w:leader="dot" w:pos="9639"/>
        </w:tabs>
        <w:spacing w:before="120"/>
        <w:ind w:left="240"/>
        <w:rPr>
          <w:rFonts w:ascii="Calibri" w:hAnsi="Calibri"/>
          <w:color w:val="auto"/>
          <w:szCs w:val="22"/>
        </w:rPr>
      </w:pPr>
      <w:hyperlink w:anchor="_Toc156294877" w:history="1">
        <w:r w:rsidR="00623765">
          <w:rPr>
            <w:rFonts w:ascii="Times New Roman" w:hAnsi="Times New Roman"/>
            <w:color w:val="auto"/>
            <w:sz w:val="24"/>
            <w:szCs w:val="24"/>
          </w:rPr>
          <w:t>1.1. Цель и место дисциплины в структуре образовательной программы</w:t>
        </w:r>
        <w:r w:rsidR="00623765">
          <w:rPr>
            <w:rFonts w:ascii="Times New Roman" w:hAnsi="Times New Roman"/>
            <w:color w:val="auto"/>
            <w:sz w:val="24"/>
            <w:szCs w:val="24"/>
          </w:rPr>
          <w:tab/>
        </w:r>
      </w:hyperlink>
    </w:p>
    <w:p w:rsidR="009806B4" w:rsidRDefault="002D4BB7">
      <w:pPr>
        <w:tabs>
          <w:tab w:val="right" w:leader="dot" w:pos="9639"/>
        </w:tabs>
        <w:spacing w:before="120"/>
        <w:ind w:left="240"/>
        <w:rPr>
          <w:rFonts w:ascii="Calibri" w:hAnsi="Calibri"/>
          <w:color w:val="auto"/>
          <w:szCs w:val="22"/>
        </w:rPr>
      </w:pPr>
      <w:hyperlink w:anchor="_Toc156294878" w:history="1">
        <w:r w:rsidR="00623765">
          <w:rPr>
            <w:rFonts w:ascii="Times New Roman" w:hAnsi="Times New Roman"/>
            <w:color w:val="auto"/>
            <w:sz w:val="24"/>
            <w:szCs w:val="24"/>
          </w:rPr>
          <w:t>1.2. Планируемые результаты освоения дисциплины</w:t>
        </w:r>
        <w:r w:rsidR="00623765">
          <w:rPr>
            <w:rFonts w:ascii="Times New Roman" w:hAnsi="Times New Roman"/>
            <w:color w:val="auto"/>
            <w:sz w:val="24"/>
            <w:szCs w:val="24"/>
          </w:rPr>
          <w:tab/>
        </w:r>
      </w:hyperlink>
    </w:p>
    <w:p w:rsidR="009806B4" w:rsidRDefault="002D4BB7">
      <w:pPr>
        <w:tabs>
          <w:tab w:val="right" w:leader="dot" w:pos="9639"/>
        </w:tabs>
        <w:spacing w:before="120" w:line="276" w:lineRule="auto"/>
        <w:rPr>
          <w:rFonts w:ascii="Calibri" w:hAnsi="Calibri"/>
          <w:b/>
          <w:bCs/>
          <w:caps/>
          <w:color w:val="auto"/>
          <w:szCs w:val="22"/>
        </w:rPr>
      </w:pPr>
      <w:hyperlink w:anchor="_Toc156294879" w:history="1">
        <w:r w:rsidR="00623765">
          <w:rPr>
            <w:rFonts w:ascii="Times New Roman Полужирный" w:eastAsia="Calibri" w:hAnsi="Times New Roman Полужирный"/>
            <w:caps/>
            <w:color w:val="auto"/>
            <w:szCs w:val="22"/>
            <w:lang w:eastAsia="en-US"/>
          </w:rPr>
          <w:t>2. СТРУКТУРА И СОДЕРЖАНИЕ ДИСЦИПЛИНЫ</w:t>
        </w:r>
        <w:r w:rsidR="00623765">
          <w:rPr>
            <w:rFonts w:ascii="Times New Roman Полужирный" w:eastAsia="Calibri" w:hAnsi="Times New Roman Полужирный"/>
            <w:b/>
            <w:bCs/>
            <w:caps/>
            <w:color w:val="auto"/>
            <w:szCs w:val="22"/>
            <w:lang w:eastAsia="en-US"/>
          </w:rPr>
          <w:tab/>
        </w:r>
      </w:hyperlink>
    </w:p>
    <w:p w:rsidR="009806B4" w:rsidRDefault="002D4BB7">
      <w:pPr>
        <w:tabs>
          <w:tab w:val="right" w:leader="dot" w:pos="9639"/>
        </w:tabs>
        <w:spacing w:before="120"/>
        <w:ind w:left="240"/>
        <w:rPr>
          <w:rFonts w:ascii="Calibri" w:hAnsi="Calibri"/>
          <w:color w:val="auto"/>
          <w:szCs w:val="22"/>
        </w:rPr>
      </w:pPr>
      <w:hyperlink w:anchor="_Toc156294880" w:history="1">
        <w:r w:rsidR="00623765">
          <w:rPr>
            <w:rFonts w:ascii="Times New Roman" w:hAnsi="Times New Roman"/>
            <w:color w:val="auto"/>
            <w:sz w:val="24"/>
            <w:szCs w:val="24"/>
          </w:rPr>
          <w:t>2.1. Трудоемкость освоения дисциплины</w:t>
        </w:r>
        <w:r w:rsidR="00623765">
          <w:rPr>
            <w:rFonts w:ascii="Times New Roman" w:hAnsi="Times New Roman"/>
            <w:color w:val="auto"/>
            <w:sz w:val="24"/>
            <w:szCs w:val="24"/>
          </w:rPr>
          <w:tab/>
        </w:r>
      </w:hyperlink>
    </w:p>
    <w:p w:rsidR="009806B4" w:rsidRDefault="002D4BB7">
      <w:pPr>
        <w:tabs>
          <w:tab w:val="right" w:leader="dot" w:pos="9639"/>
        </w:tabs>
        <w:spacing w:before="120"/>
        <w:ind w:left="240"/>
        <w:rPr>
          <w:rFonts w:ascii="Calibri" w:hAnsi="Calibri"/>
          <w:color w:val="auto"/>
          <w:szCs w:val="22"/>
        </w:rPr>
      </w:pPr>
      <w:hyperlink w:anchor="_Toc156294881" w:history="1">
        <w:r w:rsidR="00623765">
          <w:rPr>
            <w:rFonts w:ascii="Times New Roman" w:hAnsi="Times New Roman"/>
            <w:color w:val="auto"/>
            <w:sz w:val="24"/>
            <w:szCs w:val="24"/>
          </w:rPr>
          <w:t>2.2. Содержание дисциплины</w:t>
        </w:r>
        <w:r w:rsidR="00623765">
          <w:rPr>
            <w:rFonts w:ascii="Times New Roman" w:hAnsi="Times New Roman"/>
            <w:color w:val="auto"/>
            <w:sz w:val="24"/>
            <w:szCs w:val="24"/>
          </w:rPr>
          <w:tab/>
        </w:r>
      </w:hyperlink>
    </w:p>
    <w:p w:rsidR="009806B4" w:rsidRDefault="002D4BB7">
      <w:pPr>
        <w:tabs>
          <w:tab w:val="right" w:leader="dot" w:pos="9639"/>
        </w:tabs>
        <w:spacing w:before="120" w:line="276" w:lineRule="auto"/>
        <w:rPr>
          <w:rFonts w:ascii="Calibri" w:hAnsi="Calibri"/>
          <w:b/>
          <w:bCs/>
          <w:caps/>
          <w:color w:val="auto"/>
          <w:szCs w:val="22"/>
        </w:rPr>
      </w:pPr>
      <w:hyperlink w:anchor="_Toc156294884" w:history="1">
        <w:r w:rsidR="00623765">
          <w:rPr>
            <w:rFonts w:ascii="Times New Roman Полужирный" w:eastAsia="Calibri" w:hAnsi="Times New Roman Полужирный"/>
            <w:caps/>
            <w:color w:val="auto"/>
            <w:szCs w:val="22"/>
            <w:lang w:eastAsia="en-US"/>
          </w:rPr>
          <w:t>3. УСЛОВИЯ РЕАЛИЗАЦИИ ДИСЦИПЛИНЫ</w:t>
        </w:r>
        <w:r w:rsidR="00623765">
          <w:rPr>
            <w:rFonts w:ascii="Times New Roman Полужирный" w:eastAsia="Calibri" w:hAnsi="Times New Roman Полужирный"/>
            <w:b/>
            <w:bCs/>
            <w:caps/>
            <w:color w:val="auto"/>
            <w:szCs w:val="22"/>
            <w:lang w:eastAsia="en-US"/>
          </w:rPr>
          <w:tab/>
        </w:r>
      </w:hyperlink>
    </w:p>
    <w:p w:rsidR="009806B4" w:rsidRDefault="002D4BB7">
      <w:pPr>
        <w:tabs>
          <w:tab w:val="right" w:leader="dot" w:pos="9639"/>
        </w:tabs>
        <w:spacing w:before="120"/>
        <w:ind w:left="240"/>
        <w:rPr>
          <w:rFonts w:ascii="Calibri" w:hAnsi="Calibri"/>
          <w:color w:val="auto"/>
          <w:szCs w:val="22"/>
        </w:rPr>
      </w:pPr>
      <w:hyperlink w:anchor="_Toc156294885" w:history="1">
        <w:r w:rsidR="00623765">
          <w:rPr>
            <w:rFonts w:ascii="Times New Roman" w:hAnsi="Times New Roman"/>
            <w:color w:val="auto"/>
            <w:sz w:val="24"/>
            <w:szCs w:val="24"/>
          </w:rPr>
          <w:t>3.1. Материально-техническое обеспечение</w:t>
        </w:r>
        <w:r w:rsidR="00623765">
          <w:rPr>
            <w:rFonts w:ascii="Times New Roman" w:hAnsi="Times New Roman"/>
            <w:color w:val="auto"/>
            <w:sz w:val="24"/>
            <w:szCs w:val="24"/>
          </w:rPr>
          <w:tab/>
        </w:r>
      </w:hyperlink>
    </w:p>
    <w:p w:rsidR="009806B4" w:rsidRDefault="002D4BB7">
      <w:pPr>
        <w:tabs>
          <w:tab w:val="right" w:leader="dot" w:pos="9639"/>
        </w:tabs>
        <w:spacing w:before="120"/>
        <w:ind w:left="240"/>
        <w:rPr>
          <w:rFonts w:ascii="Calibri" w:hAnsi="Calibri"/>
          <w:color w:val="auto"/>
          <w:szCs w:val="22"/>
        </w:rPr>
      </w:pPr>
      <w:hyperlink w:anchor="_Toc156294886" w:history="1">
        <w:r w:rsidR="00623765">
          <w:rPr>
            <w:rFonts w:ascii="Times New Roman" w:hAnsi="Times New Roman"/>
            <w:color w:val="auto"/>
            <w:sz w:val="24"/>
            <w:szCs w:val="24"/>
          </w:rPr>
          <w:t>3.2. Учебно-методическое обеспечение</w:t>
        </w:r>
        <w:r w:rsidR="00623765">
          <w:rPr>
            <w:rFonts w:ascii="Times New Roman" w:hAnsi="Times New Roman"/>
            <w:color w:val="auto"/>
            <w:sz w:val="24"/>
            <w:szCs w:val="24"/>
          </w:rPr>
          <w:tab/>
        </w:r>
      </w:hyperlink>
    </w:p>
    <w:p w:rsidR="009806B4" w:rsidRDefault="002D4BB7">
      <w:pPr>
        <w:tabs>
          <w:tab w:val="right" w:leader="dot" w:pos="9639"/>
        </w:tabs>
        <w:spacing w:before="120" w:line="276" w:lineRule="auto"/>
        <w:rPr>
          <w:rFonts w:ascii="Calibri" w:hAnsi="Calibri"/>
          <w:b/>
          <w:bCs/>
          <w:caps/>
          <w:color w:val="auto"/>
          <w:szCs w:val="22"/>
        </w:rPr>
      </w:pPr>
      <w:hyperlink w:anchor="_Toc156294887" w:history="1">
        <w:r w:rsidR="00623765">
          <w:rPr>
            <w:rFonts w:ascii="Times New Roman Полужирный" w:eastAsia="Calibri" w:hAnsi="Times New Roman Полужирный"/>
            <w:caps/>
            <w:color w:val="auto"/>
            <w:szCs w:val="22"/>
            <w:lang w:eastAsia="en-US"/>
          </w:rPr>
          <w:t>4. КОНТРОЛЬ И ОЦЕНКА РЕЗУЛЬТАТОВ ОСВОЕНИЯ ДИСЦИПЛИНЫ</w:t>
        </w:r>
        <w:r w:rsidR="00623765">
          <w:rPr>
            <w:rFonts w:ascii="Times New Roman Полужирный" w:eastAsia="Calibri" w:hAnsi="Times New Roman Полужирный"/>
            <w:b/>
            <w:bCs/>
            <w:caps/>
            <w:color w:val="auto"/>
            <w:szCs w:val="22"/>
            <w:lang w:eastAsia="en-US"/>
          </w:rPr>
          <w:tab/>
        </w:r>
      </w:hyperlink>
    </w:p>
    <w:p w:rsidR="009806B4" w:rsidRDefault="00623765">
      <w:pPr>
        <w:keepNext/>
        <w:spacing w:after="120"/>
        <w:outlineLvl w:val="0"/>
        <w:rPr>
          <w:rFonts w:ascii="Times New Roman" w:eastAsia="Segoe UI" w:hAnsi="Times New Roman"/>
          <w:caps/>
          <w:color w:val="auto"/>
          <w:kern w:val="32"/>
          <w:sz w:val="24"/>
          <w:szCs w:val="24"/>
          <w:lang w:eastAsia="zh-CN"/>
        </w:rPr>
      </w:pPr>
      <w:r>
        <w:rPr>
          <w:rFonts w:ascii="Times New Roman" w:eastAsia="Segoe UI" w:hAnsi="Times New Roman"/>
          <w:caps/>
          <w:color w:val="auto"/>
          <w:kern w:val="32"/>
          <w:sz w:val="24"/>
          <w:szCs w:val="24"/>
          <w:lang w:eastAsia="zh-CN"/>
        </w:rPr>
        <w:fldChar w:fldCharType="end"/>
      </w:r>
    </w:p>
    <w:p w:rsidR="009806B4" w:rsidRDefault="009806B4">
      <w:pPr>
        <w:keepNext/>
        <w:spacing w:after="120"/>
        <w:outlineLvl w:val="0"/>
        <w:rPr>
          <w:rFonts w:ascii="Times New Roman" w:eastAsia="Segoe UI" w:hAnsi="Times New Roman"/>
          <w:b/>
          <w:bCs/>
          <w:caps/>
          <w:color w:val="auto"/>
          <w:kern w:val="32"/>
          <w:sz w:val="24"/>
          <w:szCs w:val="24"/>
          <w:lang w:eastAsia="zh-CN"/>
        </w:rPr>
        <w:sectPr w:rsidR="009806B4">
          <w:headerReference w:type="even" r:id="rId9"/>
          <w:headerReference w:type="default" r:id="rId10"/>
          <w:pgSz w:w="11906" w:h="16838"/>
          <w:pgMar w:top="1134" w:right="567" w:bottom="1134" w:left="1701" w:header="709" w:footer="709" w:gutter="0"/>
          <w:cols w:space="708"/>
          <w:docGrid w:linePitch="360"/>
        </w:sectPr>
      </w:pPr>
    </w:p>
    <w:p w:rsidR="009806B4" w:rsidRDefault="00623765">
      <w:pPr>
        <w:keepNext/>
        <w:numPr>
          <w:ilvl w:val="0"/>
          <w:numId w:val="1"/>
        </w:numPr>
        <w:spacing w:after="120"/>
        <w:jc w:val="center"/>
        <w:outlineLvl w:val="0"/>
        <w:rPr>
          <w:rFonts w:ascii="Times New Roman Полужирный" w:eastAsia="Segoe UI" w:hAnsi="Times New Roman Полужирный"/>
          <w:b/>
          <w:bCs/>
          <w:caps/>
          <w:color w:val="auto"/>
          <w:kern w:val="32"/>
          <w:sz w:val="24"/>
          <w:szCs w:val="24"/>
          <w:lang w:val="zh-CN" w:eastAsia="zh-CN"/>
        </w:rPr>
      </w:pPr>
      <w:r>
        <w:rPr>
          <w:rFonts w:ascii="Times New Roman Полужирный" w:eastAsia="Segoe UI" w:hAnsi="Times New Roman Полужирный"/>
          <w:b/>
          <w:bCs/>
          <w:caps/>
          <w:color w:val="auto"/>
          <w:kern w:val="32"/>
          <w:sz w:val="24"/>
          <w:szCs w:val="24"/>
          <w:lang w:val="zh-CN" w:eastAsia="zh-CN"/>
        </w:rPr>
        <w:lastRenderedPageBreak/>
        <w:t>Общая характеристика</w:t>
      </w:r>
      <w:r>
        <w:rPr>
          <w:rFonts w:ascii="Calibri" w:eastAsia="Segoe UI" w:hAnsi="Calibri"/>
          <w:b/>
          <w:bCs/>
          <w:caps/>
          <w:color w:val="auto"/>
          <w:kern w:val="32"/>
          <w:sz w:val="24"/>
          <w:szCs w:val="24"/>
          <w:lang w:eastAsia="zh-CN"/>
        </w:rPr>
        <w:t xml:space="preserve"> </w:t>
      </w:r>
      <w:r>
        <w:rPr>
          <w:rFonts w:ascii="Times New Roman Полужирный" w:eastAsia="Segoe UI" w:hAnsi="Times New Roman Полужирный"/>
          <w:b/>
          <w:bCs/>
          <w:caps/>
          <w:color w:val="auto"/>
          <w:kern w:val="32"/>
          <w:sz w:val="24"/>
          <w:szCs w:val="24"/>
          <w:lang w:val="zh-CN" w:eastAsia="zh-CN"/>
        </w:rPr>
        <w:t>РАБОЧЕЙ ПРОГРАММЫ УЧЕБНОЙ ДИСЦИПЛИНЫ</w:t>
      </w:r>
    </w:p>
    <w:p w:rsidR="009806B4" w:rsidRDefault="00623765">
      <w:pPr>
        <w:widowControl w:val="0"/>
        <w:jc w:val="center"/>
        <w:rPr>
          <w:rFonts w:ascii="Times New Roman Полужирный" w:eastAsia="Segoe UI" w:hAnsi="Times New Roman Полужирный"/>
          <w:b/>
          <w:bCs/>
          <w:caps/>
          <w:color w:val="auto"/>
          <w:sz w:val="24"/>
          <w:szCs w:val="24"/>
          <w:u w:val="single"/>
          <w:lang w:eastAsia="nl-NL"/>
        </w:rPr>
      </w:pPr>
      <w:r>
        <w:rPr>
          <w:rFonts w:ascii="Times New Roman Полужирный" w:eastAsia="Segoe UI" w:hAnsi="Times New Roman Полужирный"/>
          <w:b/>
          <w:bCs/>
          <w:caps/>
          <w:color w:val="auto"/>
          <w:sz w:val="24"/>
          <w:szCs w:val="24"/>
          <w:u w:val="single"/>
          <w:lang w:eastAsia="nl-NL"/>
        </w:rPr>
        <w:t>«ОПЦ.0</w:t>
      </w:r>
      <w:r>
        <w:rPr>
          <w:rFonts w:ascii="Times New Roman" w:eastAsia="Segoe UI" w:hAnsi="Times New Roman"/>
          <w:b/>
          <w:bCs/>
          <w:caps/>
          <w:color w:val="auto"/>
          <w:sz w:val="24"/>
          <w:szCs w:val="24"/>
          <w:u w:val="single"/>
          <w:lang w:eastAsia="nl-NL"/>
        </w:rPr>
        <w:t>1</w:t>
      </w:r>
      <w:r>
        <w:rPr>
          <w:rFonts w:ascii="Times New Roman Полужирный" w:eastAsia="Segoe UI" w:hAnsi="Times New Roman Полужирный"/>
          <w:b/>
          <w:bCs/>
          <w:caps/>
          <w:color w:val="auto"/>
          <w:sz w:val="24"/>
          <w:szCs w:val="24"/>
          <w:u w:val="single"/>
          <w:lang w:eastAsia="nl-NL"/>
        </w:rPr>
        <w:t xml:space="preserve"> Информационные технологии в профессиональной деятельности»</w:t>
      </w:r>
    </w:p>
    <w:p w:rsidR="009806B4" w:rsidRDefault="009806B4">
      <w:pPr>
        <w:widowControl w:val="0"/>
        <w:rPr>
          <w:rFonts w:ascii="Times New Roman" w:hAnsi="Times New Roman"/>
          <w:color w:val="auto"/>
          <w:sz w:val="24"/>
          <w:szCs w:val="24"/>
          <w:lang w:eastAsia="nl-NL"/>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1.1. Цель и место дисциплины в структуре образовательной программы</w:t>
      </w:r>
    </w:p>
    <w:p w:rsidR="009806B4" w:rsidRDefault="00623765">
      <w:pPr>
        <w:suppressAutoHyphens/>
        <w:spacing w:line="276" w:lineRule="auto"/>
        <w:ind w:firstLine="709"/>
        <w:jc w:val="both"/>
        <w:rPr>
          <w:rFonts w:ascii="Times New Roman" w:hAnsi="Times New Roman"/>
          <w:color w:val="auto"/>
          <w:sz w:val="24"/>
          <w:szCs w:val="24"/>
        </w:rPr>
      </w:pPr>
      <w:r>
        <w:rPr>
          <w:rFonts w:ascii="Times New Roman" w:hAnsi="Times New Roman"/>
          <w:color w:val="auto"/>
          <w:sz w:val="24"/>
          <w:szCs w:val="24"/>
        </w:rPr>
        <w:t xml:space="preserve">Цель дисциплины </w:t>
      </w:r>
      <w:r>
        <w:rPr>
          <w:rFonts w:ascii="Times New Roman" w:eastAsia="Calibri" w:hAnsi="Times New Roman"/>
          <w:color w:val="auto"/>
          <w:sz w:val="24"/>
          <w:szCs w:val="24"/>
          <w:lang w:eastAsia="en-US"/>
        </w:rPr>
        <w:t>«ОПЦ.01 Информационные технологии в профессиональной деятельности»</w:t>
      </w:r>
      <w:r>
        <w:rPr>
          <w:rFonts w:ascii="Times New Roman" w:hAnsi="Times New Roman"/>
          <w:color w:val="auto"/>
          <w:sz w:val="24"/>
          <w:szCs w:val="24"/>
        </w:rPr>
        <w:t xml:space="preserve">: </w:t>
      </w:r>
      <w:r>
        <w:rPr>
          <w:rFonts w:ascii="Times New Roman" w:hAnsi="Times New Roman"/>
          <w:bCs/>
          <w:color w:val="auto"/>
          <w:sz w:val="24"/>
          <w:szCs w:val="24"/>
          <w:lang w:val="zh-CN"/>
        </w:rPr>
        <w:t>формирование представлений о</w:t>
      </w:r>
      <w:r>
        <w:rPr>
          <w:rFonts w:ascii="Times New Roman" w:hAnsi="Times New Roman"/>
          <w:bCs/>
          <w:color w:val="auto"/>
          <w:sz w:val="24"/>
          <w:szCs w:val="24"/>
        </w:rPr>
        <w:t xml:space="preserve"> практическом применении</w:t>
      </w:r>
      <w:r>
        <w:rPr>
          <w:rFonts w:ascii="Times New Roman" w:hAnsi="Times New Roman"/>
          <w:bCs/>
          <w:color w:val="auto"/>
          <w:sz w:val="24"/>
          <w:szCs w:val="24"/>
          <w:lang w:val="zh-CN"/>
        </w:rPr>
        <w:t xml:space="preserve"> информационных</w:t>
      </w:r>
      <w:r>
        <w:rPr>
          <w:rFonts w:ascii="Times New Roman" w:hAnsi="Times New Roman"/>
          <w:bCs/>
          <w:color w:val="auto"/>
          <w:sz w:val="24"/>
          <w:szCs w:val="24"/>
        </w:rPr>
        <w:t xml:space="preserve"> </w:t>
      </w:r>
      <w:r>
        <w:rPr>
          <w:rFonts w:ascii="Times New Roman" w:hAnsi="Times New Roman"/>
          <w:bCs/>
          <w:color w:val="auto"/>
          <w:sz w:val="24"/>
          <w:szCs w:val="24"/>
          <w:lang w:val="zh-CN"/>
        </w:rPr>
        <w:t>технологий в профессиональной деятельности.</w:t>
      </w:r>
      <w:r>
        <w:rPr>
          <w:rFonts w:ascii="Times New Roman" w:hAnsi="Times New Roman"/>
          <w:bCs/>
          <w:color w:val="auto"/>
          <w:sz w:val="24"/>
          <w:szCs w:val="24"/>
          <w:lang w:val="zh-CN"/>
        </w:rPr>
        <w:cr/>
      </w:r>
    </w:p>
    <w:p w:rsidR="009806B4" w:rsidRDefault="00623765">
      <w:pPr>
        <w:suppressAutoHyphens/>
        <w:spacing w:line="276" w:lineRule="auto"/>
        <w:ind w:firstLine="709"/>
        <w:jc w:val="both"/>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Дисциплина «ОПЦ.01 Информационные технологии в профессиональной деятельности» включена в обязательную часть общепрофессионального цикла образовательной программы.</w:t>
      </w:r>
    </w:p>
    <w:p w:rsidR="009806B4" w:rsidRDefault="009806B4">
      <w:pPr>
        <w:suppressAutoHyphens/>
        <w:spacing w:line="276" w:lineRule="auto"/>
        <w:ind w:firstLine="709"/>
        <w:jc w:val="both"/>
        <w:rPr>
          <w:rFonts w:ascii="Times New Roman" w:eastAsia="Calibri" w:hAnsi="Times New Roman"/>
          <w:color w:val="auto"/>
          <w:sz w:val="24"/>
          <w:szCs w:val="24"/>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1.2. Планируемые результаты освоения дисциплины</w:t>
      </w:r>
    </w:p>
    <w:p w:rsidR="009806B4" w:rsidRDefault="00623765">
      <w:pPr>
        <w:ind w:firstLine="709"/>
        <w:jc w:val="both"/>
        <w:rPr>
          <w:rFonts w:ascii="Times New Roman" w:hAnsi="Times New Roman"/>
          <w:color w:val="auto"/>
          <w:sz w:val="24"/>
          <w:szCs w:val="24"/>
        </w:rPr>
      </w:pPr>
      <w:r>
        <w:rPr>
          <w:rFonts w:ascii="Times New Roman" w:hAnsi="Times New Roman"/>
          <w:color w:val="auto"/>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9806B4" w:rsidRDefault="00623765">
      <w:pPr>
        <w:spacing w:after="120"/>
        <w:ind w:firstLine="709"/>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 результате освоения дисциплины обучающийся должен:</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402"/>
        <w:gridCol w:w="5103"/>
      </w:tblGrid>
      <w:tr w:rsidR="009806B4">
        <w:tc>
          <w:tcPr>
            <w:tcW w:w="1276"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 xml:space="preserve">Код ОК, </w:t>
            </w:r>
          </w:p>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ПК</w:t>
            </w:r>
          </w:p>
        </w:tc>
        <w:tc>
          <w:tcPr>
            <w:tcW w:w="3402" w:type="dxa"/>
            <w:tcBorders>
              <w:top w:val="single" w:sz="4" w:space="0" w:color="auto"/>
              <w:left w:val="single" w:sz="4" w:space="0" w:color="auto"/>
              <w:right w:val="single" w:sz="4" w:space="0" w:color="auto"/>
            </w:tcBorders>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Уметь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Знать</w:t>
            </w:r>
          </w:p>
        </w:tc>
      </w:tr>
      <w:tr w:rsidR="009806B4">
        <w:tc>
          <w:tcPr>
            <w:tcW w:w="1276" w:type="dxa"/>
            <w:tcBorders>
              <w:top w:val="nil"/>
              <w:left w:val="single" w:sz="4" w:space="0" w:color="auto"/>
              <w:bottom w:val="single" w:sz="4" w:space="0" w:color="auto"/>
              <w:right w:val="single" w:sz="4" w:space="0" w:color="auto"/>
            </w:tcBorders>
            <w:shd w:val="clear" w:color="auto" w:fill="auto"/>
          </w:tcPr>
          <w:p w:rsidR="009806B4" w:rsidRDefault="00623765">
            <w:pPr>
              <w:contextualSpacing/>
              <w:rPr>
                <w:rFonts w:ascii="Times New Roman" w:hAnsi="Times New Roman"/>
                <w:sz w:val="24"/>
                <w:szCs w:val="24"/>
              </w:rPr>
            </w:pPr>
            <w:r>
              <w:rPr>
                <w:rFonts w:ascii="Times New Roman" w:hAnsi="Times New Roman"/>
                <w:sz w:val="24"/>
                <w:szCs w:val="24"/>
              </w:rPr>
              <w:t>ОК.01</w:t>
            </w:r>
          </w:p>
          <w:p w:rsidR="009806B4" w:rsidRDefault="00623765">
            <w:pPr>
              <w:contextualSpacing/>
              <w:rPr>
                <w:rFonts w:ascii="Times New Roman" w:hAnsi="Times New Roman"/>
                <w:sz w:val="24"/>
                <w:szCs w:val="24"/>
              </w:rPr>
            </w:pPr>
            <w:r>
              <w:rPr>
                <w:rFonts w:ascii="Times New Roman" w:hAnsi="Times New Roman"/>
                <w:sz w:val="24"/>
                <w:szCs w:val="24"/>
              </w:rPr>
              <w:t>ОК.02</w:t>
            </w:r>
          </w:p>
          <w:p w:rsidR="009806B4" w:rsidRDefault="00623765">
            <w:pPr>
              <w:contextualSpacing/>
              <w:rPr>
                <w:rFonts w:ascii="Times New Roman" w:hAnsi="Times New Roman"/>
                <w:sz w:val="24"/>
                <w:szCs w:val="24"/>
              </w:rPr>
            </w:pPr>
            <w:r>
              <w:rPr>
                <w:rFonts w:ascii="Times New Roman" w:hAnsi="Times New Roman"/>
                <w:sz w:val="24"/>
                <w:szCs w:val="24"/>
              </w:rPr>
              <w:t>ОК.03</w:t>
            </w:r>
          </w:p>
          <w:p w:rsidR="009806B4" w:rsidRDefault="00623765">
            <w:pPr>
              <w:rPr>
                <w:rFonts w:ascii="Times New Roman" w:hAnsi="Times New Roman"/>
                <w:sz w:val="24"/>
                <w:szCs w:val="24"/>
              </w:rPr>
            </w:pPr>
            <w:r>
              <w:rPr>
                <w:rFonts w:ascii="Times New Roman" w:hAnsi="Times New Roman"/>
                <w:sz w:val="24"/>
                <w:szCs w:val="24"/>
              </w:rPr>
              <w:t>ОК.09</w:t>
            </w:r>
          </w:p>
        </w:tc>
        <w:tc>
          <w:tcPr>
            <w:tcW w:w="3402" w:type="dxa"/>
            <w:tcBorders>
              <w:top w:val="nil"/>
              <w:left w:val="nil"/>
              <w:bottom w:val="single" w:sz="4" w:space="0" w:color="auto"/>
              <w:right w:val="single" w:sz="4" w:space="0" w:color="auto"/>
            </w:tcBorders>
            <w:shd w:val="clear" w:color="auto" w:fill="auto"/>
          </w:tcPr>
          <w:p w:rsidR="009806B4" w:rsidRDefault="00623765">
            <w:pPr>
              <w:contextualSpacing/>
              <w:rPr>
                <w:rFonts w:ascii="Times New Roman" w:hAnsi="Times New Roman"/>
                <w:sz w:val="24"/>
                <w:szCs w:val="24"/>
              </w:rPr>
            </w:pPr>
            <w:r>
              <w:rPr>
                <w:rFonts w:ascii="Times New Roman" w:hAnsi="Times New Roman"/>
                <w:sz w:val="24"/>
                <w:szCs w:val="24"/>
              </w:rPr>
              <w:t>- формулировать задачу по разработки и оформлению документов;</w:t>
            </w:r>
          </w:p>
          <w:p w:rsidR="009806B4" w:rsidRDefault="00623765">
            <w:pPr>
              <w:contextualSpacing/>
              <w:rPr>
                <w:rFonts w:ascii="Times New Roman" w:hAnsi="Times New Roman"/>
                <w:sz w:val="24"/>
                <w:szCs w:val="24"/>
              </w:rPr>
            </w:pPr>
            <w:r>
              <w:rPr>
                <w:rFonts w:ascii="Times New Roman" w:hAnsi="Times New Roman"/>
                <w:sz w:val="24"/>
                <w:szCs w:val="24"/>
              </w:rPr>
              <w:t>- определять наилучшее программное обеспечение для решения задачи;</w:t>
            </w:r>
          </w:p>
          <w:p w:rsidR="009806B4" w:rsidRDefault="00623765">
            <w:pPr>
              <w:contextualSpacing/>
              <w:rPr>
                <w:rFonts w:ascii="Times New Roman" w:hAnsi="Times New Roman"/>
                <w:sz w:val="24"/>
                <w:szCs w:val="24"/>
              </w:rPr>
            </w:pPr>
            <w:r>
              <w:rPr>
                <w:rFonts w:ascii="Times New Roman" w:hAnsi="Times New Roman"/>
                <w:sz w:val="24"/>
                <w:szCs w:val="24"/>
              </w:rPr>
              <w:t>- пользоваться всем спектром функций интерфейса, представленных в программном обеспечении;</w:t>
            </w:r>
          </w:p>
          <w:p w:rsidR="009806B4" w:rsidRDefault="00623765">
            <w:pPr>
              <w:contextualSpacing/>
              <w:rPr>
                <w:rFonts w:ascii="Times New Roman" w:hAnsi="Times New Roman"/>
                <w:sz w:val="24"/>
                <w:szCs w:val="24"/>
              </w:rPr>
            </w:pPr>
            <w:r>
              <w:rPr>
                <w:rFonts w:ascii="Times New Roman" w:hAnsi="Times New Roman"/>
                <w:sz w:val="24"/>
                <w:szCs w:val="24"/>
              </w:rPr>
              <w:t>- оформлять документацию в соответствии с требованиями стандартов предприятия, требованиями заказчика и государственными стандартами;</w:t>
            </w:r>
          </w:p>
          <w:p w:rsidR="009806B4" w:rsidRDefault="00623765">
            <w:pPr>
              <w:rPr>
                <w:rFonts w:ascii="Times New Roman" w:eastAsia="Calibri" w:hAnsi="Times New Roman"/>
                <w:bCs/>
                <w:color w:val="auto"/>
                <w:sz w:val="24"/>
                <w:szCs w:val="24"/>
                <w:highlight w:val="green"/>
                <w:lang w:eastAsia="en-US"/>
              </w:rPr>
            </w:pPr>
            <w:r>
              <w:rPr>
                <w:rFonts w:ascii="Times New Roman" w:hAnsi="Times New Roman"/>
                <w:sz w:val="24"/>
                <w:szCs w:val="24"/>
              </w:rPr>
              <w:t>- оперативно находить достаточный объем информации для решения профессиональных задач</w:t>
            </w:r>
          </w:p>
        </w:tc>
        <w:tc>
          <w:tcPr>
            <w:tcW w:w="5103" w:type="dxa"/>
            <w:tcBorders>
              <w:top w:val="nil"/>
              <w:left w:val="nil"/>
              <w:bottom w:val="single" w:sz="4" w:space="0" w:color="auto"/>
              <w:right w:val="single" w:sz="4" w:space="0" w:color="auto"/>
            </w:tcBorders>
            <w:shd w:val="clear" w:color="auto" w:fill="auto"/>
          </w:tcPr>
          <w:p w:rsidR="009806B4" w:rsidRDefault="00623765">
            <w:pPr>
              <w:contextualSpacing/>
              <w:rPr>
                <w:rFonts w:ascii="Times New Roman" w:hAnsi="Times New Roman"/>
                <w:sz w:val="24"/>
                <w:szCs w:val="24"/>
              </w:rPr>
            </w:pPr>
            <w:r>
              <w:rPr>
                <w:rFonts w:ascii="Times New Roman" w:hAnsi="Times New Roman"/>
                <w:sz w:val="24"/>
                <w:szCs w:val="24"/>
              </w:rPr>
              <w:t>- профессиональные задачи по разработке и оформлению документов;</w:t>
            </w:r>
          </w:p>
          <w:p w:rsidR="009806B4" w:rsidRDefault="00623765">
            <w:pPr>
              <w:contextualSpacing/>
              <w:rPr>
                <w:rFonts w:ascii="Times New Roman" w:hAnsi="Times New Roman"/>
                <w:sz w:val="24"/>
                <w:szCs w:val="24"/>
              </w:rPr>
            </w:pPr>
            <w:r>
              <w:rPr>
                <w:rFonts w:ascii="Times New Roman" w:hAnsi="Times New Roman"/>
                <w:sz w:val="24"/>
                <w:szCs w:val="24"/>
              </w:rPr>
              <w:t>- наименование, особенности и рекомендации по применению различного программного обеспечения;</w:t>
            </w:r>
          </w:p>
          <w:p w:rsidR="009806B4" w:rsidRDefault="00623765">
            <w:pPr>
              <w:contextualSpacing/>
              <w:rPr>
                <w:rFonts w:ascii="Times New Roman" w:hAnsi="Times New Roman"/>
                <w:sz w:val="24"/>
                <w:szCs w:val="24"/>
              </w:rPr>
            </w:pPr>
            <w:r>
              <w:rPr>
                <w:rFonts w:ascii="Times New Roman" w:hAnsi="Times New Roman"/>
                <w:sz w:val="24"/>
                <w:szCs w:val="24"/>
              </w:rPr>
              <w:t>- интерфейс и алгоритмы работы в пакетах профессиональных прикладных программ;</w:t>
            </w:r>
          </w:p>
          <w:p w:rsidR="009806B4" w:rsidRDefault="00623765">
            <w:pPr>
              <w:contextualSpacing/>
              <w:rPr>
                <w:rFonts w:ascii="Times New Roman" w:hAnsi="Times New Roman"/>
                <w:sz w:val="24"/>
                <w:szCs w:val="24"/>
              </w:rPr>
            </w:pPr>
            <w:r>
              <w:rPr>
                <w:rFonts w:ascii="Times New Roman" w:hAnsi="Times New Roman"/>
                <w:sz w:val="24"/>
                <w:szCs w:val="24"/>
              </w:rPr>
              <w:t>- требования к оформлению документации в пакетах прикладных программ;</w:t>
            </w:r>
          </w:p>
          <w:p w:rsidR="009806B4" w:rsidRDefault="00623765">
            <w:pPr>
              <w:rPr>
                <w:rFonts w:ascii="Times New Roman" w:eastAsia="Calibri" w:hAnsi="Times New Roman"/>
                <w:bCs/>
                <w:color w:val="auto"/>
                <w:sz w:val="24"/>
                <w:szCs w:val="24"/>
                <w:highlight w:val="green"/>
                <w:lang w:eastAsia="en-US"/>
              </w:rPr>
            </w:pPr>
            <w:r>
              <w:rPr>
                <w:rFonts w:ascii="Times New Roman" w:hAnsi="Times New Roman"/>
                <w:sz w:val="24"/>
                <w:szCs w:val="24"/>
              </w:rPr>
              <w:t>- принципы поиска информации в сети интернет и профильных прикладных программах</w:t>
            </w:r>
          </w:p>
        </w:tc>
      </w:tr>
    </w:tbl>
    <w:p w:rsidR="009806B4" w:rsidRDefault="009806B4">
      <w:pPr>
        <w:ind w:firstLine="709"/>
        <w:rPr>
          <w:rFonts w:ascii="Times New Roman" w:eastAsia="Calibri" w:hAnsi="Times New Roman"/>
          <w:bCs/>
          <w:color w:val="auto"/>
          <w:sz w:val="24"/>
          <w:szCs w:val="24"/>
          <w:lang w:eastAsia="en-US"/>
        </w:rPr>
      </w:pPr>
    </w:p>
    <w:p w:rsidR="009806B4" w:rsidRDefault="00623765">
      <w:pPr>
        <w:numPr>
          <w:ilvl w:val="1"/>
          <w:numId w:val="2"/>
        </w:numPr>
        <w:spacing w:after="200" w:line="276" w:lineRule="auto"/>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Обоснование часов вариативной части ООПОП-П</w:t>
      </w:r>
    </w:p>
    <w:p w:rsidR="009806B4" w:rsidRDefault="009806B4">
      <w:pPr>
        <w:ind w:firstLine="709"/>
        <w:rPr>
          <w:rFonts w:ascii="Times New Roman" w:eastAsia="Calibri" w:hAnsi="Times New Roman"/>
          <w:b/>
          <w:bCs/>
          <w:color w:val="auto"/>
          <w:sz w:val="24"/>
          <w:szCs w:val="24"/>
          <w:lang w:eastAsia="en-US"/>
        </w:rPr>
      </w:pPr>
    </w:p>
    <w:tbl>
      <w:tblPr>
        <w:tblStyle w:val="63"/>
        <w:tblW w:w="9639" w:type="dxa"/>
        <w:tblInd w:w="-5" w:type="dxa"/>
        <w:tblLook w:val="04A0" w:firstRow="1" w:lastRow="0" w:firstColumn="1" w:lastColumn="0" w:noHBand="0" w:noVBand="1"/>
      </w:tblPr>
      <w:tblGrid>
        <w:gridCol w:w="770"/>
        <w:gridCol w:w="3217"/>
        <w:gridCol w:w="1774"/>
        <w:gridCol w:w="1488"/>
        <w:gridCol w:w="2390"/>
      </w:tblGrid>
      <w:tr w:rsidR="009806B4">
        <w:tc>
          <w:tcPr>
            <w:tcW w:w="770"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9806B4" w:rsidRDefault="00623765">
            <w:pPr>
              <w:ind w:firstLine="709"/>
              <w:jc w:val="center"/>
              <w:rPr>
                <w:rFonts w:ascii="Times New Roman" w:hAnsi="Times New Roman"/>
                <w:b/>
                <w:bCs/>
                <w:color w:val="auto"/>
                <w:sz w:val="24"/>
                <w:szCs w:val="24"/>
              </w:rPr>
            </w:pPr>
            <w:r>
              <w:rPr>
                <w:rFonts w:ascii="Times New Roman" w:hAnsi="Times New Roman"/>
                <w:b/>
                <w:bCs/>
                <w:color w:val="auto"/>
                <w:sz w:val="24"/>
                <w:szCs w:val="24"/>
              </w:rPr>
              <w:t xml:space="preserve">Дополнительные знания, умения, навыки </w:t>
            </w:r>
            <w:r>
              <w:rPr>
                <w:rFonts w:ascii="Times New Roman" w:hAnsi="Times New Roman"/>
                <w:b/>
                <w:bCs/>
                <w:i/>
                <w:iCs/>
                <w:color w:val="auto"/>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
                <w:bCs/>
                <w:color w:val="auto"/>
                <w:sz w:val="24"/>
                <w:szCs w:val="24"/>
              </w:rPr>
            </w:pPr>
            <w:r>
              <w:rPr>
                <w:rFonts w:ascii="Times New Roman" w:hAnsi="Times New Roman"/>
                <w:b/>
                <w:bCs/>
                <w:color w:val="auto"/>
                <w:sz w:val="24"/>
                <w:szCs w:val="24"/>
              </w:rPr>
              <w:t>Обоснование включения в рабочую программу</w:t>
            </w:r>
          </w:p>
        </w:tc>
      </w:tr>
      <w:tr w:rsidR="009806B4">
        <w:tc>
          <w:tcPr>
            <w:tcW w:w="77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3217"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774"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488"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239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r>
    </w:tbl>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2. Структура и содержание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926"/>
        <w:gridCol w:w="2393"/>
        <w:gridCol w:w="2693"/>
      </w:tblGrid>
      <w:tr w:rsidR="009806B4">
        <w:trPr>
          <w:trHeight w:val="23"/>
        </w:trPr>
        <w:tc>
          <w:tcPr>
            <w:tcW w:w="2460" w:type="pct"/>
            <w:vAlign w:val="center"/>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Наименование составных частей дисциплины</w:t>
            </w:r>
          </w:p>
        </w:tc>
        <w:tc>
          <w:tcPr>
            <w:tcW w:w="1195" w:type="pct"/>
            <w:vAlign w:val="center"/>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Объем в часах</w:t>
            </w:r>
          </w:p>
        </w:tc>
        <w:tc>
          <w:tcPr>
            <w:tcW w:w="1345" w:type="pct"/>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В т.ч. в форме практ. подготовки</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Учебные занятия</w:t>
            </w:r>
          </w:p>
        </w:tc>
        <w:tc>
          <w:tcPr>
            <w:tcW w:w="119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94</w:t>
            </w:r>
          </w:p>
        </w:tc>
        <w:tc>
          <w:tcPr>
            <w:tcW w:w="134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62</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Самостоятельная работа</w:t>
            </w:r>
          </w:p>
        </w:tc>
        <w:tc>
          <w:tcPr>
            <w:tcW w:w="119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2</w:t>
            </w:r>
          </w:p>
        </w:tc>
        <w:tc>
          <w:tcPr>
            <w:tcW w:w="134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Промежуточная аттестация </w:t>
            </w:r>
          </w:p>
        </w:tc>
        <w:tc>
          <w:tcPr>
            <w:tcW w:w="1195" w:type="pct"/>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6</w:t>
            </w:r>
          </w:p>
        </w:tc>
        <w:tc>
          <w:tcPr>
            <w:tcW w:w="1345" w:type="pct"/>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Всего</w:t>
            </w:r>
          </w:p>
        </w:tc>
        <w:tc>
          <w:tcPr>
            <w:tcW w:w="1195" w:type="pct"/>
            <w:vAlign w:val="center"/>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102</w:t>
            </w:r>
          </w:p>
        </w:tc>
        <w:tc>
          <w:tcPr>
            <w:tcW w:w="1345" w:type="pct"/>
            <w:vAlign w:val="center"/>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w:t>
            </w:r>
          </w:p>
        </w:tc>
      </w:tr>
    </w:tbl>
    <w:p w:rsidR="009806B4" w:rsidRDefault="009806B4">
      <w:pPr>
        <w:rPr>
          <w:rFonts w:ascii="Times New Roman" w:eastAsia="Calibri" w:hAnsi="Times New Roman"/>
          <w:color w:val="auto"/>
          <w:sz w:val="24"/>
          <w:szCs w:val="24"/>
          <w:lang w:eastAsia="en-US"/>
        </w:rPr>
      </w:pPr>
    </w:p>
    <w:p w:rsidR="009806B4" w:rsidRDefault="00623765">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br w:type="page"/>
      </w:r>
    </w:p>
    <w:p w:rsidR="009806B4" w:rsidRDefault="009806B4">
      <w:pPr>
        <w:spacing w:after="120" w:line="276" w:lineRule="auto"/>
        <w:ind w:firstLine="709"/>
        <w:outlineLvl w:val="1"/>
        <w:rPr>
          <w:rFonts w:ascii="Times New Roman" w:eastAsia="Segoe UI" w:hAnsi="Times New Roman"/>
          <w:b/>
          <w:bCs/>
          <w:color w:val="auto"/>
          <w:sz w:val="24"/>
          <w:szCs w:val="24"/>
        </w:rPr>
        <w:sectPr w:rsidR="009806B4">
          <w:headerReference w:type="even" r:id="rId11"/>
          <w:headerReference w:type="default" r:id="rId12"/>
          <w:pgSz w:w="11906" w:h="16838"/>
          <w:pgMar w:top="1134" w:right="567" w:bottom="1134" w:left="1701" w:header="709" w:footer="709" w:gutter="0"/>
          <w:cols w:space="708"/>
          <w:docGrid w:linePitch="360"/>
        </w:sect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lastRenderedPageBreak/>
        <w:t>2.2. Содержание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5814"/>
        <w:gridCol w:w="3025"/>
        <w:gridCol w:w="2842"/>
      </w:tblGrid>
      <w:tr w:rsidR="009806B4">
        <w:trPr>
          <w:trHeight w:val="23"/>
        </w:trPr>
        <w:tc>
          <w:tcPr>
            <w:tcW w:w="1050" w:type="pct"/>
          </w:tcPr>
          <w:p w:rsidR="009806B4" w:rsidRDefault="00623765">
            <w:pPr>
              <w:suppressAutoHyphens/>
              <w:jc w:val="center"/>
              <w:rPr>
                <w:rFonts w:ascii="Times New Roman" w:eastAsia="Calibri" w:hAnsi="Times New Roman"/>
                <w:b/>
                <w:bCs/>
                <w:color w:val="auto"/>
                <w:szCs w:val="22"/>
                <w:lang w:eastAsia="en-US"/>
              </w:rPr>
            </w:pPr>
            <w:r>
              <w:rPr>
                <w:rFonts w:ascii="Times New Roman" w:hAnsi="Times New Roman"/>
                <w:b/>
                <w:bCs/>
                <w:color w:val="auto"/>
                <w:szCs w:val="22"/>
              </w:rPr>
              <w:t>Наименование разделов и тем</w:t>
            </w:r>
          </w:p>
        </w:tc>
        <w:tc>
          <w:tcPr>
            <w:tcW w:w="1966" w:type="pct"/>
          </w:tcPr>
          <w:p w:rsidR="009806B4" w:rsidRDefault="00623765">
            <w:pPr>
              <w:suppressAutoHyphens/>
              <w:jc w:val="center"/>
              <w:rPr>
                <w:rFonts w:ascii="Times New Roman" w:eastAsia="Calibri" w:hAnsi="Times New Roman"/>
                <w:b/>
                <w:bCs/>
                <w:color w:val="auto"/>
                <w:szCs w:val="22"/>
                <w:lang w:eastAsia="en-US"/>
              </w:rPr>
            </w:pPr>
            <w:r>
              <w:rPr>
                <w:rFonts w:ascii="Times New Roman" w:hAnsi="Times New Roman"/>
                <w:b/>
                <w:bCs/>
                <w:color w:val="auto"/>
                <w:szCs w:val="22"/>
              </w:rPr>
              <w:t>Содержание учебного материала, практических и лабораторных занятий</w:t>
            </w:r>
          </w:p>
        </w:tc>
        <w:tc>
          <w:tcPr>
            <w:tcW w:w="1023" w:type="pct"/>
          </w:tcPr>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Объем, ак. ч. / </w:t>
            </w:r>
          </w:p>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в том числе </w:t>
            </w:r>
          </w:p>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в форме практической подготовки, </w:t>
            </w:r>
          </w:p>
          <w:p w:rsidR="009806B4" w:rsidRDefault="00623765">
            <w:pPr>
              <w:spacing w:after="200" w:line="276" w:lineRule="auto"/>
              <w:jc w:val="center"/>
              <w:rPr>
                <w:rFonts w:ascii="Times New Roman" w:hAnsi="Times New Roman"/>
                <w:b/>
                <w:bCs/>
                <w:color w:val="auto"/>
                <w:szCs w:val="22"/>
              </w:rPr>
            </w:pPr>
            <w:r>
              <w:rPr>
                <w:rFonts w:ascii="Times New Roman" w:hAnsi="Times New Roman"/>
                <w:b/>
                <w:bCs/>
                <w:color w:val="auto"/>
                <w:szCs w:val="22"/>
              </w:rPr>
              <w:t>ак. ч.</w:t>
            </w:r>
          </w:p>
        </w:tc>
        <w:tc>
          <w:tcPr>
            <w:tcW w:w="961" w:type="pct"/>
          </w:tcPr>
          <w:p w:rsidR="009806B4" w:rsidRDefault="00623765">
            <w:pPr>
              <w:spacing w:after="200" w:line="276" w:lineRule="auto"/>
              <w:jc w:val="center"/>
              <w:rPr>
                <w:rFonts w:ascii="Times New Roman" w:hAnsi="Times New Roman"/>
                <w:b/>
                <w:bCs/>
                <w:color w:val="auto"/>
                <w:szCs w:val="22"/>
              </w:rPr>
            </w:pPr>
            <w:r>
              <w:rPr>
                <w:rFonts w:ascii="Times New Roman" w:hAnsi="Times New Roman"/>
                <w:b/>
                <w:bCs/>
                <w:color w:val="auto"/>
                <w:szCs w:val="22"/>
              </w:rPr>
              <w:t>Коды компетенций, формированию которых способствует элемент программы</w:t>
            </w:r>
          </w:p>
          <w:p w:rsidR="009806B4" w:rsidRDefault="009806B4">
            <w:pPr>
              <w:suppressAutoHyphens/>
              <w:jc w:val="center"/>
              <w:rPr>
                <w:rFonts w:ascii="Times New Roman" w:hAnsi="Times New Roman"/>
                <w:b/>
                <w:bCs/>
                <w:color w:val="auto"/>
                <w:szCs w:val="22"/>
              </w:rPr>
            </w:pPr>
          </w:p>
        </w:tc>
      </w:tr>
      <w:tr w:rsidR="009806B4">
        <w:trPr>
          <w:trHeight w:val="23"/>
        </w:trPr>
        <w:tc>
          <w:tcPr>
            <w:tcW w:w="3016" w:type="pct"/>
            <w:gridSpan w:val="2"/>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Раздел 1. </w:t>
            </w:r>
            <w:r>
              <w:rPr>
                <w:rFonts w:ascii="Times New Roman" w:eastAsia="Calibri" w:hAnsi="Times New Roman"/>
                <w:b/>
                <w:color w:val="auto"/>
                <w:szCs w:val="22"/>
                <w:lang w:eastAsia="en-US"/>
              </w:rPr>
              <w:t xml:space="preserve">Применение информационных технологий в профессиональной деятельности. </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val="restart"/>
          </w:tcPr>
          <w:p w:rsidR="009806B4" w:rsidRDefault="00623765">
            <w:pPr>
              <w:widowControl w:val="0"/>
              <w:autoSpaceDE w:val="0"/>
              <w:autoSpaceDN w:val="0"/>
              <w:adjustRightInd w:val="0"/>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Тема 1.1. Введение.</w:t>
            </w:r>
            <w:r>
              <w:rPr>
                <w:rFonts w:ascii="Times New Roman" w:eastAsia="Calibri" w:hAnsi="Times New Roman"/>
                <w:color w:val="auto"/>
                <w:szCs w:val="22"/>
                <w:lang w:eastAsia="en-US"/>
              </w:rPr>
              <w:t xml:space="preserve"> </w:t>
            </w:r>
            <w:r>
              <w:rPr>
                <w:rFonts w:ascii="Times New Roman" w:eastAsia="Calibri" w:hAnsi="Times New Roman"/>
                <w:b/>
                <w:bCs/>
                <w:szCs w:val="22"/>
                <w:lang w:eastAsia="en-US"/>
              </w:rPr>
              <w:t xml:space="preserve">Информационные системы и применение компьютерной техники в профессиональной </w:t>
            </w:r>
          </w:p>
          <w:p w:rsidR="009806B4" w:rsidRDefault="00623765">
            <w:pPr>
              <w:rPr>
                <w:rFonts w:ascii="Times New Roman" w:eastAsia="Calibri" w:hAnsi="Times New Roman"/>
                <w:b/>
                <w:bCs/>
                <w:color w:val="auto"/>
                <w:szCs w:val="22"/>
                <w:lang w:eastAsia="en-US"/>
              </w:rPr>
            </w:pPr>
            <w:r>
              <w:rPr>
                <w:rFonts w:ascii="Times New Roman" w:eastAsia="Calibri" w:hAnsi="Times New Roman"/>
                <w:b/>
                <w:bCs/>
                <w:szCs w:val="22"/>
                <w:lang w:eastAsia="en-US"/>
              </w:rPr>
              <w:t>деятельности</w:t>
            </w: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Содержание</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ОК.01</w:t>
            </w:r>
          </w:p>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ОК.02</w:t>
            </w:r>
          </w:p>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ОК.03</w:t>
            </w:r>
          </w:p>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ОК.09</w:t>
            </w: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jc w:val="both"/>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1. </w:t>
            </w:r>
            <w:r>
              <w:rPr>
                <w:rFonts w:ascii="Times New Roman" w:eastAsia="Calibri" w:hAnsi="Times New Roman"/>
                <w:szCs w:val="22"/>
                <w:lang w:eastAsia="en-US"/>
              </w:rPr>
              <w:t xml:space="preserve">Термины «информационные технологии», «информация». </w:t>
            </w:r>
            <w:r>
              <w:rPr>
                <w:rFonts w:ascii="Times New Roman" w:eastAsia="Calibri" w:hAnsi="Times New Roman"/>
                <w:color w:val="auto"/>
                <w:szCs w:val="22"/>
                <w:lang w:eastAsia="en-US"/>
              </w:rPr>
              <w:t xml:space="preserve">Взаимосвязь дисциплины «Информационные технологии в профессиональной деятельности» с другими дисциплинами специальности. </w:t>
            </w:r>
            <w:r>
              <w:rPr>
                <w:rFonts w:ascii="Times New Roman" w:eastAsia="Calibri" w:hAnsi="Times New Roman"/>
                <w:szCs w:val="22"/>
                <w:lang w:eastAsia="en-US"/>
              </w:rPr>
              <w:t xml:space="preserve">Информационные процессы. Общая характеристика процессов сбора, передачи, обработки и накопления информации. Информационные ресурсы и информационные технологии. </w:t>
            </w:r>
          </w:p>
        </w:tc>
        <w:tc>
          <w:tcPr>
            <w:tcW w:w="1023" w:type="pct"/>
          </w:tcPr>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8</w:t>
            </w: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jc w:val="both"/>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В том числе практических занятий и лабораторных работ</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jc w:val="both"/>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Практическое занятие №1 </w:t>
            </w:r>
            <w:r>
              <w:rPr>
                <w:rFonts w:ascii="Times New Roman" w:eastAsia="Calibri" w:hAnsi="Times New Roman"/>
                <w:szCs w:val="22"/>
                <w:lang w:eastAsia="en-US"/>
              </w:rPr>
              <w:t>Информационные системы. Классификация информационных систем. Правовые и этические нормы информационной деятельности человека.</w:t>
            </w:r>
          </w:p>
        </w:tc>
        <w:tc>
          <w:tcPr>
            <w:tcW w:w="1023" w:type="pct"/>
          </w:tcPr>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4</w:t>
            </w: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В том числе самостоятельная работа обучающихся</w:t>
            </w:r>
          </w:p>
          <w:p w:rsidR="009806B4" w:rsidRDefault="00623765">
            <w:pPr>
              <w:rPr>
                <w:rFonts w:ascii="Times New Roman" w:eastAsia="Calibri" w:hAnsi="Times New Roman"/>
                <w:b/>
                <w:bCs/>
                <w:color w:val="auto"/>
                <w:szCs w:val="22"/>
                <w:lang w:eastAsia="en-US"/>
              </w:rPr>
            </w:pPr>
            <w:r>
              <w:rPr>
                <w:rFonts w:ascii="Times New Roman" w:eastAsia="Calibri" w:hAnsi="Times New Roman"/>
                <w:szCs w:val="22"/>
                <w:lang w:eastAsia="en-US"/>
              </w:rPr>
              <w:t>Правовые и этические нормы информационной деятельности человека.</w:t>
            </w:r>
          </w:p>
        </w:tc>
        <w:tc>
          <w:tcPr>
            <w:tcW w:w="1023" w:type="pct"/>
          </w:tcPr>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2</w:t>
            </w: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3016" w:type="pct"/>
            <w:gridSpan w:val="2"/>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Раздел 2. </w:t>
            </w:r>
            <w:r>
              <w:rPr>
                <w:rFonts w:ascii="Times New Roman" w:eastAsia="Calibri" w:hAnsi="Times New Roman"/>
                <w:b/>
                <w:color w:val="auto"/>
                <w:szCs w:val="22"/>
                <w:lang w:eastAsia="en-US"/>
              </w:rPr>
              <w:t xml:space="preserve">Технологии обработки числовой информации. </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ОК.01</w:t>
            </w:r>
          </w:p>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ОК.02</w:t>
            </w:r>
          </w:p>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ОК.03</w:t>
            </w:r>
          </w:p>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ОК.09</w:t>
            </w:r>
          </w:p>
        </w:tc>
      </w:tr>
      <w:tr w:rsidR="009806B4">
        <w:trPr>
          <w:trHeight w:val="23"/>
        </w:trPr>
        <w:tc>
          <w:tcPr>
            <w:tcW w:w="1050" w:type="pct"/>
            <w:vMerge w:val="restar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Тема 2.1.</w:t>
            </w:r>
          </w:p>
          <w:p w:rsidR="009806B4" w:rsidRDefault="00623765">
            <w:pPr>
              <w:rPr>
                <w:rFonts w:ascii="Times New Roman" w:eastAsia="Calibri" w:hAnsi="Times New Roman"/>
                <w:b/>
                <w:color w:val="auto"/>
                <w:szCs w:val="22"/>
                <w:lang w:eastAsia="en-US"/>
              </w:rPr>
            </w:pPr>
            <w:r>
              <w:rPr>
                <w:rFonts w:ascii="Times New Roman" w:eastAsia="Calibri" w:hAnsi="Times New Roman"/>
                <w:b/>
                <w:color w:val="auto"/>
                <w:szCs w:val="22"/>
                <w:lang w:eastAsia="en-US"/>
              </w:rPr>
              <w:t>Осуществление расчетов с применением электронных таблиц</w:t>
            </w: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Содержание </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1.  </w:t>
            </w:r>
            <w:r>
              <w:rPr>
                <w:rFonts w:ascii="Times New Roman" w:eastAsia="Calibri" w:hAnsi="Times New Roman"/>
                <w:color w:val="auto"/>
                <w:szCs w:val="22"/>
                <w:lang w:eastAsia="en-US"/>
              </w:rPr>
              <w:t>Электронные таблицы: понятие, назначение, использование в профессиональной деятельности. Автоматизация выполнения различных инженерных расчётов. Применение табличного процессора в сочетании с текстовым редактором. Визуализация результатов табличных вычислений.</w:t>
            </w:r>
          </w:p>
        </w:tc>
        <w:tc>
          <w:tcPr>
            <w:tcW w:w="1023" w:type="pct"/>
          </w:tcPr>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8</w:t>
            </w: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В том числе практических занятий и лабораторных работ</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759"/>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Практическое занятие №2 </w:t>
            </w:r>
            <w:r>
              <w:rPr>
                <w:rFonts w:ascii="Times New Roman" w:eastAsia="Calibri" w:hAnsi="Times New Roman"/>
                <w:color w:val="auto"/>
                <w:szCs w:val="22"/>
                <w:lang w:eastAsia="en-US"/>
              </w:rPr>
              <w:t>Назначение и возможности сводных таблиц. Создание сводной таблицы, добавление полей, фильтров, промежуточных итогов.</w:t>
            </w:r>
          </w:p>
        </w:tc>
        <w:tc>
          <w:tcPr>
            <w:tcW w:w="1023" w:type="pct"/>
          </w:tcPr>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6</w:t>
            </w: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color w:val="auto"/>
                <w:szCs w:val="22"/>
                <w:lang w:eastAsia="en-US"/>
              </w:rPr>
            </w:pPr>
            <w:r>
              <w:rPr>
                <w:rFonts w:ascii="Times New Roman" w:eastAsia="Calibri" w:hAnsi="Times New Roman"/>
                <w:b/>
                <w:color w:val="auto"/>
                <w:szCs w:val="22"/>
                <w:lang w:eastAsia="en-US"/>
              </w:rPr>
              <w:t xml:space="preserve">Практическое занятие №3 </w:t>
            </w:r>
            <w:r>
              <w:rPr>
                <w:rFonts w:ascii="Times New Roman" w:eastAsia="Calibri" w:hAnsi="Times New Roman"/>
                <w:color w:val="auto"/>
                <w:szCs w:val="22"/>
                <w:lang w:eastAsia="en-US"/>
              </w:rPr>
              <w:t>Использование встроенных функций для осуществления расчетов.</w:t>
            </w:r>
          </w:p>
        </w:tc>
        <w:tc>
          <w:tcPr>
            <w:tcW w:w="1023" w:type="pct"/>
          </w:tcPr>
          <w:p w:rsidR="009806B4" w:rsidRDefault="00623765">
            <w:pPr>
              <w:jc w:val="center"/>
              <w:rPr>
                <w:rFonts w:ascii="Times New Roman" w:eastAsia="Calibri" w:hAnsi="Times New Roman"/>
                <w:color w:val="auto"/>
                <w:szCs w:val="22"/>
                <w:lang w:eastAsia="en-US"/>
              </w:rPr>
            </w:pPr>
            <w:r>
              <w:rPr>
                <w:rFonts w:ascii="Times New Roman" w:eastAsia="Calibri" w:hAnsi="Times New Roman"/>
                <w:color w:val="auto"/>
                <w:szCs w:val="22"/>
                <w:lang w:eastAsia="en-US"/>
              </w:rPr>
              <w:t>4</w:t>
            </w:r>
          </w:p>
        </w:tc>
        <w:tc>
          <w:tcPr>
            <w:tcW w:w="961" w:type="pct"/>
          </w:tcPr>
          <w:p w:rsidR="009806B4" w:rsidRDefault="009806B4">
            <w:pPr>
              <w:jc w:val="center"/>
              <w:rPr>
                <w:rFonts w:ascii="Times New Roman" w:eastAsia="Calibri" w:hAnsi="Times New Roman"/>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color w:val="auto"/>
                <w:szCs w:val="22"/>
                <w:lang w:eastAsia="en-US"/>
              </w:rPr>
            </w:pPr>
            <w:r>
              <w:rPr>
                <w:rFonts w:ascii="Times New Roman" w:eastAsia="Calibri" w:hAnsi="Times New Roman"/>
                <w:b/>
                <w:color w:val="auto"/>
                <w:szCs w:val="22"/>
                <w:lang w:eastAsia="en-US"/>
              </w:rPr>
              <w:t xml:space="preserve">Практическое занятие №4 </w:t>
            </w:r>
            <w:r>
              <w:rPr>
                <w:rFonts w:ascii="Times New Roman" w:eastAsia="Calibri" w:hAnsi="Times New Roman"/>
                <w:color w:val="auto"/>
                <w:szCs w:val="22"/>
                <w:lang w:eastAsia="en-US"/>
              </w:rPr>
              <w:t>Построение графиков и диаграмм.</w:t>
            </w:r>
          </w:p>
        </w:tc>
        <w:tc>
          <w:tcPr>
            <w:tcW w:w="1023" w:type="pct"/>
          </w:tcPr>
          <w:p w:rsidR="009806B4" w:rsidRDefault="00623765">
            <w:pPr>
              <w:jc w:val="center"/>
              <w:rPr>
                <w:rFonts w:ascii="Times New Roman" w:eastAsia="Calibri" w:hAnsi="Times New Roman"/>
                <w:color w:val="auto"/>
                <w:szCs w:val="22"/>
                <w:lang w:eastAsia="en-US"/>
              </w:rPr>
            </w:pPr>
            <w:r>
              <w:rPr>
                <w:rFonts w:ascii="Times New Roman" w:eastAsia="Calibri" w:hAnsi="Times New Roman"/>
                <w:color w:val="auto"/>
                <w:szCs w:val="22"/>
                <w:lang w:eastAsia="en-US"/>
              </w:rPr>
              <w:t>6</w:t>
            </w:r>
          </w:p>
        </w:tc>
        <w:tc>
          <w:tcPr>
            <w:tcW w:w="961" w:type="pct"/>
          </w:tcPr>
          <w:p w:rsidR="009806B4" w:rsidRDefault="009806B4">
            <w:pPr>
              <w:jc w:val="center"/>
              <w:rPr>
                <w:rFonts w:ascii="Times New Roman" w:eastAsia="Calibri" w:hAnsi="Times New Roman"/>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В том числе самостоятельная работа обучающихся</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val="restar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Тема 2.2. </w:t>
            </w:r>
          </w:p>
          <w:p w:rsidR="009806B4" w:rsidRDefault="00623765">
            <w:pPr>
              <w:rPr>
                <w:rFonts w:ascii="Times New Roman" w:eastAsia="Calibri" w:hAnsi="Times New Roman"/>
                <w:b/>
                <w:color w:val="auto"/>
                <w:szCs w:val="22"/>
                <w:lang w:eastAsia="en-US"/>
              </w:rPr>
            </w:pPr>
            <w:r>
              <w:rPr>
                <w:rFonts w:ascii="Times New Roman" w:eastAsia="Calibri" w:hAnsi="Times New Roman"/>
                <w:b/>
                <w:color w:val="auto"/>
                <w:szCs w:val="22"/>
                <w:lang w:eastAsia="en-US"/>
              </w:rPr>
              <w:t>Осуществление расчетов в специализированных пакетах прикладных программ</w:t>
            </w: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Содержание </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1.  </w:t>
            </w:r>
            <w:r>
              <w:rPr>
                <w:rFonts w:ascii="Times New Roman" w:eastAsia="Calibri" w:hAnsi="Times New Roman"/>
                <w:bCs/>
                <w:color w:val="auto"/>
                <w:szCs w:val="22"/>
                <w:lang w:eastAsia="en-US"/>
              </w:rPr>
              <w:t>Общая характеристика пакетов прикладных программ для математических расчётов. Интерфейс. Работа с физическими величинами. Решение уравнений, символьные преобразования, построение графиков функций.</w:t>
            </w:r>
          </w:p>
        </w:tc>
        <w:tc>
          <w:tcPr>
            <w:tcW w:w="1023" w:type="pct"/>
          </w:tcPr>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6</w:t>
            </w: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В том числе практических занятий и лабораторных работ</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1265"/>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Практическое занятие №5 </w:t>
            </w:r>
            <w:r>
              <w:rPr>
                <w:rFonts w:ascii="Times New Roman" w:eastAsia="Calibri" w:hAnsi="Times New Roman"/>
                <w:bCs/>
                <w:color w:val="auto"/>
                <w:szCs w:val="22"/>
                <w:lang w:eastAsia="en-US"/>
              </w:rPr>
              <w:t>Возможности визуального программирования динамических характеристик нелинейных систем с помощью программных модулей специализированных пакетов прикладных программ. Интерфейс, основные возможности, библиотеки.</w:t>
            </w:r>
          </w:p>
        </w:tc>
        <w:tc>
          <w:tcPr>
            <w:tcW w:w="1023" w:type="pct"/>
          </w:tcPr>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6</w:t>
            </w: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tabs>
                <w:tab w:val="left" w:pos="687"/>
              </w:tabs>
              <w:rPr>
                <w:rFonts w:ascii="Times New Roman" w:eastAsia="Calibri" w:hAnsi="Times New Roman"/>
                <w:b/>
                <w:color w:val="auto"/>
                <w:szCs w:val="22"/>
                <w:lang w:eastAsia="en-US"/>
              </w:rPr>
            </w:pPr>
            <w:r>
              <w:rPr>
                <w:rFonts w:ascii="Times New Roman" w:eastAsia="Calibri" w:hAnsi="Times New Roman"/>
                <w:b/>
                <w:color w:val="auto"/>
                <w:szCs w:val="22"/>
                <w:lang w:eastAsia="en-US"/>
              </w:rPr>
              <w:t xml:space="preserve">Практическое занятие №6. </w:t>
            </w:r>
            <w:r>
              <w:rPr>
                <w:rFonts w:ascii="Times New Roman" w:eastAsia="Calibri" w:hAnsi="Times New Roman"/>
                <w:szCs w:val="22"/>
                <w:shd w:val="clear" w:color="auto" w:fill="FFFFFF"/>
                <w:lang w:eastAsia="en-US"/>
              </w:rPr>
              <w:t>Осуществление простейших вычислений в специализированных пакетах прикладных программ, использование встроенных функций.</w:t>
            </w:r>
          </w:p>
        </w:tc>
        <w:tc>
          <w:tcPr>
            <w:tcW w:w="1023" w:type="pct"/>
          </w:tcPr>
          <w:p w:rsidR="009806B4" w:rsidRDefault="00623765">
            <w:pPr>
              <w:tabs>
                <w:tab w:val="left" w:pos="687"/>
              </w:tabs>
              <w:jc w:val="center"/>
              <w:rPr>
                <w:rFonts w:ascii="Times New Roman" w:eastAsia="Calibri" w:hAnsi="Times New Roman"/>
                <w:color w:val="auto"/>
                <w:szCs w:val="22"/>
                <w:lang w:eastAsia="en-US"/>
              </w:rPr>
            </w:pPr>
            <w:r>
              <w:rPr>
                <w:rFonts w:ascii="Times New Roman" w:eastAsia="Calibri" w:hAnsi="Times New Roman"/>
                <w:color w:val="auto"/>
                <w:szCs w:val="22"/>
                <w:lang w:eastAsia="en-US"/>
              </w:rPr>
              <w:t>4</w:t>
            </w:r>
          </w:p>
        </w:tc>
        <w:tc>
          <w:tcPr>
            <w:tcW w:w="961" w:type="pct"/>
          </w:tcPr>
          <w:p w:rsidR="009806B4" w:rsidRDefault="009806B4">
            <w:pPr>
              <w:tabs>
                <w:tab w:val="left" w:pos="687"/>
              </w:tabs>
              <w:jc w:val="center"/>
              <w:rPr>
                <w:rFonts w:ascii="Times New Roman" w:eastAsia="Calibri" w:hAnsi="Times New Roman"/>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color w:val="auto"/>
                <w:szCs w:val="22"/>
                <w:lang w:eastAsia="en-US"/>
              </w:rPr>
            </w:pPr>
            <w:r>
              <w:rPr>
                <w:rFonts w:ascii="Times New Roman" w:eastAsia="Calibri" w:hAnsi="Times New Roman"/>
                <w:b/>
                <w:color w:val="auto"/>
                <w:szCs w:val="22"/>
                <w:lang w:eastAsia="en-US"/>
              </w:rPr>
              <w:t xml:space="preserve">Практическое занятие №7. </w:t>
            </w:r>
            <w:r>
              <w:rPr>
                <w:rFonts w:ascii="Times New Roman" w:eastAsia="Calibri" w:hAnsi="Times New Roman"/>
                <w:color w:val="auto"/>
                <w:szCs w:val="22"/>
                <w:lang w:eastAsia="en-US"/>
              </w:rPr>
              <w:t xml:space="preserve">Построение графиков и диаграмм </w:t>
            </w:r>
            <w:r>
              <w:rPr>
                <w:rFonts w:ascii="Times New Roman" w:eastAsia="Calibri" w:hAnsi="Times New Roman"/>
                <w:szCs w:val="22"/>
                <w:shd w:val="clear" w:color="auto" w:fill="FFFFFF"/>
                <w:lang w:eastAsia="en-US"/>
              </w:rPr>
              <w:t>в специализированных пакетах прикладных программ.</w:t>
            </w:r>
          </w:p>
        </w:tc>
        <w:tc>
          <w:tcPr>
            <w:tcW w:w="1023" w:type="pct"/>
          </w:tcPr>
          <w:p w:rsidR="009806B4" w:rsidRDefault="00623765">
            <w:pPr>
              <w:jc w:val="center"/>
              <w:rPr>
                <w:rFonts w:ascii="Times New Roman" w:eastAsia="Calibri" w:hAnsi="Times New Roman"/>
                <w:color w:val="auto"/>
                <w:szCs w:val="22"/>
                <w:lang w:eastAsia="en-US"/>
              </w:rPr>
            </w:pPr>
            <w:r>
              <w:rPr>
                <w:rFonts w:ascii="Times New Roman" w:eastAsia="Calibri" w:hAnsi="Times New Roman"/>
                <w:color w:val="auto"/>
                <w:szCs w:val="22"/>
                <w:lang w:eastAsia="en-US"/>
              </w:rPr>
              <w:t>4</w:t>
            </w:r>
          </w:p>
        </w:tc>
        <w:tc>
          <w:tcPr>
            <w:tcW w:w="961" w:type="pct"/>
          </w:tcPr>
          <w:p w:rsidR="009806B4" w:rsidRDefault="009806B4">
            <w:pPr>
              <w:jc w:val="center"/>
              <w:rPr>
                <w:rFonts w:ascii="Times New Roman" w:eastAsia="Calibri" w:hAnsi="Times New Roman"/>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color w:val="auto"/>
                <w:szCs w:val="22"/>
                <w:lang w:eastAsia="en-US"/>
              </w:rPr>
            </w:pPr>
            <w:r>
              <w:rPr>
                <w:rFonts w:ascii="Times New Roman" w:eastAsia="Calibri" w:hAnsi="Times New Roman"/>
                <w:b/>
                <w:color w:val="auto"/>
                <w:szCs w:val="22"/>
                <w:lang w:eastAsia="en-US"/>
              </w:rPr>
              <w:t xml:space="preserve">Практическое занятие №8. </w:t>
            </w:r>
            <w:r>
              <w:rPr>
                <w:rFonts w:ascii="Times New Roman" w:eastAsia="Calibri" w:hAnsi="Times New Roman"/>
                <w:color w:val="auto"/>
                <w:szCs w:val="22"/>
                <w:lang w:eastAsia="en-US"/>
              </w:rPr>
              <w:t xml:space="preserve">Осуществление циклических алгоритмов вычислений </w:t>
            </w:r>
            <w:r>
              <w:rPr>
                <w:rFonts w:ascii="Times New Roman" w:eastAsia="Calibri" w:hAnsi="Times New Roman"/>
                <w:szCs w:val="22"/>
                <w:shd w:val="clear" w:color="auto" w:fill="FFFFFF"/>
                <w:lang w:eastAsia="en-US"/>
              </w:rPr>
              <w:t>в специализированных пакетах прикладных программ.</w:t>
            </w:r>
          </w:p>
        </w:tc>
        <w:tc>
          <w:tcPr>
            <w:tcW w:w="1023" w:type="pct"/>
          </w:tcPr>
          <w:p w:rsidR="009806B4" w:rsidRDefault="00623765">
            <w:pPr>
              <w:jc w:val="center"/>
              <w:rPr>
                <w:rFonts w:ascii="Times New Roman" w:eastAsia="Calibri" w:hAnsi="Times New Roman"/>
                <w:color w:val="auto"/>
                <w:szCs w:val="22"/>
                <w:lang w:eastAsia="en-US"/>
              </w:rPr>
            </w:pPr>
            <w:r>
              <w:rPr>
                <w:rFonts w:ascii="Times New Roman" w:eastAsia="Calibri" w:hAnsi="Times New Roman"/>
                <w:color w:val="auto"/>
                <w:szCs w:val="22"/>
                <w:lang w:eastAsia="en-US"/>
              </w:rPr>
              <w:t>6</w:t>
            </w:r>
          </w:p>
        </w:tc>
        <w:tc>
          <w:tcPr>
            <w:tcW w:w="961" w:type="pct"/>
          </w:tcPr>
          <w:p w:rsidR="009806B4" w:rsidRDefault="009806B4">
            <w:pPr>
              <w:jc w:val="center"/>
              <w:rPr>
                <w:rFonts w:ascii="Times New Roman" w:eastAsia="Calibri" w:hAnsi="Times New Roman"/>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color w:val="auto"/>
                <w:szCs w:val="22"/>
                <w:lang w:eastAsia="en-US"/>
              </w:rPr>
            </w:pPr>
            <w:r>
              <w:rPr>
                <w:rFonts w:ascii="Times New Roman" w:eastAsia="Calibri" w:hAnsi="Times New Roman"/>
                <w:b/>
                <w:color w:val="auto"/>
                <w:szCs w:val="22"/>
                <w:lang w:eastAsia="en-US"/>
              </w:rPr>
              <w:t xml:space="preserve">Практическое занятие №9. </w:t>
            </w:r>
            <w:r>
              <w:rPr>
                <w:rFonts w:ascii="Times New Roman" w:eastAsia="Calibri" w:hAnsi="Times New Roman"/>
                <w:color w:val="auto"/>
                <w:szCs w:val="22"/>
                <w:lang w:eastAsia="en-US"/>
              </w:rPr>
              <w:t>Осуществление визуального моделирования динамических систем.</w:t>
            </w:r>
          </w:p>
        </w:tc>
        <w:tc>
          <w:tcPr>
            <w:tcW w:w="1023" w:type="pct"/>
          </w:tcPr>
          <w:p w:rsidR="009806B4" w:rsidRDefault="00623765">
            <w:pPr>
              <w:jc w:val="center"/>
              <w:rPr>
                <w:rFonts w:ascii="Times New Roman" w:eastAsia="Calibri" w:hAnsi="Times New Roman"/>
                <w:color w:val="auto"/>
                <w:szCs w:val="22"/>
                <w:lang w:eastAsia="en-US"/>
              </w:rPr>
            </w:pPr>
            <w:r>
              <w:rPr>
                <w:rFonts w:ascii="Times New Roman" w:eastAsia="Calibri" w:hAnsi="Times New Roman"/>
                <w:color w:val="auto"/>
                <w:szCs w:val="22"/>
                <w:lang w:eastAsia="en-US"/>
              </w:rPr>
              <w:t>4</w:t>
            </w:r>
          </w:p>
        </w:tc>
        <w:tc>
          <w:tcPr>
            <w:tcW w:w="961" w:type="pct"/>
          </w:tcPr>
          <w:p w:rsidR="009806B4" w:rsidRDefault="009806B4">
            <w:pPr>
              <w:jc w:val="center"/>
              <w:rPr>
                <w:rFonts w:ascii="Times New Roman" w:eastAsia="Calibri" w:hAnsi="Times New Roman"/>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В том числе самостоятельная работа обучающихся</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3016" w:type="pct"/>
            <w:gridSpan w:val="2"/>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Раздел 3. Методы планирования и анализа проведенных работ. </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ОК.01</w:t>
            </w:r>
          </w:p>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ОК.02</w:t>
            </w:r>
          </w:p>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ОК.03</w:t>
            </w:r>
          </w:p>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ОК.09</w:t>
            </w:r>
          </w:p>
        </w:tc>
      </w:tr>
      <w:tr w:rsidR="009806B4">
        <w:trPr>
          <w:trHeight w:val="23"/>
        </w:trPr>
        <w:tc>
          <w:tcPr>
            <w:tcW w:w="1050" w:type="pct"/>
            <w:vMerge w:val="restar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Тема 3.1 </w:t>
            </w:r>
          </w:p>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Применение программных продуктов для планирования и анализа проведения работ.</w:t>
            </w: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Содержание </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1. </w:t>
            </w:r>
            <w:r>
              <w:rPr>
                <w:rFonts w:ascii="Times New Roman" w:eastAsia="Calibri" w:hAnsi="Times New Roman"/>
                <w:bCs/>
                <w:color w:val="auto"/>
                <w:szCs w:val="22"/>
                <w:lang w:eastAsia="en-US"/>
              </w:rPr>
              <w:t xml:space="preserve">Понятие сетевого планирования и управления, временной резерв, ранние и поздние сроки выполнения работ проекта. </w:t>
            </w:r>
            <w:r>
              <w:rPr>
                <w:rFonts w:ascii="Times New Roman" w:eastAsia="Calibri" w:hAnsi="Times New Roman"/>
                <w:color w:val="auto"/>
                <w:szCs w:val="22"/>
                <w:lang w:eastAsia="en-US"/>
              </w:rPr>
              <w:t>Применение программных продуктов для планирования и анализа проведения работ. Интерфейс. Основные функции и возможности.</w:t>
            </w:r>
          </w:p>
        </w:tc>
        <w:tc>
          <w:tcPr>
            <w:tcW w:w="1023" w:type="pct"/>
          </w:tcPr>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8</w:t>
            </w: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В том числе практических занятий и лабораторных работ</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759"/>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Практическое занятие №10 </w:t>
            </w:r>
            <w:r>
              <w:rPr>
                <w:rFonts w:ascii="Times New Roman" w:eastAsia="Calibri" w:hAnsi="Times New Roman"/>
                <w:szCs w:val="22"/>
                <w:shd w:val="clear" w:color="auto" w:fill="FFFFFF"/>
                <w:lang w:eastAsia="en-US"/>
              </w:rPr>
              <w:t xml:space="preserve">Определение последовательного и параллельного хода выполнения работ, установка связей, ресурсы проекта. </w:t>
            </w:r>
          </w:p>
        </w:tc>
        <w:tc>
          <w:tcPr>
            <w:tcW w:w="1023" w:type="pct"/>
          </w:tcPr>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6</w:t>
            </w: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color w:val="auto"/>
                <w:szCs w:val="22"/>
                <w:lang w:eastAsia="en-US"/>
              </w:rPr>
            </w:pPr>
            <w:r>
              <w:rPr>
                <w:rFonts w:ascii="Times New Roman" w:eastAsia="Calibri" w:hAnsi="Times New Roman"/>
                <w:b/>
                <w:color w:val="auto"/>
                <w:szCs w:val="22"/>
                <w:lang w:eastAsia="en-US"/>
              </w:rPr>
              <w:t xml:space="preserve">Практическое занятие №11. </w:t>
            </w:r>
            <w:r>
              <w:rPr>
                <w:rFonts w:ascii="Times New Roman" w:eastAsia="Calibri" w:hAnsi="Times New Roman"/>
                <w:color w:val="auto"/>
                <w:szCs w:val="22"/>
                <w:lang w:eastAsia="en-US"/>
              </w:rPr>
              <w:t>Создание нового проекта, планирование и ввод задач проекта.</w:t>
            </w:r>
          </w:p>
        </w:tc>
        <w:tc>
          <w:tcPr>
            <w:tcW w:w="1023" w:type="pct"/>
          </w:tcPr>
          <w:p w:rsidR="009806B4" w:rsidRDefault="00623765">
            <w:pPr>
              <w:jc w:val="center"/>
              <w:rPr>
                <w:rFonts w:ascii="Times New Roman" w:eastAsia="Calibri" w:hAnsi="Times New Roman"/>
                <w:color w:val="auto"/>
                <w:szCs w:val="22"/>
                <w:lang w:eastAsia="en-US"/>
              </w:rPr>
            </w:pPr>
            <w:r>
              <w:rPr>
                <w:rFonts w:ascii="Times New Roman" w:eastAsia="Calibri" w:hAnsi="Times New Roman"/>
                <w:color w:val="auto"/>
                <w:szCs w:val="22"/>
                <w:lang w:eastAsia="en-US"/>
              </w:rPr>
              <w:t>6</w:t>
            </w:r>
          </w:p>
        </w:tc>
        <w:tc>
          <w:tcPr>
            <w:tcW w:w="961" w:type="pct"/>
          </w:tcPr>
          <w:p w:rsidR="009806B4" w:rsidRDefault="009806B4">
            <w:pPr>
              <w:jc w:val="center"/>
              <w:rPr>
                <w:rFonts w:ascii="Times New Roman" w:eastAsia="Calibri" w:hAnsi="Times New Roman"/>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color w:val="auto"/>
                <w:szCs w:val="22"/>
                <w:lang w:eastAsia="en-US"/>
              </w:rPr>
            </w:pPr>
            <w:r>
              <w:rPr>
                <w:rFonts w:ascii="Times New Roman" w:eastAsia="Calibri" w:hAnsi="Times New Roman"/>
                <w:b/>
                <w:color w:val="auto"/>
                <w:szCs w:val="22"/>
                <w:lang w:eastAsia="en-US"/>
              </w:rPr>
              <w:t xml:space="preserve">Практическое занятие №12 </w:t>
            </w:r>
            <w:r>
              <w:rPr>
                <w:rFonts w:ascii="Times New Roman" w:eastAsia="Calibri" w:hAnsi="Times New Roman"/>
                <w:color w:val="auto"/>
                <w:szCs w:val="22"/>
                <w:lang w:eastAsia="en-US"/>
              </w:rPr>
              <w:t>Настройка календарей проекта, создание структурной декомпозиции работ, построение сетевого графика.</w:t>
            </w:r>
          </w:p>
        </w:tc>
        <w:tc>
          <w:tcPr>
            <w:tcW w:w="1023" w:type="pct"/>
          </w:tcPr>
          <w:p w:rsidR="009806B4" w:rsidRDefault="00623765">
            <w:pPr>
              <w:jc w:val="center"/>
              <w:rPr>
                <w:rFonts w:ascii="Times New Roman" w:eastAsia="Calibri" w:hAnsi="Times New Roman"/>
                <w:color w:val="auto"/>
                <w:szCs w:val="22"/>
                <w:lang w:eastAsia="en-US"/>
              </w:rPr>
            </w:pPr>
            <w:r>
              <w:rPr>
                <w:rFonts w:ascii="Times New Roman" w:eastAsia="Calibri" w:hAnsi="Times New Roman"/>
                <w:color w:val="auto"/>
                <w:szCs w:val="22"/>
                <w:lang w:eastAsia="en-US"/>
              </w:rPr>
              <w:t>8</w:t>
            </w:r>
          </w:p>
        </w:tc>
        <w:tc>
          <w:tcPr>
            <w:tcW w:w="961" w:type="pct"/>
          </w:tcPr>
          <w:p w:rsidR="009806B4" w:rsidRDefault="009806B4">
            <w:pPr>
              <w:jc w:val="center"/>
              <w:rPr>
                <w:rFonts w:ascii="Times New Roman" w:eastAsia="Calibri" w:hAnsi="Times New Roman"/>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В том числе самостоятельная работа обучающихся</w:t>
            </w:r>
          </w:p>
          <w:p w:rsidR="009806B4" w:rsidRDefault="009806B4">
            <w:pPr>
              <w:rPr>
                <w:rFonts w:ascii="Times New Roman" w:eastAsia="Calibri" w:hAnsi="Times New Roman"/>
                <w:b/>
                <w:bCs/>
                <w:color w:val="auto"/>
                <w:szCs w:val="22"/>
                <w:lang w:eastAsia="en-US"/>
              </w:rPr>
            </w:pP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3016" w:type="pct"/>
            <w:gridSpan w:val="2"/>
          </w:tcPr>
          <w:p w:rsidR="009806B4" w:rsidRDefault="00623765">
            <w:pPr>
              <w:suppressAutoHyphens/>
              <w:rPr>
                <w:rFonts w:ascii="Times New Roman" w:eastAsia="Calibri" w:hAnsi="Times New Roman"/>
                <w:b/>
                <w:i/>
                <w:iCs/>
                <w:color w:val="auto"/>
                <w:szCs w:val="22"/>
                <w:lang w:eastAsia="en-US"/>
              </w:rPr>
            </w:pPr>
            <w:r>
              <w:rPr>
                <w:rFonts w:ascii="Times New Roman" w:hAnsi="Times New Roman"/>
                <w:b/>
                <w:bCs/>
                <w:i/>
                <w:iCs/>
                <w:color w:val="auto"/>
                <w:szCs w:val="22"/>
              </w:rPr>
              <w:t>Промежуточная аттестация в форме экзамена</w:t>
            </w:r>
          </w:p>
        </w:tc>
        <w:tc>
          <w:tcPr>
            <w:tcW w:w="1023" w:type="pct"/>
          </w:tcPr>
          <w:p w:rsidR="009806B4" w:rsidRDefault="00623765">
            <w:pPr>
              <w:suppressAutoHyphens/>
              <w:jc w:val="center"/>
              <w:rPr>
                <w:rFonts w:ascii="Times New Roman" w:hAnsi="Times New Roman"/>
                <w:bCs/>
                <w:i/>
                <w:iCs/>
                <w:color w:val="auto"/>
                <w:szCs w:val="22"/>
              </w:rPr>
            </w:pPr>
            <w:r>
              <w:rPr>
                <w:rFonts w:ascii="Times New Roman" w:hAnsi="Times New Roman"/>
                <w:bCs/>
                <w:i/>
                <w:iCs/>
                <w:color w:val="auto"/>
                <w:szCs w:val="22"/>
              </w:rPr>
              <w:t>6</w:t>
            </w:r>
          </w:p>
        </w:tc>
        <w:tc>
          <w:tcPr>
            <w:tcW w:w="961" w:type="pct"/>
          </w:tcPr>
          <w:p w:rsidR="009806B4" w:rsidRDefault="009806B4">
            <w:pPr>
              <w:suppressAutoHyphens/>
              <w:jc w:val="center"/>
              <w:rPr>
                <w:rFonts w:ascii="Times New Roman" w:hAnsi="Times New Roman"/>
                <w:bCs/>
                <w:i/>
                <w:iCs/>
                <w:color w:val="auto"/>
                <w:szCs w:val="22"/>
              </w:rPr>
            </w:pPr>
          </w:p>
        </w:tc>
      </w:tr>
      <w:tr w:rsidR="009806B4">
        <w:trPr>
          <w:trHeight w:val="23"/>
        </w:trPr>
        <w:tc>
          <w:tcPr>
            <w:tcW w:w="3016" w:type="pct"/>
            <w:gridSpan w:val="2"/>
          </w:tcPr>
          <w:p w:rsidR="009806B4" w:rsidRDefault="00623765">
            <w:pPr>
              <w:rPr>
                <w:rFonts w:ascii="Times New Roman" w:eastAsia="Calibri" w:hAnsi="Times New Roman"/>
                <w:b/>
                <w:bCs/>
                <w:color w:val="auto"/>
                <w:szCs w:val="22"/>
                <w:lang w:eastAsia="en-US"/>
              </w:rPr>
            </w:pPr>
            <w:r>
              <w:rPr>
                <w:rFonts w:ascii="Times New Roman" w:hAnsi="Times New Roman"/>
                <w:b/>
                <w:bCs/>
                <w:color w:val="auto"/>
                <w:szCs w:val="22"/>
              </w:rPr>
              <w:t>Всего</w:t>
            </w:r>
          </w:p>
        </w:tc>
        <w:tc>
          <w:tcPr>
            <w:tcW w:w="1023" w:type="pct"/>
          </w:tcPr>
          <w:p w:rsidR="009806B4" w:rsidRDefault="00623765">
            <w:pPr>
              <w:tabs>
                <w:tab w:val="left" w:pos="1953"/>
              </w:tabs>
              <w:jc w:val="center"/>
              <w:rPr>
                <w:rFonts w:ascii="Times New Roman" w:hAnsi="Times New Roman"/>
                <w:bCs/>
                <w:color w:val="auto"/>
                <w:szCs w:val="22"/>
              </w:rPr>
            </w:pPr>
            <w:r>
              <w:rPr>
                <w:rFonts w:ascii="Times New Roman" w:hAnsi="Times New Roman"/>
                <w:bCs/>
                <w:color w:val="auto"/>
                <w:szCs w:val="22"/>
              </w:rPr>
              <w:t>102</w:t>
            </w:r>
          </w:p>
        </w:tc>
        <w:tc>
          <w:tcPr>
            <w:tcW w:w="961" w:type="pct"/>
          </w:tcPr>
          <w:p w:rsidR="009806B4" w:rsidRDefault="009806B4">
            <w:pPr>
              <w:jc w:val="center"/>
              <w:rPr>
                <w:rFonts w:ascii="Times New Roman" w:hAnsi="Times New Roman"/>
                <w:bCs/>
                <w:color w:val="auto"/>
                <w:szCs w:val="22"/>
              </w:rPr>
            </w:pPr>
          </w:p>
        </w:tc>
      </w:tr>
    </w:tbl>
    <w:p w:rsidR="009806B4" w:rsidRDefault="009806B4">
      <w:pPr>
        <w:spacing w:after="120" w:line="276" w:lineRule="auto"/>
        <w:ind w:firstLine="709"/>
        <w:jc w:val="both"/>
        <w:outlineLvl w:val="1"/>
        <w:rPr>
          <w:rFonts w:ascii="Times New Roman" w:eastAsia="Segoe UI" w:hAnsi="Times New Roman"/>
          <w:b/>
          <w:bCs/>
          <w:color w:val="auto"/>
          <w:sz w:val="24"/>
          <w:szCs w:val="24"/>
        </w:rPr>
        <w:sectPr w:rsidR="009806B4">
          <w:pgSz w:w="16838" w:h="11906" w:orient="landscape"/>
          <w:pgMar w:top="1701" w:right="1134" w:bottom="567" w:left="1134" w:header="709" w:footer="709" w:gutter="0"/>
          <w:cols w:space="708"/>
          <w:docGrid w:linePitch="360"/>
        </w:sectPr>
      </w:pPr>
    </w:p>
    <w:p w:rsidR="009806B4" w:rsidRDefault="009806B4">
      <w:pPr>
        <w:spacing w:after="120" w:line="276" w:lineRule="auto"/>
        <w:ind w:firstLine="709"/>
        <w:jc w:val="both"/>
        <w:outlineLvl w:val="1"/>
        <w:rPr>
          <w:rFonts w:ascii="Times New Roman" w:eastAsia="Segoe UI" w:hAnsi="Times New Roman"/>
          <w:b/>
          <w:bCs/>
          <w:color w:val="auto"/>
          <w:sz w:val="24"/>
          <w:szCs w:val="24"/>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3. Условия реализации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3.1. Материально-техническое обеспечение</w:t>
      </w:r>
    </w:p>
    <w:p w:rsidR="009806B4" w:rsidRDefault="00623765">
      <w:pPr>
        <w:suppressAutoHyphens/>
        <w:ind w:firstLine="709"/>
        <w:jc w:val="both"/>
        <w:rPr>
          <w:rFonts w:ascii="Times New Roman" w:eastAsia="Calibri" w:hAnsi="Times New Roman"/>
          <w:bCs/>
          <w:color w:val="auto"/>
          <w:sz w:val="24"/>
          <w:szCs w:val="24"/>
          <w:lang w:eastAsia="en-US"/>
        </w:rPr>
      </w:pPr>
      <w:r>
        <w:rPr>
          <w:rFonts w:ascii="Times New Roman" w:eastAsia="Calibri" w:hAnsi="Times New Roman"/>
          <w:color w:val="auto"/>
          <w:sz w:val="24"/>
          <w:szCs w:val="24"/>
          <w:lang w:eastAsia="en-US"/>
        </w:rPr>
        <w:t xml:space="preserve">Кабинеты «Общепрофессиональных дисциплин и профессиональных модулей» </w:t>
      </w:r>
      <w:r>
        <w:rPr>
          <w:rFonts w:ascii="Times New Roman" w:eastAsia="Calibri" w:hAnsi="Times New Roman"/>
          <w:bCs/>
          <w:color w:val="auto"/>
          <w:sz w:val="24"/>
          <w:szCs w:val="24"/>
          <w:lang w:eastAsia="en-US"/>
        </w:rPr>
        <w:t>оснащенные в соответствии с приложением 3 ОПОП-П.</w:t>
      </w:r>
    </w:p>
    <w:p w:rsidR="009806B4" w:rsidRDefault="009806B4">
      <w:pPr>
        <w:rPr>
          <w:rFonts w:ascii="Calibri" w:eastAsia="Calibri" w:hAnsi="Calibri"/>
          <w:color w:val="auto"/>
          <w:szCs w:val="22"/>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3.2. Учебно-методическое обеспечение</w:t>
      </w:r>
    </w:p>
    <w:p w:rsidR="009806B4" w:rsidRDefault="00623765">
      <w:pPr>
        <w:spacing w:line="276" w:lineRule="auto"/>
        <w:ind w:firstLine="709"/>
        <w:contextualSpacing/>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3.2.1. Основные печатные издания</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1. Оганесян В.О. Информационные технологии в профессиональной деятельности :: учебник для студ. учреждений сред. проф. образования /В.О. Оганесян, А.В. Курилова.- Издательский центр «Академия», 2019. Текст печатный 2 экз</w:t>
      </w:r>
    </w:p>
    <w:p w:rsidR="009806B4" w:rsidRDefault="009806B4">
      <w:pPr>
        <w:spacing w:line="276" w:lineRule="auto"/>
        <w:ind w:firstLine="709"/>
        <w:contextualSpacing/>
        <w:rPr>
          <w:rFonts w:ascii="Times New Roman" w:eastAsia="Calibri" w:hAnsi="Times New Roman"/>
          <w:color w:val="auto"/>
          <w:sz w:val="24"/>
          <w:szCs w:val="24"/>
          <w:lang w:eastAsia="en-US"/>
        </w:rPr>
      </w:pPr>
    </w:p>
    <w:p w:rsidR="009806B4" w:rsidRDefault="00623765">
      <w:pPr>
        <w:spacing w:line="276" w:lineRule="auto"/>
        <w:ind w:firstLine="709"/>
        <w:contextualSpacing/>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3.2.2. Основные  электронные издания</w:t>
      </w:r>
    </w:p>
    <w:p w:rsidR="009806B4" w:rsidRDefault="00623765">
      <w:pPr>
        <w:numPr>
          <w:ilvl w:val="0"/>
          <w:numId w:val="3"/>
        </w:num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Синаторов, С. В. Информационные технологии. Задачник : учебное пособие / С. В. Синаторов. — Москва : КноРус, 2023. — 253 с. — ISBN 978-5-406-11569-5. — URL: https://book.ru/book/949270. — Текст : электронный</w:t>
      </w:r>
    </w:p>
    <w:p w:rsidR="009806B4" w:rsidRDefault="00623765">
      <w:pPr>
        <w:numPr>
          <w:ilvl w:val="0"/>
          <w:numId w:val="3"/>
        </w:num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Филимонова, Е. В. Информационные технологии в профессиональной деятельности : учебник / Е. В. Филимонова. — Москва : КноРус, 2024. — 482 с. — ISBN 978-5-406-13407-8. — URL: https://book.ru/book/954522. — Текст : электронный.</w:t>
      </w:r>
    </w:p>
    <w:p w:rsidR="009806B4" w:rsidRDefault="00623765">
      <w:pPr>
        <w:numPr>
          <w:ilvl w:val="0"/>
          <w:numId w:val="3"/>
        </w:num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Филимонова, Е. В. Информатика и информационные технологии в профессиональной деятельности : учебник / Е. В. Филимонова. — Москва : КноРус, 2024. — 213 с. — ISBN 978-5-406-13356-9. — URL: https://book.ru/book/954618. — Текст : электронный.</w:t>
      </w:r>
    </w:p>
    <w:p w:rsidR="009806B4" w:rsidRDefault="00623765">
      <w:pPr>
        <w:numPr>
          <w:ilvl w:val="0"/>
          <w:numId w:val="3"/>
        </w:num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Шитов, В. Н.  Информационные технологии в профессиональной деятельности : учебник / В. Н. Шитов. — Москва : КноРус, 2024. — 322 с. — ISBN 978-5-406-13379-8. — URL: https://book.ru/book/954455. — Текст : электронный.</w:t>
      </w:r>
    </w:p>
    <w:p w:rsidR="009806B4" w:rsidRDefault="009806B4">
      <w:pPr>
        <w:spacing w:line="276" w:lineRule="auto"/>
        <w:ind w:firstLine="709"/>
        <w:contextualSpacing/>
        <w:rPr>
          <w:rFonts w:ascii="Times New Roman" w:eastAsia="Calibri" w:hAnsi="Times New Roman"/>
          <w:b/>
          <w:color w:val="auto"/>
          <w:sz w:val="24"/>
          <w:szCs w:val="24"/>
          <w:lang w:eastAsia="en-US"/>
        </w:rPr>
      </w:pPr>
    </w:p>
    <w:p w:rsidR="009806B4" w:rsidRDefault="009806B4">
      <w:pPr>
        <w:tabs>
          <w:tab w:val="left" w:pos="1134"/>
        </w:tabs>
        <w:spacing w:line="276" w:lineRule="auto"/>
        <w:ind w:left="1429"/>
        <w:contextualSpacing/>
        <w:jc w:val="both"/>
        <w:rPr>
          <w:rFonts w:ascii="Times New Roman" w:eastAsia="Calibri" w:hAnsi="Times New Roman"/>
          <w:bCs/>
          <w:color w:val="auto"/>
          <w:sz w:val="24"/>
          <w:szCs w:val="24"/>
          <w:lang w:eastAsia="en-US"/>
        </w:rPr>
      </w:pPr>
    </w:p>
    <w:p w:rsidR="009806B4" w:rsidRDefault="00623765">
      <w:pPr>
        <w:keepNext/>
        <w:spacing w:after="120"/>
        <w:jc w:val="center"/>
        <w:outlineLvl w:val="0"/>
        <w:rPr>
          <w:rFonts w:ascii="Times New Roman" w:eastAsia="Segoe UI" w:hAnsi="Times New Roman"/>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4. Контроль и оценка результатов </w:t>
      </w:r>
      <w:r>
        <w:rPr>
          <w:rFonts w:ascii="Times New Roman" w:eastAsia="Segoe UI" w:hAnsi="Times New Roman"/>
          <w:b/>
          <w:bCs/>
          <w:caps/>
          <w:color w:val="auto"/>
          <w:kern w:val="32"/>
          <w:sz w:val="24"/>
          <w:szCs w:val="24"/>
          <w:lang w:val="zh-CN" w:eastAsia="zh-CN"/>
        </w:rPr>
        <w:br/>
        <w:t xml:space="preserve">освоения </w:t>
      </w:r>
      <w:r>
        <w:rPr>
          <w:rFonts w:ascii="Times New Roman" w:eastAsia="Segoe UI" w:hAnsi="Times New Roman"/>
          <w:b/>
          <w:bCs/>
          <w:caps/>
          <w:color w:val="auto"/>
          <w:kern w:val="32"/>
          <w:sz w:val="24"/>
          <w:szCs w:val="24"/>
          <w:lang w:eastAsia="zh-C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3628"/>
        <w:gridCol w:w="3482"/>
      </w:tblGrid>
      <w:tr w:rsidR="009806B4">
        <w:trPr>
          <w:trHeight w:val="519"/>
        </w:trPr>
        <w:tc>
          <w:tcPr>
            <w:tcW w:w="1498"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Результаты обучения</w:t>
            </w:r>
          </w:p>
        </w:tc>
        <w:tc>
          <w:tcPr>
            <w:tcW w:w="1787"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Показатели освоенности компетенций</w:t>
            </w:r>
          </w:p>
        </w:tc>
        <w:tc>
          <w:tcPr>
            <w:tcW w:w="1715"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Методы оценки</w:t>
            </w:r>
          </w:p>
        </w:tc>
      </w:tr>
      <w:tr w:rsidR="009806B4">
        <w:trPr>
          <w:trHeight w:val="698"/>
        </w:trPr>
        <w:tc>
          <w:tcPr>
            <w:tcW w:w="1498" w:type="pct"/>
          </w:tcPr>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Знает: </w:t>
            </w:r>
          </w:p>
          <w:p w:rsidR="009806B4" w:rsidRDefault="00623765">
            <w:pPr>
              <w:numPr>
                <w:ilvl w:val="0"/>
                <w:numId w:val="4"/>
              </w:numPr>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особенности и порядок работы в различных пакетах прикладных программ (для осуществления расчетов, планирования и анализа проведенных работ, трехмерного моделирования);</w:t>
            </w:r>
          </w:p>
          <w:p w:rsidR="009806B4" w:rsidRDefault="00623765">
            <w:pPr>
              <w:numPr>
                <w:ilvl w:val="0"/>
                <w:numId w:val="4"/>
              </w:numPr>
              <w:suppressAutoHyphens/>
              <w:spacing w:line="276" w:lineRule="auto"/>
              <w:contextualSpacing/>
              <w:rPr>
                <w:rFonts w:ascii="Times New Roman" w:eastAsia="Calibri" w:hAnsi="Times New Roman"/>
                <w:color w:val="auto"/>
                <w:sz w:val="24"/>
                <w:szCs w:val="24"/>
                <w:lang w:eastAsia="en-US"/>
              </w:rPr>
            </w:pPr>
            <w:r>
              <w:rPr>
                <w:rFonts w:ascii="Times New Roman" w:eastAsia="Calibri" w:hAnsi="Times New Roman"/>
                <w:bCs/>
                <w:color w:val="auto"/>
                <w:sz w:val="24"/>
                <w:szCs w:val="24"/>
                <w:lang w:eastAsia="en-US"/>
              </w:rPr>
              <w:t>методы и средства сбора, обработки, хранения, передачи и накопления информации.</w:t>
            </w:r>
          </w:p>
        </w:tc>
        <w:tc>
          <w:tcPr>
            <w:tcW w:w="1787" w:type="pct"/>
          </w:tcPr>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Демонстрирует знания особенностей и порядка работы в различных пакетах прикладных программ (для осуществления расчетов, планирования и анализа проведенных работ, трехмерного моделирования);</w:t>
            </w:r>
          </w:p>
          <w:p w:rsidR="009806B4" w:rsidRDefault="00623765">
            <w:pPr>
              <w:suppressAutoHyphens/>
              <w:spacing w:line="276" w:lineRule="auto"/>
              <w:contextualSpacing/>
              <w:rPr>
                <w:rFonts w:ascii="Times New Roman" w:eastAsia="Calibri" w:hAnsi="Times New Roman"/>
                <w:color w:val="auto"/>
                <w:sz w:val="24"/>
                <w:szCs w:val="24"/>
                <w:lang w:eastAsia="en-US"/>
              </w:rPr>
            </w:pPr>
            <w:r>
              <w:rPr>
                <w:rFonts w:ascii="Times New Roman" w:eastAsia="Calibri" w:hAnsi="Times New Roman"/>
                <w:bCs/>
                <w:color w:val="auto"/>
                <w:sz w:val="24"/>
                <w:szCs w:val="24"/>
                <w:lang w:eastAsia="en-US"/>
              </w:rPr>
              <w:t>методов и средств сбора, обработки, хранения, передачи и накопления информации.</w:t>
            </w:r>
          </w:p>
        </w:tc>
        <w:tc>
          <w:tcPr>
            <w:tcW w:w="1715" w:type="pct"/>
          </w:tcPr>
          <w:p w:rsidR="009806B4" w:rsidRDefault="00623765">
            <w:pPr>
              <w:suppressAutoHyphens/>
              <w:spacing w:line="276" w:lineRule="auto"/>
              <w:contextualSpacing/>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xml:space="preserve">Экспертное наблюдение выполнения практических работ </w:t>
            </w:r>
          </w:p>
          <w:p w:rsidR="009806B4" w:rsidRDefault="009806B4">
            <w:pPr>
              <w:suppressAutoHyphens/>
              <w:spacing w:line="276" w:lineRule="auto"/>
              <w:contextualSpacing/>
              <w:rPr>
                <w:rFonts w:ascii="Times New Roman" w:eastAsia="Calibri" w:hAnsi="Times New Roman"/>
                <w:color w:val="auto"/>
                <w:sz w:val="24"/>
                <w:szCs w:val="24"/>
                <w:lang w:eastAsia="en-US"/>
              </w:rPr>
            </w:pPr>
          </w:p>
        </w:tc>
      </w:tr>
      <w:tr w:rsidR="009806B4">
        <w:trPr>
          <w:trHeight w:val="698"/>
        </w:trPr>
        <w:tc>
          <w:tcPr>
            <w:tcW w:w="1498" w:type="pct"/>
          </w:tcPr>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Умеет: </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обрабатывать и анализировать информацию с применением программных средств;</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выполнять расчеты с использованием прикладных компьютерных программ;</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планировать и анализировать ход выполнения работ, строить сетевые графики;</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применять компьютерные программы для составления и оформления документации.</w:t>
            </w:r>
          </w:p>
        </w:tc>
        <w:tc>
          <w:tcPr>
            <w:tcW w:w="1787" w:type="pct"/>
          </w:tcPr>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Демонстрирует умения обрабатывать и анализировать информацию с применением программных средств; выполнять расчеты с использованием прикладных компьютерных программ; планировать и анализировать ход выполнения работ, строить сетевые графики;</w:t>
            </w:r>
          </w:p>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применять компьютерные программы для составления и оформления документации.</w:t>
            </w:r>
          </w:p>
        </w:tc>
        <w:tc>
          <w:tcPr>
            <w:tcW w:w="1715" w:type="pct"/>
          </w:tcPr>
          <w:p w:rsidR="009806B4" w:rsidRDefault="009806B4">
            <w:pPr>
              <w:suppressAutoHyphens/>
              <w:spacing w:line="276" w:lineRule="auto"/>
              <w:contextualSpacing/>
              <w:rPr>
                <w:rFonts w:ascii="Times New Roman" w:eastAsia="Calibri" w:hAnsi="Times New Roman"/>
                <w:color w:val="auto"/>
                <w:sz w:val="24"/>
                <w:szCs w:val="24"/>
                <w:lang w:eastAsia="en-US"/>
              </w:rPr>
            </w:pPr>
          </w:p>
        </w:tc>
      </w:tr>
    </w:tbl>
    <w:p w:rsidR="009806B4" w:rsidRDefault="009806B4">
      <w:pPr>
        <w:jc w:val="center"/>
        <w:rPr>
          <w:rFonts w:ascii="Times New Roman Полужирный" w:eastAsia="Segoe UI" w:hAnsi="Times New Roman Полужирный"/>
          <w:b/>
          <w:bCs/>
          <w:caps/>
          <w:color w:val="auto"/>
          <w:kern w:val="32"/>
          <w:sz w:val="24"/>
          <w:szCs w:val="24"/>
          <w:lang w:val="zh-CN" w:eastAsia="zh-CN"/>
        </w:rPr>
      </w:pPr>
    </w:p>
    <w:p w:rsidR="009806B4" w:rsidRDefault="00623765">
      <w:pPr>
        <w:rPr>
          <w:rFonts w:ascii="Times New Roman Полужирный" w:eastAsia="Segoe UI" w:hAnsi="Times New Roman Полужирный"/>
          <w:b/>
          <w:bCs/>
          <w:caps/>
          <w:color w:val="auto"/>
          <w:kern w:val="32"/>
          <w:sz w:val="24"/>
          <w:szCs w:val="24"/>
          <w:lang w:val="zh-CN" w:eastAsia="zh-CN"/>
        </w:rPr>
      </w:pPr>
      <w:r>
        <w:rPr>
          <w:rFonts w:ascii="Times New Roman Полужирный" w:eastAsia="Segoe UI" w:hAnsi="Times New Roman Полужирный"/>
          <w:b/>
          <w:bCs/>
          <w:caps/>
          <w:color w:val="auto"/>
          <w:kern w:val="32"/>
          <w:sz w:val="24"/>
          <w:szCs w:val="24"/>
          <w:lang w:val="zh-CN" w:eastAsia="zh-CN"/>
        </w:rPr>
        <w:br w:type="page"/>
      </w:r>
    </w:p>
    <w:p w:rsidR="009806B4" w:rsidRDefault="00120111">
      <w:pPr>
        <w:jc w:val="right"/>
        <w:rPr>
          <w:rFonts w:ascii="Times New Roman" w:hAnsi="Times New Roman"/>
          <w:b/>
          <w:sz w:val="24"/>
        </w:rPr>
      </w:pPr>
      <w:r>
        <w:rPr>
          <w:rFonts w:ascii="Times New Roman" w:hAnsi="Times New Roman"/>
          <w:b/>
          <w:sz w:val="24"/>
        </w:rPr>
        <w:tab/>
        <w:t>Приложение 2</w:t>
      </w:r>
      <w:r w:rsidR="00533599">
        <w:rPr>
          <w:rFonts w:ascii="Times New Roman" w:hAnsi="Times New Roman"/>
          <w:b/>
          <w:sz w:val="24"/>
        </w:rPr>
        <w:t>.2</w:t>
      </w:r>
    </w:p>
    <w:p w:rsidR="009806B4" w:rsidRDefault="00623765">
      <w:pPr>
        <w:jc w:val="right"/>
        <w:rPr>
          <w:rFonts w:ascii="Times New Roman" w:hAnsi="Times New Roman"/>
          <w:b/>
          <w:sz w:val="24"/>
        </w:rPr>
      </w:pPr>
      <w:r>
        <w:rPr>
          <w:rFonts w:ascii="Times New Roman" w:hAnsi="Times New Roman"/>
          <w:b/>
          <w:sz w:val="24"/>
        </w:rPr>
        <w:t>к ОПОП-П по специальности</w:t>
      </w:r>
    </w:p>
    <w:p w:rsidR="009806B4" w:rsidRDefault="00623765">
      <w:pPr>
        <w:jc w:val="right"/>
        <w:rPr>
          <w:rFonts w:ascii="Times New Roman" w:hAnsi="Times New Roman"/>
          <w:b/>
          <w:color w:val="auto"/>
          <w:sz w:val="24"/>
        </w:rPr>
      </w:pPr>
      <w:r>
        <w:rPr>
          <w:rFonts w:ascii="Times New Roman" w:hAnsi="Times New Roman"/>
          <w:b/>
          <w:color w:val="auto"/>
          <w:sz w:val="24"/>
        </w:rPr>
        <w:t>15.02.19 Сварочное производство</w:t>
      </w:r>
    </w:p>
    <w:p w:rsidR="009806B4" w:rsidRDefault="00623765">
      <w:pPr>
        <w:spacing w:line="300" w:lineRule="exact"/>
        <w:jc w:val="center"/>
        <w:rPr>
          <w:rFonts w:ascii="Times New Roman" w:hAnsi="Times New Roman"/>
          <w:b/>
          <w:caps/>
          <w:color w:val="auto"/>
          <w:szCs w:val="22"/>
        </w:rPr>
      </w:pPr>
      <w:r>
        <w:rPr>
          <w:rFonts w:ascii="Times New Roman" w:hAnsi="Times New Roman"/>
          <w:b/>
          <w:caps/>
          <w:color w:val="auto"/>
          <w:szCs w:val="22"/>
        </w:rPr>
        <w:t>Министерство образования И науки Нижегородской области</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color w:val="auto"/>
          <w:szCs w:val="22"/>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(ГБПОУ НИК)</w:t>
      </w:r>
    </w:p>
    <w:p w:rsidR="009806B4" w:rsidRDefault="009806B4">
      <w:pPr>
        <w:keepNext/>
        <w:jc w:val="center"/>
        <w:outlineLvl w:val="0"/>
        <w:rPr>
          <w:rFonts w:ascii="Times New Roman" w:hAnsi="Times New Roman"/>
          <w:b/>
          <w:color w:val="auto"/>
        </w:rPr>
      </w:pPr>
    </w:p>
    <w:p w:rsidR="009806B4" w:rsidRDefault="009806B4">
      <w:pPr>
        <w:ind w:left="5220"/>
        <w:jc w:val="center"/>
        <w:rPr>
          <w:rFonts w:ascii="Times New Roman" w:hAnsi="Times New Roman"/>
          <w:color w:val="auto"/>
          <w:sz w:val="28"/>
          <w:szCs w:val="28"/>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учебной дисциплины</w:t>
      </w:r>
    </w:p>
    <w:p w:rsidR="009806B4" w:rsidRDefault="009806B4">
      <w:pPr>
        <w:widowControl w:val="0"/>
        <w:suppressAutoHyphens/>
        <w:autoSpaceDN w:val="0"/>
        <w:jc w:val="center"/>
        <w:rPr>
          <w:rFonts w:ascii="Times New Roman" w:eastAsia="SimSun" w:hAnsi="Times New Roman"/>
          <w:b/>
          <w:bCs/>
          <w:color w:val="auto"/>
          <w:kern w:val="3"/>
          <w:sz w:val="32"/>
          <w:szCs w:val="32"/>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ОПЦ.02 ОХРАНА ТРУДА</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основной профессиональной образовательной программы </w:t>
      </w: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по </w:t>
      </w:r>
      <w:r w:rsidR="003A0817" w:rsidRPr="003A0817">
        <w:rPr>
          <w:rFonts w:ascii="Times New Roman" w:hAnsi="Times New Roman"/>
          <w:color w:val="auto"/>
          <w:sz w:val="28"/>
          <w:szCs w:val="28"/>
        </w:rPr>
        <w:t>специальности</w:t>
      </w:r>
      <w:r>
        <w:rPr>
          <w:rFonts w:ascii="Times New Roman" w:hAnsi="Times New Roman"/>
          <w:color w:val="auto"/>
          <w:sz w:val="28"/>
          <w:szCs w:val="28"/>
        </w:rPr>
        <w:t xml:space="preserve"> </w:t>
      </w:r>
    </w:p>
    <w:p w:rsidR="009806B4" w:rsidRDefault="00623765">
      <w:pPr>
        <w:widowControl w:val="0"/>
        <w:suppressAutoHyphens/>
        <w:autoSpaceDN w:val="0"/>
        <w:jc w:val="center"/>
        <w:rPr>
          <w:rFonts w:ascii="Times New Roman" w:eastAsia="SimSun" w:hAnsi="Times New Roman"/>
          <w:color w:val="auto"/>
          <w:kern w:val="3"/>
          <w:sz w:val="24"/>
          <w:szCs w:val="24"/>
          <w:u w:val="single"/>
          <w:lang w:eastAsia="zh-CN" w:bidi="hi-IN"/>
        </w:rPr>
      </w:pPr>
      <w:r>
        <w:rPr>
          <w:rFonts w:ascii="Times New Roman" w:hAnsi="Times New Roman"/>
          <w:b/>
          <w:color w:val="auto"/>
          <w:sz w:val="28"/>
          <w:szCs w:val="28"/>
        </w:rPr>
        <w:t>15.02.19 Сварочное производство</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Нижний Новгород</w:t>
      </w: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 xml:space="preserve"> 2025</w:t>
      </w:r>
    </w:p>
    <w:p w:rsidR="009806B4" w:rsidRDefault="009806B4">
      <w:pPr>
        <w:jc w:val="both"/>
        <w:rPr>
          <w:rFonts w:ascii="Times New Roman" w:eastAsia="Calibri" w:hAnsi="Times New Roman"/>
          <w:bCs/>
          <w:color w:val="0070C0"/>
          <w:sz w:val="24"/>
          <w:szCs w:val="24"/>
          <w:lang w:eastAsia="en-US"/>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bookmarkStart w:id="0" w:name="_Toc158389430"/>
      <w:bookmarkStart w:id="1" w:name="_Toc158393534"/>
      <w:bookmarkStart w:id="2" w:name="_Toc158397991"/>
      <w:r>
        <w:rPr>
          <w:rFonts w:ascii="Times New Roman" w:eastAsia="Segoe UI" w:hAnsi="Times New Roman"/>
          <w:b/>
          <w:bCs/>
          <w:caps/>
          <w:color w:val="auto"/>
          <w:kern w:val="32"/>
          <w:sz w:val="24"/>
          <w:szCs w:val="24"/>
          <w:lang w:eastAsia="zh-CN"/>
        </w:rPr>
        <w:t>СОДЕРЖАНИЕ ПРОГРАММЫ</w:t>
      </w:r>
      <w:bookmarkEnd w:id="0"/>
      <w:bookmarkEnd w:id="1"/>
      <w:bookmarkEnd w:id="2"/>
    </w:p>
    <w:p w:rsidR="009806B4" w:rsidRDefault="00623765">
      <w:pPr>
        <w:tabs>
          <w:tab w:val="right" w:leader="dot" w:pos="9639"/>
        </w:tabs>
        <w:spacing w:before="120" w:line="276" w:lineRule="auto"/>
        <w:rPr>
          <w:rFonts w:ascii="Calibri" w:hAnsi="Calibri"/>
          <w:caps/>
          <w:color w:val="auto"/>
          <w:szCs w:val="22"/>
        </w:rPr>
      </w:pPr>
      <w:r>
        <w:rPr>
          <w:rFonts w:ascii="Times New Roman Полужирный" w:eastAsia="Calibri" w:hAnsi="Times New Roman Полужирный"/>
          <w:caps/>
          <w:color w:val="auto"/>
          <w:szCs w:val="22"/>
          <w:lang w:eastAsia="en-US"/>
        </w:rPr>
        <w:fldChar w:fldCharType="begin"/>
      </w:r>
      <w:r>
        <w:rPr>
          <w:rFonts w:ascii="Times New Roman Полужирный" w:eastAsia="Calibri" w:hAnsi="Times New Roman Полужирный"/>
          <w:caps/>
          <w:color w:val="auto"/>
          <w:szCs w:val="22"/>
          <w:lang w:eastAsia="en-US"/>
        </w:rPr>
        <w:instrText xml:space="preserve"> TOC \h \z \t "Раздел 1;1;Раздел 1.1;2" </w:instrText>
      </w:r>
      <w:r>
        <w:rPr>
          <w:rFonts w:ascii="Times New Roman Полужирный" w:eastAsia="Calibri" w:hAnsi="Times New Roman Полужирный"/>
          <w:caps/>
          <w:color w:val="auto"/>
          <w:szCs w:val="22"/>
          <w:lang w:eastAsia="en-US"/>
        </w:rPr>
        <w:fldChar w:fldCharType="separate"/>
      </w:r>
      <w:hyperlink w:anchor="_Toc156294875" w:history="1"/>
    </w:p>
    <w:p w:rsidR="009806B4" w:rsidRDefault="002D4BB7">
      <w:pPr>
        <w:tabs>
          <w:tab w:val="right" w:leader="dot" w:pos="9639"/>
        </w:tabs>
        <w:spacing w:before="120" w:line="276" w:lineRule="auto"/>
        <w:rPr>
          <w:rFonts w:ascii="Calibri" w:hAnsi="Calibri"/>
          <w:caps/>
          <w:color w:val="auto"/>
          <w:szCs w:val="22"/>
        </w:rPr>
      </w:pPr>
      <w:hyperlink w:anchor="_Toc156294876" w:history="1">
        <w:r w:rsidR="00623765">
          <w:rPr>
            <w:rFonts w:ascii="Times New Roman Полужирный" w:eastAsia="Calibri" w:hAnsi="Times New Roman Полужирный"/>
            <w:caps/>
            <w:color w:val="auto"/>
            <w:szCs w:val="22"/>
            <w:lang w:eastAsia="en-US"/>
          </w:rPr>
          <w:t>1. ОБЩАЯ ХАРАКТЕРИСТИКА</w:t>
        </w:r>
        <w:r w:rsidR="00623765">
          <w:rPr>
            <w:rFonts w:ascii="Times New Roman Полужирный" w:eastAsia="Calibri" w:hAnsi="Times New Roman Полужирный"/>
            <w:caps/>
            <w:color w:val="auto"/>
            <w:szCs w:val="22"/>
            <w:lang w:eastAsia="en-US"/>
          </w:rPr>
          <w:tab/>
        </w:r>
      </w:hyperlink>
    </w:p>
    <w:p w:rsidR="009806B4" w:rsidRDefault="002D4BB7">
      <w:pPr>
        <w:tabs>
          <w:tab w:val="right" w:leader="dot" w:pos="9639"/>
        </w:tabs>
        <w:spacing w:before="120"/>
        <w:ind w:left="240"/>
        <w:rPr>
          <w:rFonts w:ascii="Calibri" w:hAnsi="Calibri"/>
          <w:color w:val="auto"/>
          <w:szCs w:val="22"/>
        </w:rPr>
      </w:pPr>
      <w:hyperlink w:anchor="_Toc156294877" w:history="1">
        <w:r w:rsidR="00623765">
          <w:rPr>
            <w:rFonts w:ascii="Times New Roman" w:hAnsi="Times New Roman"/>
            <w:color w:val="auto"/>
            <w:sz w:val="24"/>
            <w:szCs w:val="24"/>
          </w:rPr>
          <w:t>1.1. Цель и место дисциплины в структуре образовательной программы</w:t>
        </w:r>
        <w:r w:rsidR="00623765">
          <w:rPr>
            <w:rFonts w:ascii="Times New Roman" w:hAnsi="Times New Roman"/>
            <w:color w:val="auto"/>
            <w:sz w:val="24"/>
            <w:szCs w:val="24"/>
          </w:rPr>
          <w:tab/>
        </w:r>
      </w:hyperlink>
    </w:p>
    <w:p w:rsidR="009806B4" w:rsidRDefault="002D4BB7">
      <w:pPr>
        <w:tabs>
          <w:tab w:val="right" w:leader="dot" w:pos="9639"/>
        </w:tabs>
        <w:spacing w:before="120"/>
        <w:ind w:left="240"/>
        <w:rPr>
          <w:rFonts w:ascii="Calibri" w:hAnsi="Calibri"/>
          <w:color w:val="auto"/>
          <w:szCs w:val="22"/>
        </w:rPr>
      </w:pPr>
      <w:hyperlink w:anchor="_Toc156294878" w:history="1">
        <w:r w:rsidR="00623765">
          <w:rPr>
            <w:rFonts w:ascii="Times New Roman" w:hAnsi="Times New Roman"/>
            <w:color w:val="auto"/>
            <w:sz w:val="24"/>
            <w:szCs w:val="24"/>
          </w:rPr>
          <w:t>1.2. Планируемые результаты освоения дисциплины</w:t>
        </w:r>
        <w:r w:rsidR="00623765">
          <w:rPr>
            <w:rFonts w:ascii="Times New Roman" w:hAnsi="Times New Roman"/>
            <w:color w:val="auto"/>
            <w:sz w:val="24"/>
            <w:szCs w:val="24"/>
          </w:rPr>
          <w:tab/>
        </w:r>
      </w:hyperlink>
    </w:p>
    <w:p w:rsidR="009806B4" w:rsidRDefault="002D4BB7">
      <w:pPr>
        <w:tabs>
          <w:tab w:val="right" w:leader="dot" w:pos="9639"/>
        </w:tabs>
        <w:spacing w:before="120" w:line="276" w:lineRule="auto"/>
        <w:rPr>
          <w:rFonts w:ascii="Calibri" w:hAnsi="Calibri"/>
          <w:caps/>
          <w:color w:val="auto"/>
          <w:szCs w:val="22"/>
        </w:rPr>
      </w:pPr>
      <w:hyperlink w:anchor="_Toc156294879" w:history="1">
        <w:r w:rsidR="00623765">
          <w:rPr>
            <w:rFonts w:ascii="Times New Roman Полужирный" w:eastAsia="Calibri" w:hAnsi="Times New Roman Полужирный"/>
            <w:caps/>
            <w:color w:val="auto"/>
            <w:szCs w:val="22"/>
            <w:lang w:eastAsia="en-US"/>
          </w:rPr>
          <w:t>2. СТРУКТУРА И СОДЕРЖАНИЕ ДИСЦИПЛИНЫ</w:t>
        </w:r>
        <w:r w:rsidR="00623765">
          <w:rPr>
            <w:rFonts w:ascii="Times New Roman Полужирный" w:eastAsia="Calibri" w:hAnsi="Times New Roman Полужирный"/>
            <w:caps/>
            <w:color w:val="auto"/>
            <w:szCs w:val="22"/>
            <w:lang w:eastAsia="en-US"/>
          </w:rPr>
          <w:tab/>
        </w:r>
      </w:hyperlink>
    </w:p>
    <w:p w:rsidR="009806B4" w:rsidRDefault="002D4BB7">
      <w:pPr>
        <w:tabs>
          <w:tab w:val="right" w:leader="dot" w:pos="9639"/>
        </w:tabs>
        <w:spacing w:before="120"/>
        <w:ind w:left="240"/>
        <w:rPr>
          <w:rFonts w:ascii="Calibri" w:hAnsi="Calibri"/>
          <w:color w:val="auto"/>
          <w:szCs w:val="22"/>
        </w:rPr>
      </w:pPr>
      <w:hyperlink w:anchor="_Toc156294880" w:history="1">
        <w:r w:rsidR="00623765">
          <w:rPr>
            <w:rFonts w:ascii="Times New Roman" w:hAnsi="Times New Roman"/>
            <w:color w:val="auto"/>
            <w:sz w:val="24"/>
            <w:szCs w:val="24"/>
          </w:rPr>
          <w:t>2.1. Трудоемкость освоения дисциплины</w:t>
        </w:r>
        <w:r w:rsidR="00623765">
          <w:rPr>
            <w:rFonts w:ascii="Times New Roman" w:hAnsi="Times New Roman"/>
            <w:color w:val="auto"/>
            <w:sz w:val="24"/>
            <w:szCs w:val="24"/>
          </w:rPr>
          <w:tab/>
        </w:r>
      </w:hyperlink>
    </w:p>
    <w:p w:rsidR="009806B4" w:rsidRDefault="002D4BB7">
      <w:pPr>
        <w:tabs>
          <w:tab w:val="right" w:leader="dot" w:pos="9639"/>
        </w:tabs>
        <w:spacing w:before="120"/>
        <w:ind w:left="240"/>
        <w:rPr>
          <w:rFonts w:ascii="Calibri" w:hAnsi="Calibri"/>
          <w:color w:val="auto"/>
          <w:szCs w:val="22"/>
        </w:rPr>
      </w:pPr>
      <w:hyperlink w:anchor="_Toc156294881" w:history="1">
        <w:r w:rsidR="00623765">
          <w:rPr>
            <w:rFonts w:ascii="Times New Roman" w:hAnsi="Times New Roman"/>
            <w:color w:val="auto"/>
            <w:sz w:val="24"/>
            <w:szCs w:val="24"/>
          </w:rPr>
          <w:t>2.2. Содержание дисциплины</w:t>
        </w:r>
        <w:r w:rsidR="00623765">
          <w:rPr>
            <w:rFonts w:ascii="Times New Roman" w:hAnsi="Times New Roman"/>
            <w:color w:val="auto"/>
            <w:sz w:val="24"/>
            <w:szCs w:val="24"/>
          </w:rPr>
          <w:tab/>
        </w:r>
      </w:hyperlink>
    </w:p>
    <w:p w:rsidR="009806B4" w:rsidRDefault="002D4BB7">
      <w:pPr>
        <w:tabs>
          <w:tab w:val="right" w:leader="dot" w:pos="9639"/>
        </w:tabs>
        <w:spacing w:before="120" w:line="276" w:lineRule="auto"/>
        <w:rPr>
          <w:rFonts w:ascii="Calibri" w:hAnsi="Calibri"/>
          <w:caps/>
          <w:color w:val="auto"/>
          <w:szCs w:val="22"/>
        </w:rPr>
      </w:pPr>
      <w:hyperlink w:anchor="_Toc156294884" w:history="1">
        <w:r w:rsidR="00623765">
          <w:rPr>
            <w:rFonts w:ascii="Times New Roman Полужирный" w:eastAsia="Calibri" w:hAnsi="Times New Roman Полужирный"/>
            <w:caps/>
            <w:color w:val="auto"/>
            <w:szCs w:val="22"/>
            <w:lang w:eastAsia="en-US"/>
          </w:rPr>
          <w:t>3. УСЛОВИЯ РЕАЛИЗАЦИИ ДИСЦИПЛИНЫ</w:t>
        </w:r>
        <w:r w:rsidR="00623765">
          <w:rPr>
            <w:rFonts w:ascii="Times New Roman Полужирный" w:eastAsia="Calibri" w:hAnsi="Times New Roman Полужирный"/>
            <w:caps/>
            <w:color w:val="auto"/>
            <w:szCs w:val="22"/>
            <w:lang w:eastAsia="en-US"/>
          </w:rPr>
          <w:tab/>
        </w:r>
      </w:hyperlink>
    </w:p>
    <w:p w:rsidR="009806B4" w:rsidRDefault="002D4BB7">
      <w:pPr>
        <w:tabs>
          <w:tab w:val="right" w:leader="dot" w:pos="9639"/>
        </w:tabs>
        <w:spacing w:before="120"/>
        <w:ind w:left="240"/>
        <w:rPr>
          <w:rFonts w:ascii="Calibri" w:hAnsi="Calibri"/>
          <w:color w:val="auto"/>
          <w:szCs w:val="22"/>
        </w:rPr>
      </w:pPr>
      <w:hyperlink w:anchor="_Toc156294885" w:history="1">
        <w:r w:rsidR="00623765">
          <w:rPr>
            <w:rFonts w:ascii="Times New Roman" w:hAnsi="Times New Roman"/>
            <w:color w:val="auto"/>
            <w:sz w:val="24"/>
            <w:szCs w:val="24"/>
          </w:rPr>
          <w:t>3.1. Материально-техническое обеспечение</w:t>
        </w:r>
        <w:r w:rsidR="00623765">
          <w:rPr>
            <w:rFonts w:ascii="Times New Roman" w:hAnsi="Times New Roman"/>
            <w:color w:val="auto"/>
            <w:sz w:val="24"/>
            <w:szCs w:val="24"/>
          </w:rPr>
          <w:tab/>
        </w:r>
      </w:hyperlink>
    </w:p>
    <w:p w:rsidR="009806B4" w:rsidRDefault="002D4BB7">
      <w:pPr>
        <w:tabs>
          <w:tab w:val="right" w:leader="dot" w:pos="9639"/>
        </w:tabs>
        <w:spacing w:before="120"/>
        <w:ind w:left="240"/>
        <w:rPr>
          <w:rFonts w:ascii="Calibri" w:hAnsi="Calibri"/>
          <w:color w:val="auto"/>
          <w:szCs w:val="22"/>
        </w:rPr>
      </w:pPr>
      <w:hyperlink w:anchor="_Toc156294886" w:history="1">
        <w:r w:rsidR="00623765">
          <w:rPr>
            <w:rFonts w:ascii="Times New Roman" w:hAnsi="Times New Roman"/>
            <w:color w:val="auto"/>
            <w:sz w:val="24"/>
            <w:szCs w:val="24"/>
          </w:rPr>
          <w:t>3.2. Учебно-методическое обеспечение</w:t>
        </w:r>
        <w:r w:rsidR="00623765">
          <w:rPr>
            <w:rFonts w:ascii="Times New Roman" w:hAnsi="Times New Roman"/>
            <w:color w:val="auto"/>
            <w:sz w:val="24"/>
            <w:szCs w:val="24"/>
          </w:rPr>
          <w:tab/>
        </w:r>
      </w:hyperlink>
    </w:p>
    <w:p w:rsidR="009806B4" w:rsidRDefault="002D4BB7">
      <w:pPr>
        <w:tabs>
          <w:tab w:val="right" w:leader="dot" w:pos="9639"/>
        </w:tabs>
        <w:spacing w:before="120" w:line="276" w:lineRule="auto"/>
        <w:rPr>
          <w:rFonts w:ascii="Calibri" w:hAnsi="Calibri"/>
          <w:caps/>
          <w:color w:val="auto"/>
          <w:szCs w:val="22"/>
        </w:rPr>
      </w:pPr>
      <w:hyperlink w:anchor="_Toc156294887" w:history="1">
        <w:r w:rsidR="00623765">
          <w:rPr>
            <w:rFonts w:ascii="Times New Roman Полужирный" w:eastAsia="Calibri" w:hAnsi="Times New Roman Полужирный"/>
            <w:caps/>
            <w:color w:val="auto"/>
            <w:szCs w:val="22"/>
            <w:lang w:eastAsia="en-US"/>
          </w:rPr>
          <w:t>4. КОНТРОЛЬ И ОЦЕНКА РЕЗУЛЬТАТОВ ОСВОЕНИЯ ДИСЦИПЛИНЫ</w:t>
        </w:r>
        <w:r w:rsidR="00623765">
          <w:rPr>
            <w:rFonts w:ascii="Times New Roman Полужирный" w:eastAsia="Calibri" w:hAnsi="Times New Roman Полужирный"/>
            <w:caps/>
            <w:color w:val="auto"/>
            <w:szCs w:val="22"/>
            <w:lang w:eastAsia="en-US"/>
          </w:rPr>
          <w:tab/>
        </w:r>
      </w:hyperlink>
    </w:p>
    <w:p w:rsidR="009806B4" w:rsidRDefault="00623765">
      <w:pPr>
        <w:keepNext/>
        <w:spacing w:after="120"/>
        <w:outlineLvl w:val="0"/>
        <w:rPr>
          <w:rFonts w:ascii="Times New Roman" w:eastAsia="Segoe UI" w:hAnsi="Times New Roman"/>
          <w:caps/>
          <w:color w:val="auto"/>
          <w:kern w:val="32"/>
          <w:sz w:val="24"/>
          <w:szCs w:val="24"/>
          <w:lang w:eastAsia="zh-CN"/>
        </w:rPr>
      </w:pPr>
      <w:r>
        <w:rPr>
          <w:rFonts w:ascii="Times New Roman" w:eastAsia="Segoe UI" w:hAnsi="Times New Roman"/>
          <w:caps/>
          <w:color w:val="auto"/>
          <w:kern w:val="32"/>
          <w:sz w:val="24"/>
          <w:szCs w:val="24"/>
          <w:lang w:eastAsia="zh-CN"/>
        </w:rPr>
        <w:fldChar w:fldCharType="end"/>
      </w:r>
    </w:p>
    <w:p w:rsidR="009806B4" w:rsidRDefault="009806B4">
      <w:pPr>
        <w:keepNext/>
        <w:spacing w:after="120"/>
        <w:outlineLvl w:val="0"/>
        <w:rPr>
          <w:rFonts w:ascii="Times New Roman" w:eastAsia="Segoe UI" w:hAnsi="Times New Roman"/>
          <w:b/>
          <w:bCs/>
          <w:caps/>
          <w:color w:val="auto"/>
          <w:kern w:val="32"/>
          <w:sz w:val="24"/>
          <w:szCs w:val="24"/>
          <w:lang w:eastAsia="zh-CN"/>
        </w:rPr>
        <w:sectPr w:rsidR="009806B4">
          <w:pgSz w:w="11906" w:h="16838"/>
          <w:pgMar w:top="1134" w:right="567" w:bottom="1134" w:left="1701" w:header="709" w:footer="709" w:gutter="0"/>
          <w:cols w:space="708"/>
          <w:docGrid w:linePitch="360"/>
        </w:sectPr>
      </w:pPr>
    </w:p>
    <w:p w:rsidR="009806B4" w:rsidRDefault="00623765">
      <w:pPr>
        <w:keepNext/>
        <w:numPr>
          <w:ilvl w:val="0"/>
          <w:numId w:val="6"/>
        </w:numPr>
        <w:spacing w:after="120"/>
        <w:jc w:val="center"/>
        <w:outlineLvl w:val="0"/>
        <w:rPr>
          <w:rFonts w:ascii="Times New Roman Полужирный" w:eastAsia="Segoe UI" w:hAnsi="Times New Roman Полужирный"/>
          <w:b/>
          <w:bCs/>
          <w:caps/>
          <w:color w:val="auto"/>
          <w:kern w:val="32"/>
          <w:sz w:val="24"/>
          <w:szCs w:val="24"/>
          <w:lang w:val="zh-CN" w:eastAsia="zh-CN"/>
        </w:rPr>
      </w:pPr>
      <w:bookmarkStart w:id="3" w:name="_Toc158389431"/>
      <w:bookmarkStart w:id="4" w:name="_Toc158393535"/>
      <w:bookmarkStart w:id="5" w:name="_Toc158397992"/>
      <w:r>
        <w:rPr>
          <w:rFonts w:ascii="Times New Roman Полужирный" w:eastAsia="Segoe UI" w:hAnsi="Times New Roman Полужирный"/>
          <w:b/>
          <w:bCs/>
          <w:caps/>
          <w:color w:val="auto"/>
          <w:kern w:val="32"/>
          <w:sz w:val="24"/>
          <w:szCs w:val="24"/>
          <w:lang w:val="zh-CN" w:eastAsia="zh-CN"/>
        </w:rPr>
        <w:t>Общая характеристика</w:t>
      </w:r>
      <w:r>
        <w:rPr>
          <w:rFonts w:ascii="Calibri" w:eastAsia="Segoe UI" w:hAnsi="Calibri"/>
          <w:b/>
          <w:bCs/>
          <w:caps/>
          <w:color w:val="auto"/>
          <w:kern w:val="32"/>
          <w:sz w:val="24"/>
          <w:szCs w:val="24"/>
          <w:lang w:eastAsia="zh-CN"/>
        </w:rPr>
        <w:t xml:space="preserve"> </w:t>
      </w:r>
      <w:r>
        <w:rPr>
          <w:rFonts w:ascii="Times New Roman Полужирный" w:eastAsia="Segoe UI" w:hAnsi="Times New Roman Полужирный"/>
          <w:b/>
          <w:bCs/>
          <w:caps/>
          <w:color w:val="auto"/>
          <w:kern w:val="32"/>
          <w:sz w:val="24"/>
          <w:szCs w:val="24"/>
          <w:lang w:val="zh-CN" w:eastAsia="zh-CN"/>
        </w:rPr>
        <w:t>РАБОЧЕЙ ПРОГРАММЫ УЧЕБНОЙ ДИСЦИПЛИНЫ</w:t>
      </w:r>
      <w:bookmarkEnd w:id="3"/>
      <w:bookmarkEnd w:id="4"/>
      <w:bookmarkEnd w:id="5"/>
    </w:p>
    <w:p w:rsidR="009806B4" w:rsidRDefault="00623765">
      <w:pPr>
        <w:widowControl w:val="0"/>
        <w:jc w:val="center"/>
        <w:rPr>
          <w:rFonts w:ascii="Times New Roman" w:eastAsia="Segoe UI" w:hAnsi="Times New Roman"/>
          <w:b/>
          <w:bCs/>
          <w:caps/>
          <w:color w:val="auto"/>
          <w:sz w:val="24"/>
          <w:szCs w:val="24"/>
          <w:u w:val="single"/>
          <w:lang w:eastAsia="nl-NL"/>
        </w:rPr>
      </w:pPr>
      <w:r>
        <w:rPr>
          <w:rFonts w:ascii="Times New Roman" w:eastAsia="Segoe UI" w:hAnsi="Times New Roman"/>
          <w:b/>
          <w:bCs/>
          <w:caps/>
          <w:color w:val="auto"/>
          <w:sz w:val="24"/>
          <w:szCs w:val="24"/>
          <w:u w:val="single"/>
          <w:lang w:eastAsia="nl-NL"/>
        </w:rPr>
        <w:t>«ОПЦ.02 ОХРАНА ТРУДА»</w:t>
      </w:r>
    </w:p>
    <w:p w:rsidR="009806B4" w:rsidRDefault="009806B4">
      <w:pPr>
        <w:widowControl w:val="0"/>
        <w:rPr>
          <w:rFonts w:ascii="Times New Roman" w:hAnsi="Times New Roman"/>
          <w:color w:val="auto"/>
          <w:sz w:val="24"/>
          <w:szCs w:val="24"/>
          <w:lang w:eastAsia="nl-NL"/>
        </w:rPr>
      </w:pPr>
    </w:p>
    <w:p w:rsidR="009806B4" w:rsidRDefault="00623765">
      <w:pPr>
        <w:spacing w:after="120" w:line="276" w:lineRule="auto"/>
        <w:ind w:firstLine="709"/>
        <w:outlineLvl w:val="1"/>
        <w:rPr>
          <w:rFonts w:ascii="Times New Roman" w:eastAsia="Segoe UI" w:hAnsi="Times New Roman"/>
          <w:b/>
          <w:bCs/>
          <w:color w:val="auto"/>
          <w:sz w:val="24"/>
          <w:szCs w:val="24"/>
        </w:rPr>
      </w:pPr>
      <w:bookmarkStart w:id="6" w:name="_Toc158393536"/>
      <w:bookmarkStart w:id="7" w:name="_Toc158397993"/>
      <w:bookmarkStart w:id="8" w:name="_Toc158389432"/>
      <w:r>
        <w:rPr>
          <w:rFonts w:ascii="Times New Roman" w:eastAsia="Segoe UI" w:hAnsi="Times New Roman"/>
          <w:b/>
          <w:bCs/>
          <w:color w:val="auto"/>
          <w:sz w:val="24"/>
          <w:szCs w:val="24"/>
        </w:rPr>
        <w:t>1.1. Цель и место дисциплины в структуре образовательной программы</w:t>
      </w:r>
      <w:bookmarkEnd w:id="6"/>
      <w:bookmarkEnd w:id="7"/>
      <w:bookmarkEnd w:id="8"/>
    </w:p>
    <w:p w:rsidR="009806B4" w:rsidRDefault="00623765">
      <w:pPr>
        <w:rPr>
          <w:rFonts w:ascii="Times New Roman" w:eastAsia="Calibri" w:hAnsi="Times New Roman"/>
          <w:color w:val="auto"/>
          <w:sz w:val="24"/>
          <w:szCs w:val="24"/>
          <w:shd w:val="clear" w:color="auto" w:fill="FFFFFF"/>
          <w:lang w:eastAsia="en-US"/>
        </w:rPr>
      </w:pPr>
      <w:r>
        <w:rPr>
          <w:rFonts w:ascii="Times New Roman" w:hAnsi="Times New Roman"/>
          <w:color w:val="auto"/>
          <w:sz w:val="24"/>
          <w:szCs w:val="24"/>
        </w:rPr>
        <w:t xml:space="preserve">            Цель дисциплины «ОПЦ.02 </w:t>
      </w:r>
      <w:r>
        <w:rPr>
          <w:rFonts w:ascii="Times New Roman" w:eastAsia="Calibri" w:hAnsi="Times New Roman"/>
          <w:color w:val="auto"/>
          <w:sz w:val="24"/>
          <w:szCs w:val="24"/>
          <w:lang w:eastAsia="en-US"/>
        </w:rPr>
        <w:t>Охрана труда</w:t>
      </w:r>
      <w:r>
        <w:rPr>
          <w:rFonts w:ascii="Times New Roman" w:hAnsi="Times New Roman"/>
          <w:color w:val="auto"/>
          <w:sz w:val="24"/>
          <w:szCs w:val="24"/>
        </w:rPr>
        <w:t xml:space="preserve">»: </w:t>
      </w:r>
      <w:r>
        <w:rPr>
          <w:rFonts w:ascii="Times New Roman" w:eastAsia="Calibri" w:hAnsi="Times New Roman"/>
          <w:color w:val="auto"/>
          <w:sz w:val="24"/>
          <w:szCs w:val="24"/>
          <w:shd w:val="clear" w:color="auto" w:fill="FFFFFF"/>
          <w:lang w:eastAsia="en-US"/>
        </w:rPr>
        <w:t>изучение основ трудового законодательства, обязанностей по охране труда, производственной санитарии, по технике безопасности, пожарной технике и пожарной безопасности на производстве, снижение факторов неблагоприятного воздействия на человека опасных и вредных производственных факторов, обеспечение безопасности производственного процесса в производственной деятельности.</w:t>
      </w:r>
    </w:p>
    <w:p w:rsidR="009806B4" w:rsidRDefault="00623765">
      <w:pPr>
        <w:suppressAutoHyphens/>
        <w:spacing w:line="276" w:lineRule="auto"/>
        <w:ind w:firstLine="709"/>
        <w:jc w:val="both"/>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Дисциплина «ОПЦ.02 Охрана труда» включена в обязательную часть общепрофессионального цикла образовательной программы.</w:t>
      </w:r>
    </w:p>
    <w:p w:rsidR="009806B4" w:rsidRDefault="009806B4">
      <w:pPr>
        <w:suppressAutoHyphens/>
        <w:spacing w:line="276" w:lineRule="auto"/>
        <w:ind w:firstLine="709"/>
        <w:jc w:val="both"/>
        <w:rPr>
          <w:rFonts w:ascii="Times New Roman" w:eastAsia="Calibri" w:hAnsi="Times New Roman"/>
          <w:color w:val="auto"/>
          <w:sz w:val="24"/>
          <w:szCs w:val="24"/>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bookmarkStart w:id="9" w:name="_Toc158389433"/>
      <w:bookmarkStart w:id="10" w:name="_Toc158393537"/>
      <w:bookmarkStart w:id="11" w:name="_Toc158397994"/>
      <w:r>
        <w:rPr>
          <w:rFonts w:ascii="Times New Roman" w:eastAsia="Segoe UI" w:hAnsi="Times New Roman"/>
          <w:b/>
          <w:bCs/>
          <w:color w:val="auto"/>
          <w:sz w:val="24"/>
          <w:szCs w:val="24"/>
        </w:rPr>
        <w:t>1.2. Планируемые результаты освоения дисциплины</w:t>
      </w:r>
      <w:bookmarkEnd w:id="9"/>
      <w:bookmarkEnd w:id="10"/>
      <w:bookmarkEnd w:id="11"/>
    </w:p>
    <w:p w:rsidR="009806B4" w:rsidRDefault="00623765">
      <w:pPr>
        <w:ind w:firstLine="709"/>
        <w:jc w:val="both"/>
        <w:rPr>
          <w:rFonts w:ascii="Times New Roman" w:hAnsi="Times New Roman"/>
          <w:color w:val="auto"/>
          <w:sz w:val="24"/>
          <w:szCs w:val="24"/>
        </w:rPr>
      </w:pPr>
      <w:r>
        <w:rPr>
          <w:rFonts w:ascii="Times New Roman" w:hAnsi="Times New Roman"/>
          <w:color w:val="auto"/>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4.3.3 ОПОП-П).</w:t>
      </w:r>
    </w:p>
    <w:p w:rsidR="009806B4" w:rsidRDefault="00623765">
      <w:pPr>
        <w:spacing w:after="120"/>
        <w:ind w:firstLine="709"/>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677"/>
      </w:tblGrid>
      <w:tr w:rsidR="009806B4">
        <w:trPr>
          <w:trHeight w:val="20"/>
        </w:trPr>
        <w:tc>
          <w:tcPr>
            <w:tcW w:w="1129"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 xml:space="preserve">Код ОК, </w:t>
            </w:r>
          </w:p>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 xml:space="preserve">ПК </w:t>
            </w:r>
          </w:p>
        </w:tc>
        <w:tc>
          <w:tcPr>
            <w:tcW w:w="3828" w:type="dxa"/>
            <w:tcBorders>
              <w:top w:val="single" w:sz="4" w:space="0" w:color="auto"/>
              <w:left w:val="single" w:sz="4" w:space="0" w:color="auto"/>
              <w:right w:val="single" w:sz="4" w:space="0" w:color="auto"/>
            </w:tcBorders>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Знать</w:t>
            </w:r>
          </w:p>
        </w:tc>
      </w:tr>
      <w:tr w:rsidR="009806B4">
        <w:trPr>
          <w:trHeight w:val="20"/>
        </w:trPr>
        <w:tc>
          <w:tcPr>
            <w:tcW w:w="1129"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color w:val="auto"/>
                <w:szCs w:val="22"/>
                <w:lang w:eastAsia="en-US"/>
              </w:rPr>
            </w:pPr>
            <w:r>
              <w:rPr>
                <w:rFonts w:ascii="Times New Roman" w:eastAsia="Batang" w:hAnsi="Times New Roman"/>
                <w:color w:val="auto"/>
                <w:szCs w:val="22"/>
                <w:lang w:eastAsia="en-US"/>
              </w:rPr>
              <w:t>ОК 01</w:t>
            </w:r>
          </w:p>
          <w:p w:rsidR="009806B4" w:rsidRDefault="00623765">
            <w:pPr>
              <w:rPr>
                <w:rFonts w:ascii="Times New Roman" w:eastAsia="Batang" w:hAnsi="Times New Roman"/>
                <w:color w:val="auto"/>
                <w:szCs w:val="22"/>
                <w:lang w:eastAsia="en-US"/>
              </w:rPr>
            </w:pPr>
            <w:r>
              <w:rPr>
                <w:rFonts w:ascii="Times New Roman" w:eastAsia="Batang" w:hAnsi="Times New Roman"/>
                <w:color w:val="auto"/>
                <w:szCs w:val="22"/>
                <w:lang w:eastAsia="en-US"/>
              </w:rPr>
              <w:t>ОК 07</w:t>
            </w:r>
          </w:p>
          <w:p w:rsidR="009806B4" w:rsidRDefault="00623765">
            <w:pPr>
              <w:rPr>
                <w:rFonts w:ascii="Times New Roman" w:eastAsia="Batang" w:hAnsi="Times New Roman"/>
                <w:color w:val="auto"/>
                <w:szCs w:val="22"/>
                <w:lang w:eastAsia="en-US"/>
              </w:rPr>
            </w:pPr>
            <w:r>
              <w:rPr>
                <w:rFonts w:ascii="Times New Roman" w:eastAsia="Batang" w:hAnsi="Times New Roman"/>
                <w:color w:val="auto"/>
                <w:szCs w:val="22"/>
                <w:lang w:eastAsia="en-US"/>
              </w:rPr>
              <w:t>ОК 08</w:t>
            </w:r>
          </w:p>
          <w:p w:rsidR="009806B4" w:rsidRDefault="009806B4">
            <w:pPr>
              <w:rPr>
                <w:rFonts w:ascii="Times New Roman" w:eastAsia="Calibri" w:hAnsi="Times New Roman"/>
                <w:bCs/>
                <w:color w:val="auto"/>
                <w:sz w:val="24"/>
                <w:szCs w:val="24"/>
                <w:lang w:eastAsia="en-US"/>
              </w:rPr>
            </w:pPr>
          </w:p>
        </w:tc>
        <w:tc>
          <w:tcPr>
            <w:tcW w:w="3828" w:type="dxa"/>
            <w:tcBorders>
              <w:top w:val="single" w:sz="4" w:space="0" w:color="auto"/>
              <w:left w:val="single" w:sz="4" w:space="0" w:color="auto"/>
              <w:right w:val="single" w:sz="4" w:space="0" w:color="auto"/>
            </w:tcBorders>
          </w:tcPr>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 xml:space="preserve">определять актуальность нормативно-правовой документации в профессиональной деятельности; </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применять современную научную профессиональную терминологию;</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 xml:space="preserve">соблюдать нормы экологической безопасности; </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определять направления ресурсосбережения в рамках профессиональной деятельности по специальности, осуществлять работу с соблюдением принципов бережливого производства;</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организовывать профессиональную деятельность с учетом знаний об изменении климатических условий региона</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применять рациональные приемы двигательных функций в профессиональной деятельности;</w:t>
            </w:r>
          </w:p>
          <w:p w:rsidR="009806B4" w:rsidRDefault="00623765">
            <w:pPr>
              <w:rPr>
                <w:rFonts w:ascii="Times New Roman" w:eastAsia="Calibri" w:hAnsi="Times New Roman"/>
                <w:bCs/>
                <w:color w:val="auto"/>
                <w:sz w:val="24"/>
                <w:szCs w:val="24"/>
                <w:lang w:eastAsia="en-US"/>
              </w:rPr>
            </w:pPr>
            <w:r>
              <w:rPr>
                <w:rFonts w:ascii="Times New Roman" w:eastAsia="Batang" w:hAnsi="Times New Roman" w:cs="Batang"/>
                <w:iCs/>
                <w:color w:val="auto"/>
                <w:szCs w:val="22"/>
                <w:lang w:eastAsia="en-US"/>
              </w:rPr>
              <w:t>пользоваться средствами профилактики перенапряжения, характерными для данной специальности</w:t>
            </w:r>
          </w:p>
        </w:tc>
        <w:tc>
          <w:tcPr>
            <w:tcW w:w="4677"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 xml:space="preserve">содержание актуальной нормативно-правовой документации; </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современная научная и профессиональная терминология;</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 xml:space="preserve">правила экологической безопасности при ведении профессиональной деятельности; </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основные ресурсы, задействованные в профессиональной деятельности;</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пути обеспечения ресурсосбережения;</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основные направления изменения климатических условий региона</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 xml:space="preserve">основы здорового образа жизни; </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условия профессиональной деятельности и зоны риска физического здоровья для специальности;</w:t>
            </w:r>
          </w:p>
          <w:p w:rsidR="009806B4" w:rsidRDefault="00623765">
            <w:pPr>
              <w:rPr>
                <w:rFonts w:ascii="Times New Roman" w:eastAsia="Calibri" w:hAnsi="Times New Roman"/>
                <w:bCs/>
                <w:color w:val="auto"/>
                <w:sz w:val="24"/>
                <w:szCs w:val="24"/>
                <w:lang w:eastAsia="en-US"/>
              </w:rPr>
            </w:pPr>
            <w:r>
              <w:rPr>
                <w:rFonts w:ascii="Times New Roman" w:eastAsia="Batang" w:hAnsi="Times New Roman" w:cs="Batang"/>
                <w:iCs/>
                <w:color w:val="auto"/>
                <w:szCs w:val="22"/>
                <w:lang w:eastAsia="en-US"/>
              </w:rPr>
              <w:t>средства профилактики перенапряжения</w:t>
            </w:r>
          </w:p>
        </w:tc>
      </w:tr>
    </w:tbl>
    <w:p w:rsidR="009806B4" w:rsidRDefault="009806B4">
      <w:pPr>
        <w:ind w:firstLine="709"/>
        <w:rPr>
          <w:rFonts w:ascii="Times New Roman" w:eastAsia="Calibri" w:hAnsi="Times New Roman"/>
          <w:bCs/>
          <w:color w:val="auto"/>
          <w:sz w:val="24"/>
          <w:szCs w:val="24"/>
          <w:lang w:eastAsia="en-US"/>
        </w:rPr>
      </w:pPr>
    </w:p>
    <w:p w:rsidR="009806B4" w:rsidRDefault="00623765">
      <w:pPr>
        <w:numPr>
          <w:ilvl w:val="1"/>
          <w:numId w:val="7"/>
        </w:numPr>
        <w:spacing w:after="200" w:line="276" w:lineRule="auto"/>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Обоснование часов вариативной части ООПОП-П</w:t>
      </w:r>
    </w:p>
    <w:p w:rsidR="009806B4" w:rsidRDefault="009806B4">
      <w:pPr>
        <w:ind w:firstLine="709"/>
        <w:rPr>
          <w:rFonts w:ascii="Times New Roman" w:eastAsia="Calibri" w:hAnsi="Times New Roman"/>
          <w:b/>
          <w:bCs/>
          <w:color w:val="auto"/>
          <w:sz w:val="24"/>
          <w:szCs w:val="24"/>
          <w:lang w:eastAsia="en-US"/>
        </w:rPr>
      </w:pPr>
    </w:p>
    <w:tbl>
      <w:tblPr>
        <w:tblStyle w:val="71"/>
        <w:tblW w:w="9639" w:type="dxa"/>
        <w:tblInd w:w="-5" w:type="dxa"/>
        <w:tblLook w:val="04A0" w:firstRow="1" w:lastRow="0" w:firstColumn="1" w:lastColumn="0" w:noHBand="0" w:noVBand="1"/>
      </w:tblPr>
      <w:tblGrid>
        <w:gridCol w:w="770"/>
        <w:gridCol w:w="3217"/>
        <w:gridCol w:w="1774"/>
        <w:gridCol w:w="1488"/>
        <w:gridCol w:w="2390"/>
      </w:tblGrid>
      <w:tr w:rsidR="009806B4">
        <w:tc>
          <w:tcPr>
            <w:tcW w:w="770"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9806B4" w:rsidRDefault="00623765">
            <w:pPr>
              <w:ind w:firstLine="709"/>
              <w:jc w:val="center"/>
              <w:rPr>
                <w:rFonts w:ascii="Times New Roman" w:hAnsi="Times New Roman"/>
                <w:b/>
                <w:bCs/>
                <w:color w:val="auto"/>
                <w:sz w:val="24"/>
                <w:szCs w:val="24"/>
              </w:rPr>
            </w:pPr>
            <w:r>
              <w:rPr>
                <w:rFonts w:ascii="Times New Roman" w:hAnsi="Times New Roman"/>
                <w:b/>
                <w:bCs/>
                <w:color w:val="auto"/>
                <w:sz w:val="24"/>
                <w:szCs w:val="24"/>
              </w:rPr>
              <w:t xml:space="preserve">Дополнительные знания, умения, навыки </w:t>
            </w:r>
            <w:r>
              <w:rPr>
                <w:rFonts w:ascii="Times New Roman" w:hAnsi="Times New Roman"/>
                <w:b/>
                <w:bCs/>
                <w:i/>
                <w:iCs/>
                <w:color w:val="auto"/>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
                <w:bCs/>
                <w:color w:val="auto"/>
                <w:sz w:val="24"/>
                <w:szCs w:val="24"/>
              </w:rPr>
            </w:pPr>
            <w:r>
              <w:rPr>
                <w:rFonts w:ascii="Times New Roman" w:hAnsi="Times New Roman"/>
                <w:b/>
                <w:bCs/>
                <w:color w:val="auto"/>
                <w:sz w:val="24"/>
                <w:szCs w:val="24"/>
              </w:rPr>
              <w:t>Обоснование включения в рабочую программу</w:t>
            </w:r>
          </w:p>
        </w:tc>
      </w:tr>
      <w:tr w:rsidR="009806B4">
        <w:tc>
          <w:tcPr>
            <w:tcW w:w="77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3217"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774"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488"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239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r>
    </w:tbl>
    <w:p w:rsidR="009806B4" w:rsidRDefault="009806B4">
      <w:pPr>
        <w:rPr>
          <w:rFonts w:ascii="Times New Roman" w:eastAsia="Segoe UI" w:hAnsi="Times New Roman"/>
          <w:b/>
          <w:bCs/>
          <w:caps/>
          <w:color w:val="auto"/>
          <w:kern w:val="32"/>
          <w:sz w:val="24"/>
          <w:szCs w:val="24"/>
          <w:lang w:eastAsia="zh-CN"/>
        </w:rPr>
      </w:pPr>
    </w:p>
    <w:p w:rsidR="009806B4" w:rsidRDefault="009806B4">
      <w:pPr>
        <w:rPr>
          <w:rFonts w:ascii="Times New Roman" w:eastAsia="Segoe UI" w:hAnsi="Times New Roman"/>
          <w:b/>
          <w:bCs/>
          <w:caps/>
          <w:color w:val="auto"/>
          <w:kern w:val="32"/>
          <w:sz w:val="24"/>
          <w:szCs w:val="24"/>
          <w:lang w:val="zh-CN" w:eastAsia="zh-CN"/>
        </w:rPr>
      </w:pPr>
    </w:p>
    <w:p w:rsidR="009806B4" w:rsidRDefault="009806B4">
      <w:pPr>
        <w:rPr>
          <w:rFonts w:ascii="Times New Roman" w:eastAsia="Segoe UI" w:hAnsi="Times New Roman"/>
          <w:b/>
          <w:bCs/>
          <w:caps/>
          <w:color w:val="auto"/>
          <w:kern w:val="32"/>
          <w:sz w:val="24"/>
          <w:szCs w:val="24"/>
          <w:lang w:val="zh-CN" w:eastAsia="zh-CN"/>
        </w:rPr>
      </w:pPr>
    </w:p>
    <w:p w:rsidR="009806B4" w:rsidRDefault="009806B4">
      <w:pPr>
        <w:rPr>
          <w:rFonts w:ascii="Times New Roman" w:eastAsia="Segoe UI" w:hAnsi="Times New Roman"/>
          <w:b/>
          <w:bCs/>
          <w:caps/>
          <w:color w:val="auto"/>
          <w:kern w:val="32"/>
          <w:sz w:val="24"/>
          <w:szCs w:val="24"/>
          <w:lang w:val="zh-CN" w:eastAsia="zh-CN"/>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bookmarkStart w:id="12" w:name="_Toc158397995"/>
      <w:bookmarkStart w:id="13" w:name="_Toc158393538"/>
      <w:bookmarkStart w:id="14" w:name="_Toc158389434"/>
      <w:r>
        <w:rPr>
          <w:rFonts w:ascii="Times New Roman" w:eastAsia="Segoe UI" w:hAnsi="Times New Roman"/>
          <w:b/>
          <w:bCs/>
          <w:caps/>
          <w:color w:val="auto"/>
          <w:kern w:val="32"/>
          <w:sz w:val="24"/>
          <w:szCs w:val="24"/>
          <w:lang w:val="zh-CN" w:eastAsia="zh-CN"/>
        </w:rPr>
        <w:t xml:space="preserve">2. Структура и содержание </w:t>
      </w:r>
      <w:r>
        <w:rPr>
          <w:rFonts w:ascii="Times New Roman" w:eastAsia="Segoe UI" w:hAnsi="Times New Roman"/>
          <w:b/>
          <w:bCs/>
          <w:caps/>
          <w:color w:val="auto"/>
          <w:kern w:val="32"/>
          <w:sz w:val="24"/>
          <w:szCs w:val="24"/>
          <w:lang w:eastAsia="zh-CN"/>
        </w:rPr>
        <w:t>ДИСЦИПЛИНЫ</w:t>
      </w:r>
      <w:bookmarkEnd w:id="12"/>
      <w:bookmarkEnd w:id="13"/>
      <w:bookmarkEnd w:id="14"/>
    </w:p>
    <w:p w:rsidR="009806B4" w:rsidRDefault="00623765">
      <w:pPr>
        <w:spacing w:after="120" w:line="276" w:lineRule="auto"/>
        <w:ind w:firstLine="709"/>
        <w:outlineLvl w:val="1"/>
        <w:rPr>
          <w:rFonts w:ascii="Times New Roman" w:eastAsia="Segoe UI" w:hAnsi="Times New Roman"/>
          <w:b/>
          <w:bCs/>
          <w:color w:val="auto"/>
          <w:sz w:val="24"/>
          <w:szCs w:val="24"/>
        </w:rPr>
      </w:pPr>
      <w:bookmarkStart w:id="15" w:name="_Toc158397996"/>
      <w:bookmarkStart w:id="16" w:name="_Toc158393539"/>
      <w:bookmarkStart w:id="17" w:name="_Toc158389435"/>
      <w:r>
        <w:rPr>
          <w:rFonts w:ascii="Times New Roman" w:eastAsia="Segoe UI" w:hAnsi="Times New Roman"/>
          <w:b/>
          <w:bCs/>
          <w:color w:val="auto"/>
          <w:sz w:val="24"/>
          <w:szCs w:val="24"/>
        </w:rPr>
        <w:t>2.1. Трудоемкость освоения дисциплины</w:t>
      </w:r>
      <w:bookmarkEnd w:id="15"/>
      <w:bookmarkEnd w:id="16"/>
      <w:bookmarkEnd w:id="17"/>
      <w:r>
        <w:rPr>
          <w:rFonts w:ascii="Times New Roman" w:eastAsia="Segoe UI" w:hAnsi="Times New Roman"/>
          <w:b/>
          <w:bCs/>
          <w:color w:val="auto"/>
          <w:sz w:val="24"/>
          <w:szCs w:val="24"/>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926"/>
        <w:gridCol w:w="2393"/>
        <w:gridCol w:w="2693"/>
      </w:tblGrid>
      <w:tr w:rsidR="009806B4">
        <w:trPr>
          <w:trHeight w:val="23"/>
        </w:trPr>
        <w:tc>
          <w:tcPr>
            <w:tcW w:w="2460" w:type="pct"/>
            <w:vAlign w:val="center"/>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Наименование составных частей дисциплины</w:t>
            </w:r>
          </w:p>
        </w:tc>
        <w:tc>
          <w:tcPr>
            <w:tcW w:w="1195" w:type="pct"/>
            <w:vAlign w:val="center"/>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Объем в часах</w:t>
            </w:r>
          </w:p>
        </w:tc>
        <w:tc>
          <w:tcPr>
            <w:tcW w:w="1345" w:type="pct"/>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В т.ч. в форме практ. подготовки</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Учебные занятия</w:t>
            </w:r>
          </w:p>
        </w:tc>
        <w:tc>
          <w:tcPr>
            <w:tcW w:w="119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54</w:t>
            </w:r>
          </w:p>
        </w:tc>
        <w:tc>
          <w:tcPr>
            <w:tcW w:w="134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34</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Самостоятельная работа</w:t>
            </w:r>
          </w:p>
        </w:tc>
        <w:tc>
          <w:tcPr>
            <w:tcW w:w="119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c>
          <w:tcPr>
            <w:tcW w:w="134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Промежуточная аттестация </w:t>
            </w:r>
          </w:p>
        </w:tc>
        <w:tc>
          <w:tcPr>
            <w:tcW w:w="1195" w:type="pct"/>
            <w:vAlign w:val="center"/>
          </w:tcPr>
          <w:p w:rsidR="009806B4" w:rsidRDefault="009806B4">
            <w:pPr>
              <w:jc w:val="center"/>
              <w:rPr>
                <w:rFonts w:ascii="Times New Roman" w:eastAsia="Calibri" w:hAnsi="Times New Roman"/>
                <w:bCs/>
                <w:color w:val="auto"/>
                <w:sz w:val="24"/>
                <w:szCs w:val="24"/>
                <w:lang w:eastAsia="en-US"/>
              </w:rPr>
            </w:pPr>
          </w:p>
        </w:tc>
        <w:tc>
          <w:tcPr>
            <w:tcW w:w="134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Всего</w:t>
            </w:r>
          </w:p>
        </w:tc>
        <w:tc>
          <w:tcPr>
            <w:tcW w:w="1195" w:type="pct"/>
            <w:vAlign w:val="center"/>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54</w:t>
            </w:r>
          </w:p>
        </w:tc>
        <w:tc>
          <w:tcPr>
            <w:tcW w:w="1345" w:type="pct"/>
            <w:vAlign w:val="center"/>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34</w:t>
            </w:r>
          </w:p>
        </w:tc>
      </w:tr>
    </w:tbl>
    <w:p w:rsidR="009806B4" w:rsidRDefault="009806B4">
      <w:pPr>
        <w:rPr>
          <w:rFonts w:ascii="Times New Roman" w:eastAsia="Calibri" w:hAnsi="Times New Roman"/>
          <w:color w:val="auto"/>
          <w:sz w:val="24"/>
          <w:szCs w:val="24"/>
          <w:lang w:eastAsia="en-US"/>
        </w:rPr>
      </w:pPr>
    </w:p>
    <w:p w:rsidR="009806B4" w:rsidRDefault="009806B4">
      <w:pPr>
        <w:rPr>
          <w:rFonts w:ascii="Times New Roman" w:eastAsia="Calibri" w:hAnsi="Times New Roman"/>
          <w:color w:val="auto"/>
          <w:sz w:val="24"/>
          <w:szCs w:val="24"/>
          <w:lang w:eastAsia="en-US"/>
        </w:rPr>
      </w:pPr>
    </w:p>
    <w:p w:rsidR="009806B4" w:rsidRDefault="009806B4">
      <w:pPr>
        <w:rPr>
          <w:rFonts w:ascii="Times New Roman" w:eastAsia="Calibri" w:hAnsi="Times New Roman"/>
          <w:color w:val="auto"/>
          <w:sz w:val="24"/>
          <w:szCs w:val="24"/>
          <w:lang w:eastAsia="en-US"/>
        </w:rPr>
      </w:pPr>
    </w:p>
    <w:p w:rsidR="009806B4" w:rsidRDefault="009806B4">
      <w:pPr>
        <w:spacing w:after="120" w:line="276" w:lineRule="auto"/>
        <w:ind w:left="709"/>
        <w:outlineLvl w:val="1"/>
        <w:rPr>
          <w:rFonts w:ascii="Times New Roman" w:eastAsia="Segoe UI" w:hAnsi="Times New Roman"/>
          <w:b/>
          <w:bCs/>
          <w:color w:val="auto"/>
          <w:sz w:val="24"/>
          <w:szCs w:val="24"/>
        </w:rPr>
        <w:sectPr w:rsidR="009806B4">
          <w:pgSz w:w="11907" w:h="16840"/>
          <w:pgMar w:top="1134" w:right="851" w:bottom="992" w:left="1418" w:header="709" w:footer="709" w:gutter="0"/>
          <w:cols w:space="720"/>
        </w:sectPr>
      </w:pPr>
      <w:bookmarkStart w:id="18" w:name="_Toc158389436"/>
      <w:bookmarkStart w:id="19" w:name="_Toc158393540"/>
      <w:bookmarkStart w:id="20" w:name="_Toc158397997"/>
    </w:p>
    <w:p w:rsidR="009806B4" w:rsidRDefault="00623765">
      <w:pPr>
        <w:spacing w:after="120" w:line="276" w:lineRule="auto"/>
        <w:ind w:left="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2.2. Содержание дисциплины</w:t>
      </w:r>
      <w:bookmarkEnd w:id="18"/>
      <w:bookmarkEnd w:id="19"/>
      <w:bookmarkEnd w:id="20"/>
    </w:p>
    <w:tbl>
      <w:tblPr>
        <w:tblW w:w="13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3"/>
        <w:gridCol w:w="7518"/>
        <w:gridCol w:w="2217"/>
        <w:gridCol w:w="2217"/>
      </w:tblGrid>
      <w:tr w:rsidR="009806B4">
        <w:trPr>
          <w:trHeight w:val="2035"/>
          <w:jc w:val="center"/>
        </w:trPr>
        <w:tc>
          <w:tcPr>
            <w:tcW w:w="1833" w:type="dxa"/>
            <w:vAlign w:val="center"/>
          </w:tcPr>
          <w:p w:rsidR="009806B4" w:rsidRDefault="00623765">
            <w:pPr>
              <w:jc w:val="center"/>
              <w:rPr>
                <w:rFonts w:ascii="Times New Roman" w:hAnsi="Times New Roman"/>
                <w:color w:val="auto"/>
                <w:sz w:val="24"/>
                <w:szCs w:val="24"/>
              </w:rPr>
            </w:pPr>
            <w:r>
              <w:rPr>
                <w:rFonts w:ascii="Times New Roman" w:hAnsi="Times New Roman"/>
                <w:b/>
                <w:bCs/>
                <w:color w:val="auto"/>
                <w:szCs w:val="22"/>
              </w:rPr>
              <w:t>Наименование разделов и тем</w:t>
            </w:r>
          </w:p>
        </w:tc>
        <w:tc>
          <w:tcPr>
            <w:tcW w:w="7518" w:type="dxa"/>
            <w:vAlign w:val="center"/>
          </w:tcPr>
          <w:p w:rsidR="009806B4" w:rsidRDefault="00623765">
            <w:pPr>
              <w:jc w:val="center"/>
              <w:rPr>
                <w:rFonts w:ascii="Times New Roman" w:hAnsi="Times New Roman"/>
                <w:color w:val="auto"/>
                <w:sz w:val="24"/>
                <w:szCs w:val="24"/>
              </w:rPr>
            </w:pPr>
            <w:r>
              <w:rPr>
                <w:rFonts w:ascii="Times New Roman" w:hAnsi="Times New Roman"/>
                <w:b/>
                <w:bCs/>
                <w:color w:val="auto"/>
                <w:szCs w:val="22"/>
              </w:rPr>
              <w:t>Содержание учебного материала, практических и лабораторных занятий</w:t>
            </w:r>
          </w:p>
        </w:tc>
        <w:tc>
          <w:tcPr>
            <w:tcW w:w="2217" w:type="dxa"/>
          </w:tcPr>
          <w:p w:rsidR="009806B4" w:rsidRDefault="00623765">
            <w:pPr>
              <w:jc w:val="center"/>
              <w:rPr>
                <w:rFonts w:ascii="Times New Roman" w:hAnsi="Times New Roman"/>
                <w:b/>
                <w:bCs/>
                <w:color w:val="auto"/>
                <w:szCs w:val="22"/>
              </w:rPr>
            </w:pPr>
            <w:r>
              <w:rPr>
                <w:rFonts w:ascii="Times New Roman" w:hAnsi="Times New Roman"/>
                <w:b/>
                <w:bCs/>
                <w:color w:val="auto"/>
                <w:szCs w:val="22"/>
              </w:rPr>
              <w:t xml:space="preserve">Объем, ак. ч. / </w:t>
            </w:r>
          </w:p>
          <w:p w:rsidR="009806B4" w:rsidRDefault="00623765">
            <w:pPr>
              <w:jc w:val="center"/>
              <w:rPr>
                <w:rFonts w:ascii="Times New Roman" w:hAnsi="Times New Roman"/>
                <w:b/>
                <w:bCs/>
                <w:color w:val="auto"/>
                <w:szCs w:val="22"/>
              </w:rPr>
            </w:pPr>
            <w:r>
              <w:rPr>
                <w:rFonts w:ascii="Times New Roman" w:hAnsi="Times New Roman"/>
                <w:b/>
                <w:bCs/>
                <w:color w:val="auto"/>
                <w:szCs w:val="22"/>
              </w:rPr>
              <w:t xml:space="preserve">в том числе </w:t>
            </w:r>
          </w:p>
          <w:p w:rsidR="009806B4" w:rsidRDefault="00623765">
            <w:pPr>
              <w:jc w:val="center"/>
              <w:rPr>
                <w:rFonts w:ascii="Times New Roman" w:hAnsi="Times New Roman"/>
                <w:b/>
                <w:bCs/>
                <w:color w:val="auto"/>
                <w:szCs w:val="22"/>
              </w:rPr>
            </w:pPr>
            <w:r>
              <w:rPr>
                <w:rFonts w:ascii="Times New Roman" w:hAnsi="Times New Roman"/>
                <w:b/>
                <w:bCs/>
                <w:color w:val="auto"/>
                <w:szCs w:val="22"/>
              </w:rPr>
              <w:t xml:space="preserve">в форме практической подготовки, </w:t>
            </w:r>
          </w:p>
          <w:p w:rsidR="009806B4" w:rsidRDefault="00623765">
            <w:pPr>
              <w:jc w:val="center"/>
              <w:rPr>
                <w:rFonts w:ascii="Times New Roman" w:hAnsi="Times New Roman"/>
                <w:b/>
                <w:bCs/>
                <w:color w:val="auto"/>
                <w:szCs w:val="22"/>
              </w:rPr>
            </w:pPr>
            <w:r>
              <w:rPr>
                <w:rFonts w:ascii="Times New Roman" w:hAnsi="Times New Roman"/>
                <w:b/>
                <w:bCs/>
                <w:color w:val="auto"/>
                <w:szCs w:val="22"/>
              </w:rPr>
              <w:t>ак. ч.</w:t>
            </w:r>
          </w:p>
        </w:tc>
        <w:tc>
          <w:tcPr>
            <w:tcW w:w="2217" w:type="dxa"/>
          </w:tcPr>
          <w:p w:rsidR="009806B4" w:rsidRDefault="00623765">
            <w:pPr>
              <w:jc w:val="center"/>
              <w:rPr>
                <w:rFonts w:ascii="Times New Roman" w:hAnsi="Times New Roman"/>
                <w:b/>
                <w:bCs/>
                <w:color w:val="auto"/>
                <w:szCs w:val="22"/>
              </w:rPr>
            </w:pPr>
            <w:r>
              <w:rPr>
                <w:rFonts w:ascii="Times New Roman" w:hAnsi="Times New Roman"/>
                <w:b/>
                <w:bCs/>
                <w:color w:val="auto"/>
                <w:szCs w:val="22"/>
              </w:rPr>
              <w:t>Коды компетенций, формированию которых способствует элемент программы</w:t>
            </w:r>
          </w:p>
        </w:tc>
      </w:tr>
      <w:tr w:rsidR="009806B4">
        <w:trPr>
          <w:trHeight w:val="333"/>
          <w:jc w:val="center"/>
        </w:trPr>
        <w:tc>
          <w:tcPr>
            <w:tcW w:w="9351" w:type="dxa"/>
            <w:gridSpan w:val="2"/>
          </w:tcPr>
          <w:p w:rsidR="009806B4" w:rsidRDefault="00623765">
            <w:pPr>
              <w:rPr>
                <w:rFonts w:ascii="Times New Roman" w:eastAsia="Calibri" w:hAnsi="Times New Roman"/>
                <w:b/>
                <w:bCs/>
                <w:color w:val="auto"/>
                <w:sz w:val="24"/>
                <w:szCs w:val="24"/>
                <w:shd w:val="clear" w:color="auto" w:fill="FFFFFF"/>
              </w:rPr>
            </w:pPr>
            <w:r>
              <w:rPr>
                <w:rFonts w:ascii="Times New Roman" w:eastAsia="Calibri" w:hAnsi="Times New Roman"/>
                <w:b/>
                <w:bCs/>
                <w:color w:val="auto"/>
                <w:sz w:val="24"/>
                <w:szCs w:val="24"/>
                <w:shd w:val="clear" w:color="auto" w:fill="FFFFFF"/>
              </w:rPr>
              <w:t xml:space="preserve">Раздел 1. Государственная политика в области охраны труда </w:t>
            </w:r>
          </w:p>
        </w:tc>
        <w:tc>
          <w:tcPr>
            <w:tcW w:w="2217" w:type="dxa"/>
          </w:tcPr>
          <w:p w:rsidR="009806B4" w:rsidRDefault="009806B4">
            <w:pPr>
              <w:jc w:val="center"/>
              <w:rPr>
                <w:rFonts w:ascii="Times New Roman" w:eastAsia="Calibri" w:hAnsi="Times New Roman"/>
                <w:bCs/>
                <w:color w:val="auto"/>
                <w:sz w:val="24"/>
                <w:szCs w:val="24"/>
                <w:shd w:val="clear" w:color="auto" w:fill="FFFFFF"/>
              </w:rPr>
            </w:pPr>
          </w:p>
        </w:tc>
        <w:tc>
          <w:tcPr>
            <w:tcW w:w="2217" w:type="dxa"/>
          </w:tcPr>
          <w:p w:rsidR="009806B4" w:rsidRDefault="009806B4">
            <w:pPr>
              <w:rPr>
                <w:rFonts w:ascii="Times New Roman" w:eastAsia="Calibri" w:hAnsi="Times New Roman"/>
                <w:b/>
                <w:bCs/>
                <w:color w:val="auto"/>
                <w:sz w:val="24"/>
                <w:szCs w:val="24"/>
                <w:shd w:val="clear" w:color="auto" w:fill="FFFFFF"/>
              </w:rPr>
            </w:pPr>
          </w:p>
        </w:tc>
      </w:tr>
      <w:tr w:rsidR="009806B4">
        <w:trPr>
          <w:jc w:val="center"/>
        </w:trPr>
        <w:tc>
          <w:tcPr>
            <w:tcW w:w="1833" w:type="dxa"/>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Тема 1.1. </w:t>
            </w:r>
          </w:p>
          <w:p w:rsidR="009806B4" w:rsidRDefault="00623765">
            <w:pPr>
              <w:rPr>
                <w:rFonts w:ascii="Times New Roman" w:hAnsi="Times New Roman"/>
                <w:b/>
                <w:bCs/>
                <w:color w:val="FF0000"/>
                <w:sz w:val="24"/>
                <w:szCs w:val="24"/>
              </w:rPr>
            </w:pPr>
            <w:r>
              <w:rPr>
                <w:rFonts w:ascii="Times New Roman" w:hAnsi="Times New Roman"/>
                <w:b/>
                <w:bCs/>
                <w:color w:val="auto"/>
                <w:sz w:val="24"/>
                <w:szCs w:val="24"/>
              </w:rPr>
              <w:t>Требования охраны труда</w:t>
            </w:r>
          </w:p>
        </w:tc>
        <w:tc>
          <w:tcPr>
            <w:tcW w:w="7518" w:type="dxa"/>
          </w:tcPr>
          <w:p w:rsidR="009806B4" w:rsidRDefault="00623765">
            <w:pPr>
              <w:rPr>
                <w:rFonts w:ascii="Times New Roman" w:hAnsi="Times New Roman"/>
                <w:b/>
                <w:color w:val="auto"/>
                <w:sz w:val="24"/>
                <w:szCs w:val="24"/>
              </w:rPr>
            </w:pPr>
            <w:r>
              <w:rPr>
                <w:rFonts w:ascii="Times New Roman" w:hAnsi="Times New Roman"/>
                <w:b/>
                <w:color w:val="auto"/>
                <w:sz w:val="24"/>
                <w:szCs w:val="24"/>
              </w:rPr>
              <w:t>Содержание</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4</w:t>
            </w:r>
          </w:p>
        </w:tc>
        <w:tc>
          <w:tcPr>
            <w:tcW w:w="2217" w:type="dxa"/>
          </w:tcPr>
          <w:p w:rsidR="009806B4" w:rsidRDefault="009806B4">
            <w:pPr>
              <w:rPr>
                <w:rFonts w:ascii="Times New Roman" w:hAnsi="Times New Roman"/>
                <w:b/>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b/>
                <w:color w:val="auto"/>
                <w:sz w:val="24"/>
                <w:szCs w:val="24"/>
              </w:rPr>
            </w:pPr>
            <w:r>
              <w:rPr>
                <w:rFonts w:ascii="Times New Roman" w:hAnsi="Times New Roman"/>
                <w:color w:val="auto"/>
                <w:sz w:val="24"/>
                <w:szCs w:val="24"/>
              </w:rPr>
              <w:t xml:space="preserve">Основные направления государственной политики в области охраны труда. </w:t>
            </w:r>
          </w:p>
        </w:tc>
        <w:tc>
          <w:tcPr>
            <w:tcW w:w="2217" w:type="dxa"/>
          </w:tcPr>
          <w:p w:rsidR="009806B4" w:rsidRDefault="009806B4">
            <w:pPr>
              <w:jc w:val="center"/>
              <w:rPr>
                <w:rFonts w:ascii="Times New Roman" w:hAnsi="Times New Roman"/>
                <w:color w:val="auto"/>
                <w:sz w:val="24"/>
                <w:szCs w:val="24"/>
              </w:rPr>
            </w:pP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eastAsia="Calibri" w:hAnsi="Times New Roman"/>
                <w:color w:val="auto"/>
                <w:sz w:val="24"/>
                <w:szCs w:val="24"/>
                <w:shd w:val="clear" w:color="auto" w:fill="FFFFFF"/>
              </w:rPr>
            </w:pPr>
            <w:r>
              <w:rPr>
                <w:rFonts w:ascii="Times New Roman" w:eastAsia="Calibri" w:hAnsi="Times New Roman"/>
                <w:color w:val="auto"/>
                <w:sz w:val="24"/>
                <w:szCs w:val="24"/>
                <w:shd w:val="clear" w:color="auto" w:fill="FFFFFF"/>
              </w:rPr>
              <w:t xml:space="preserve">Государственные нормативные требования охраны труда. </w:t>
            </w:r>
          </w:p>
        </w:tc>
        <w:tc>
          <w:tcPr>
            <w:tcW w:w="2217" w:type="dxa"/>
          </w:tcPr>
          <w:p w:rsidR="009806B4" w:rsidRDefault="009806B4">
            <w:pPr>
              <w:jc w:val="center"/>
              <w:rPr>
                <w:rFonts w:ascii="Times New Roman" w:eastAsia="Calibri" w:hAnsi="Times New Roman"/>
                <w:color w:val="auto"/>
                <w:sz w:val="24"/>
                <w:szCs w:val="24"/>
                <w:shd w:val="clear" w:color="auto" w:fill="FFFFFF"/>
              </w:rPr>
            </w:pPr>
          </w:p>
        </w:tc>
        <w:tc>
          <w:tcPr>
            <w:tcW w:w="2217" w:type="dxa"/>
          </w:tcPr>
          <w:p w:rsidR="009806B4" w:rsidRDefault="009806B4">
            <w:pPr>
              <w:rPr>
                <w:rFonts w:ascii="Times New Roman" w:eastAsia="Calibri" w:hAnsi="Times New Roman"/>
                <w:color w:val="auto"/>
                <w:sz w:val="24"/>
                <w:szCs w:val="24"/>
                <w:shd w:val="clear" w:color="auto" w:fill="FFFFFF"/>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eastAsia="Calibri" w:hAnsi="Times New Roman"/>
                <w:color w:val="auto"/>
                <w:sz w:val="24"/>
                <w:szCs w:val="24"/>
                <w:shd w:val="clear" w:color="auto" w:fill="FFFFFF"/>
              </w:rPr>
            </w:pPr>
            <w:r>
              <w:rPr>
                <w:rFonts w:ascii="Times New Roman" w:eastAsia="Calibri" w:hAnsi="Times New Roman"/>
                <w:color w:val="auto"/>
                <w:sz w:val="24"/>
                <w:szCs w:val="24"/>
                <w:shd w:val="clear" w:color="auto" w:fill="FFFFFF"/>
              </w:rPr>
              <w:t xml:space="preserve">Нормативные документы по охране труда и здоровья. </w:t>
            </w:r>
          </w:p>
        </w:tc>
        <w:tc>
          <w:tcPr>
            <w:tcW w:w="2217" w:type="dxa"/>
          </w:tcPr>
          <w:p w:rsidR="009806B4" w:rsidRDefault="009806B4">
            <w:pPr>
              <w:jc w:val="center"/>
              <w:rPr>
                <w:rFonts w:ascii="Times New Roman" w:eastAsia="Calibri" w:hAnsi="Times New Roman"/>
                <w:color w:val="auto"/>
                <w:sz w:val="24"/>
                <w:szCs w:val="24"/>
                <w:shd w:val="clear" w:color="auto" w:fill="FFFFFF"/>
              </w:rPr>
            </w:pPr>
          </w:p>
        </w:tc>
        <w:tc>
          <w:tcPr>
            <w:tcW w:w="2217" w:type="dxa"/>
          </w:tcPr>
          <w:p w:rsidR="009806B4" w:rsidRDefault="009806B4">
            <w:pPr>
              <w:rPr>
                <w:rFonts w:ascii="Times New Roman" w:eastAsia="Calibri" w:hAnsi="Times New Roman"/>
                <w:color w:val="auto"/>
                <w:sz w:val="24"/>
                <w:szCs w:val="24"/>
                <w:shd w:val="clear" w:color="auto" w:fill="FFFFFF"/>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eastAsia="Calibri" w:hAnsi="Times New Roman"/>
                <w:color w:val="auto"/>
                <w:sz w:val="24"/>
                <w:szCs w:val="24"/>
                <w:shd w:val="clear" w:color="auto" w:fill="FFFFFF"/>
              </w:rPr>
            </w:pPr>
            <w:r>
              <w:rPr>
                <w:rFonts w:ascii="Times New Roman" w:eastAsia="Calibri" w:hAnsi="Times New Roman"/>
                <w:color w:val="auto"/>
                <w:sz w:val="24"/>
                <w:szCs w:val="24"/>
                <w:shd w:val="clear" w:color="auto" w:fill="FFFFFF"/>
              </w:rPr>
              <w:t>Обязанности работника в области охраны труда.</w:t>
            </w:r>
          </w:p>
        </w:tc>
        <w:tc>
          <w:tcPr>
            <w:tcW w:w="2217" w:type="dxa"/>
          </w:tcPr>
          <w:p w:rsidR="009806B4" w:rsidRDefault="009806B4">
            <w:pPr>
              <w:jc w:val="center"/>
              <w:rPr>
                <w:rFonts w:ascii="Times New Roman" w:eastAsia="Calibri" w:hAnsi="Times New Roman"/>
                <w:color w:val="auto"/>
                <w:sz w:val="24"/>
                <w:szCs w:val="24"/>
                <w:shd w:val="clear" w:color="auto" w:fill="FFFFFF"/>
              </w:rPr>
            </w:pPr>
          </w:p>
        </w:tc>
        <w:tc>
          <w:tcPr>
            <w:tcW w:w="2217" w:type="dxa"/>
          </w:tcPr>
          <w:p w:rsidR="009806B4" w:rsidRDefault="009806B4">
            <w:pPr>
              <w:rPr>
                <w:rFonts w:ascii="Times New Roman" w:eastAsia="Calibri" w:hAnsi="Times New Roman"/>
                <w:color w:val="auto"/>
                <w:sz w:val="24"/>
                <w:szCs w:val="24"/>
                <w:shd w:val="clear" w:color="auto" w:fill="FFFFFF"/>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bCs/>
                <w:color w:val="auto"/>
                <w:sz w:val="24"/>
                <w:szCs w:val="24"/>
              </w:rPr>
            </w:pPr>
            <w:r>
              <w:rPr>
                <w:rFonts w:ascii="Times New Roman" w:hAnsi="Times New Roman"/>
                <w:b/>
                <w:bCs/>
                <w:color w:val="auto"/>
                <w:szCs w:val="22"/>
              </w:rPr>
              <w:t>В том числе практических занятий и лабораторных работ</w:t>
            </w: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b/>
                <w:bCs/>
                <w:color w:val="auto"/>
                <w:szCs w:val="22"/>
              </w:rPr>
            </w:pPr>
            <w:r>
              <w:rPr>
                <w:rFonts w:ascii="Times New Roman" w:hAnsi="Times New Roman"/>
                <w:b/>
                <w:bCs/>
                <w:color w:val="auto"/>
                <w:szCs w:val="22"/>
              </w:rPr>
              <w:t>Самостоятельная работа обучающихся</w:t>
            </w: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1833" w:type="dxa"/>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1.2. Обеспечение прав работников на охрану труда</w:t>
            </w:r>
          </w:p>
        </w:tc>
        <w:tc>
          <w:tcPr>
            <w:tcW w:w="7518" w:type="dxa"/>
          </w:tcPr>
          <w:p w:rsidR="009806B4" w:rsidRDefault="00623765">
            <w:pPr>
              <w:rPr>
                <w:rFonts w:ascii="Times New Roman" w:hAnsi="Times New Roman"/>
                <w:b/>
                <w:color w:val="auto"/>
                <w:sz w:val="24"/>
                <w:szCs w:val="24"/>
              </w:rPr>
            </w:pPr>
            <w:r>
              <w:rPr>
                <w:rFonts w:ascii="Times New Roman" w:hAnsi="Times New Roman"/>
                <w:b/>
                <w:color w:val="auto"/>
                <w:sz w:val="24"/>
                <w:szCs w:val="24"/>
              </w:rPr>
              <w:t>Содержание</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4</w:t>
            </w:r>
          </w:p>
        </w:tc>
        <w:tc>
          <w:tcPr>
            <w:tcW w:w="2217" w:type="dxa"/>
          </w:tcPr>
          <w:p w:rsidR="009806B4" w:rsidRDefault="009806B4">
            <w:pPr>
              <w:rPr>
                <w:rFonts w:ascii="Times New Roman" w:hAnsi="Times New Roman"/>
                <w:b/>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Право и гарантии работника на труд</w:t>
            </w:r>
            <w:r>
              <w:rPr>
                <w:rFonts w:ascii="Times New Roman" w:hAnsi="Times New Roman"/>
                <w:b/>
                <w:color w:val="auto"/>
                <w:sz w:val="24"/>
                <w:szCs w:val="24"/>
              </w:rPr>
              <w:t xml:space="preserve">, </w:t>
            </w:r>
            <w:r>
              <w:rPr>
                <w:rFonts w:ascii="Times New Roman" w:hAnsi="Times New Roman"/>
                <w:color w:val="auto"/>
                <w:sz w:val="24"/>
                <w:szCs w:val="24"/>
              </w:rPr>
              <w:t xml:space="preserve">отвечающий требованиям безопасности труда. </w:t>
            </w:r>
          </w:p>
        </w:tc>
        <w:tc>
          <w:tcPr>
            <w:tcW w:w="2217" w:type="dxa"/>
          </w:tcPr>
          <w:p w:rsidR="009806B4" w:rsidRDefault="009806B4">
            <w:pPr>
              <w:jc w:val="center"/>
              <w:rPr>
                <w:rFonts w:ascii="Times New Roman" w:hAnsi="Times New Roman"/>
                <w:color w:val="auto"/>
                <w:sz w:val="24"/>
                <w:szCs w:val="24"/>
              </w:rPr>
            </w:pP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eastAsia="Calibri" w:hAnsi="Times New Roman"/>
                <w:color w:val="auto"/>
                <w:sz w:val="24"/>
                <w:szCs w:val="24"/>
                <w:shd w:val="clear" w:color="auto" w:fill="FFFFFF"/>
              </w:rPr>
            </w:pPr>
            <w:r>
              <w:rPr>
                <w:rFonts w:ascii="Times New Roman" w:eastAsia="Calibri" w:hAnsi="Times New Roman"/>
                <w:color w:val="auto"/>
                <w:sz w:val="24"/>
                <w:szCs w:val="24"/>
                <w:shd w:val="clear" w:color="auto" w:fill="FFFFFF"/>
              </w:rPr>
              <w:t>Обеспечение работников средствами индивидуальной защиты.</w:t>
            </w:r>
          </w:p>
        </w:tc>
        <w:tc>
          <w:tcPr>
            <w:tcW w:w="2217" w:type="dxa"/>
          </w:tcPr>
          <w:p w:rsidR="009806B4" w:rsidRDefault="009806B4">
            <w:pPr>
              <w:jc w:val="center"/>
              <w:rPr>
                <w:rFonts w:ascii="Times New Roman" w:eastAsia="Calibri" w:hAnsi="Times New Roman"/>
                <w:color w:val="auto"/>
                <w:sz w:val="24"/>
                <w:szCs w:val="24"/>
                <w:shd w:val="clear" w:color="auto" w:fill="FFFFFF"/>
              </w:rPr>
            </w:pPr>
          </w:p>
        </w:tc>
        <w:tc>
          <w:tcPr>
            <w:tcW w:w="2217" w:type="dxa"/>
          </w:tcPr>
          <w:p w:rsidR="009806B4" w:rsidRDefault="009806B4">
            <w:pPr>
              <w:rPr>
                <w:rFonts w:ascii="Times New Roman" w:eastAsia="Calibri" w:hAnsi="Times New Roman"/>
                <w:color w:val="auto"/>
                <w:sz w:val="24"/>
                <w:szCs w:val="24"/>
                <w:shd w:val="clear" w:color="auto" w:fill="FFFFFF"/>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eastAsia="Calibri" w:hAnsi="Times New Roman"/>
                <w:color w:val="auto"/>
                <w:sz w:val="24"/>
                <w:szCs w:val="24"/>
                <w:shd w:val="clear" w:color="auto" w:fill="FFFFFF"/>
              </w:rPr>
            </w:pPr>
            <w:r>
              <w:rPr>
                <w:rFonts w:ascii="Times New Roman" w:eastAsia="Calibri" w:hAnsi="Times New Roman"/>
                <w:color w:val="auto"/>
                <w:sz w:val="24"/>
                <w:szCs w:val="24"/>
                <w:shd w:val="clear" w:color="auto" w:fill="FFFFFF"/>
              </w:rPr>
              <w:t>Причины возникновения несчастных случаев и профессиональных заболеваний их расследование и учет</w:t>
            </w:r>
          </w:p>
        </w:tc>
        <w:tc>
          <w:tcPr>
            <w:tcW w:w="2217" w:type="dxa"/>
          </w:tcPr>
          <w:p w:rsidR="009806B4" w:rsidRDefault="009806B4">
            <w:pPr>
              <w:jc w:val="center"/>
              <w:rPr>
                <w:rFonts w:ascii="Times New Roman" w:eastAsia="Calibri" w:hAnsi="Times New Roman"/>
                <w:color w:val="auto"/>
                <w:sz w:val="24"/>
                <w:szCs w:val="24"/>
                <w:shd w:val="clear" w:color="auto" w:fill="FFFFFF"/>
              </w:rPr>
            </w:pPr>
          </w:p>
        </w:tc>
        <w:tc>
          <w:tcPr>
            <w:tcW w:w="2217" w:type="dxa"/>
          </w:tcPr>
          <w:p w:rsidR="009806B4" w:rsidRDefault="009806B4">
            <w:pPr>
              <w:rPr>
                <w:rFonts w:ascii="Times New Roman" w:eastAsia="Calibri" w:hAnsi="Times New Roman"/>
                <w:color w:val="auto"/>
                <w:sz w:val="24"/>
                <w:szCs w:val="24"/>
                <w:shd w:val="clear" w:color="auto" w:fill="FFFFFF"/>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eastAsia="Calibri" w:hAnsi="Times New Roman"/>
                <w:color w:val="auto"/>
                <w:sz w:val="24"/>
                <w:szCs w:val="24"/>
                <w:shd w:val="clear" w:color="auto" w:fill="FFFFFF"/>
              </w:rPr>
            </w:pPr>
            <w:r>
              <w:rPr>
                <w:rFonts w:ascii="Times New Roman" w:hAnsi="Times New Roman"/>
                <w:b/>
                <w:bCs/>
                <w:color w:val="auto"/>
                <w:szCs w:val="22"/>
              </w:rPr>
              <w:t>В том числе практических занятий и лабораторных работ</w:t>
            </w: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eastAsia="Calibri" w:hAnsi="Times New Roman"/>
                <w:color w:val="auto"/>
                <w:sz w:val="24"/>
                <w:szCs w:val="24"/>
                <w:shd w:val="clear" w:color="auto" w:fill="FFFFFF"/>
              </w:rPr>
            </w:pPr>
            <w:r>
              <w:rPr>
                <w:rFonts w:ascii="Times New Roman" w:eastAsia="Calibri" w:hAnsi="Times New Roman"/>
                <w:color w:val="auto"/>
                <w:sz w:val="24"/>
                <w:szCs w:val="24"/>
                <w:shd w:val="clear" w:color="auto" w:fill="FFFFFF"/>
              </w:rPr>
              <w:t>Анализ несчастных случаев на производстве. Составление акта Н-1</w:t>
            </w:r>
          </w:p>
        </w:tc>
        <w:tc>
          <w:tcPr>
            <w:tcW w:w="2217" w:type="dxa"/>
          </w:tcPr>
          <w:p w:rsidR="009806B4" w:rsidRDefault="00623765">
            <w:pPr>
              <w:jc w:val="center"/>
              <w:rPr>
                <w:rFonts w:ascii="Times New Roman" w:eastAsia="Calibri" w:hAnsi="Times New Roman"/>
                <w:color w:val="auto"/>
                <w:sz w:val="24"/>
                <w:szCs w:val="24"/>
                <w:shd w:val="clear" w:color="auto" w:fill="FFFFFF"/>
              </w:rPr>
            </w:pPr>
            <w:r>
              <w:rPr>
                <w:rFonts w:ascii="Times New Roman" w:eastAsia="Calibri" w:hAnsi="Times New Roman"/>
                <w:color w:val="auto"/>
                <w:sz w:val="24"/>
                <w:szCs w:val="24"/>
                <w:shd w:val="clear" w:color="auto" w:fill="FFFFFF"/>
              </w:rPr>
              <w:t>2</w:t>
            </w:r>
          </w:p>
        </w:tc>
        <w:tc>
          <w:tcPr>
            <w:tcW w:w="2217" w:type="dxa"/>
          </w:tcPr>
          <w:p w:rsidR="009806B4" w:rsidRDefault="009806B4">
            <w:pPr>
              <w:rPr>
                <w:rFonts w:ascii="Times New Roman" w:eastAsia="Calibri" w:hAnsi="Times New Roman"/>
                <w:color w:val="auto"/>
                <w:sz w:val="24"/>
                <w:szCs w:val="24"/>
                <w:shd w:val="clear" w:color="auto" w:fill="FFFFFF"/>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b/>
                <w:bCs/>
                <w:color w:val="auto"/>
                <w:szCs w:val="22"/>
              </w:rPr>
            </w:pPr>
            <w:r>
              <w:rPr>
                <w:rFonts w:ascii="Times New Roman" w:hAnsi="Times New Roman"/>
                <w:b/>
                <w:bCs/>
                <w:color w:val="auto"/>
                <w:szCs w:val="22"/>
              </w:rPr>
              <w:t>Самостоятельная работа обучающихся</w:t>
            </w: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9351" w:type="dxa"/>
            <w:gridSpan w:val="2"/>
          </w:tcPr>
          <w:p w:rsidR="009806B4" w:rsidRDefault="00623765">
            <w:pPr>
              <w:rPr>
                <w:rFonts w:ascii="Times New Roman" w:hAnsi="Times New Roman"/>
                <w:b/>
                <w:color w:val="auto"/>
                <w:sz w:val="24"/>
                <w:szCs w:val="24"/>
              </w:rPr>
            </w:pPr>
            <w:r>
              <w:rPr>
                <w:rFonts w:ascii="Times New Roman" w:hAnsi="Times New Roman"/>
                <w:b/>
                <w:bCs/>
                <w:color w:val="auto"/>
                <w:sz w:val="24"/>
                <w:szCs w:val="24"/>
              </w:rPr>
              <w:t>Раздел 2. Производственная безопасность</w:t>
            </w:r>
          </w:p>
        </w:tc>
        <w:tc>
          <w:tcPr>
            <w:tcW w:w="2217" w:type="dxa"/>
          </w:tcPr>
          <w:p w:rsidR="009806B4" w:rsidRDefault="009806B4">
            <w:pPr>
              <w:jc w:val="center"/>
              <w:rPr>
                <w:rFonts w:ascii="Times New Roman" w:hAnsi="Times New Roman"/>
                <w:bCs/>
                <w:color w:val="auto"/>
                <w:sz w:val="24"/>
                <w:szCs w:val="24"/>
              </w:rPr>
            </w:pPr>
          </w:p>
        </w:tc>
        <w:tc>
          <w:tcPr>
            <w:tcW w:w="2217" w:type="dxa"/>
          </w:tcPr>
          <w:p w:rsidR="009806B4" w:rsidRDefault="009806B4">
            <w:pPr>
              <w:rPr>
                <w:rFonts w:ascii="Times New Roman" w:hAnsi="Times New Roman"/>
                <w:b/>
                <w:bCs/>
                <w:color w:val="auto"/>
                <w:sz w:val="24"/>
                <w:szCs w:val="24"/>
              </w:rPr>
            </w:pPr>
          </w:p>
        </w:tc>
      </w:tr>
      <w:tr w:rsidR="009806B4">
        <w:trPr>
          <w:jc w:val="center"/>
        </w:trPr>
        <w:tc>
          <w:tcPr>
            <w:tcW w:w="1833" w:type="dxa"/>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2.1. Производственный травматизм</w:t>
            </w:r>
          </w:p>
        </w:tc>
        <w:tc>
          <w:tcPr>
            <w:tcW w:w="7518" w:type="dxa"/>
          </w:tcPr>
          <w:p w:rsidR="009806B4" w:rsidRDefault="00623765">
            <w:pPr>
              <w:rPr>
                <w:rFonts w:ascii="Times New Roman" w:hAnsi="Times New Roman"/>
                <w:b/>
                <w:color w:val="auto"/>
                <w:sz w:val="24"/>
                <w:szCs w:val="24"/>
              </w:rPr>
            </w:pPr>
            <w:r>
              <w:rPr>
                <w:rFonts w:ascii="Times New Roman" w:hAnsi="Times New Roman"/>
                <w:b/>
                <w:color w:val="auto"/>
                <w:sz w:val="24"/>
                <w:szCs w:val="24"/>
              </w:rPr>
              <w:t>Содержание</w:t>
            </w:r>
          </w:p>
        </w:tc>
        <w:tc>
          <w:tcPr>
            <w:tcW w:w="2217" w:type="dxa"/>
          </w:tcPr>
          <w:p w:rsidR="009806B4" w:rsidRDefault="009806B4">
            <w:pPr>
              <w:jc w:val="center"/>
              <w:rPr>
                <w:rFonts w:ascii="Times New Roman" w:hAnsi="Times New Roman"/>
                <w:color w:val="auto"/>
                <w:sz w:val="24"/>
                <w:szCs w:val="24"/>
              </w:rPr>
            </w:pPr>
          </w:p>
        </w:tc>
        <w:tc>
          <w:tcPr>
            <w:tcW w:w="2217" w:type="dxa"/>
          </w:tcPr>
          <w:p w:rsidR="009806B4" w:rsidRDefault="009806B4">
            <w:pPr>
              <w:rPr>
                <w:rFonts w:ascii="Times New Roman" w:hAnsi="Times New Roman"/>
                <w:b/>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9806B4">
            <w:pPr>
              <w:rPr>
                <w:rFonts w:ascii="Times New Roman" w:hAnsi="Times New Roman"/>
                <w:color w:val="auto"/>
                <w:sz w:val="24"/>
                <w:szCs w:val="24"/>
              </w:rPr>
            </w:pPr>
          </w:p>
        </w:tc>
        <w:tc>
          <w:tcPr>
            <w:tcW w:w="2217" w:type="dxa"/>
          </w:tcPr>
          <w:p w:rsidR="009806B4" w:rsidRDefault="009806B4">
            <w:pPr>
              <w:jc w:val="center"/>
              <w:rPr>
                <w:rFonts w:ascii="Times New Roman" w:hAnsi="Times New Roman"/>
                <w:color w:val="auto"/>
                <w:sz w:val="24"/>
                <w:szCs w:val="24"/>
              </w:rPr>
            </w:pP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b/>
                <w:bCs/>
                <w:color w:val="auto"/>
                <w:szCs w:val="22"/>
              </w:rPr>
              <w:t>В том числе практических занятий и лабораторных работ</w:t>
            </w: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 xml:space="preserve">Классификация опасных и вредных факторов и травм. </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1</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Средства коллективной защиты от травм.</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1</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b/>
                <w:color w:val="auto"/>
                <w:sz w:val="24"/>
                <w:szCs w:val="24"/>
              </w:rPr>
            </w:pPr>
            <w:r>
              <w:rPr>
                <w:rFonts w:ascii="Times New Roman" w:hAnsi="Times New Roman"/>
                <w:color w:val="auto"/>
                <w:sz w:val="24"/>
                <w:szCs w:val="24"/>
              </w:rPr>
              <w:t xml:space="preserve">Профилактика профессиональных заболеваний. </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1</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Первая помощь при несчастных случаях</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1</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color w:val="auto"/>
                <w:spacing w:val="-2"/>
                <w:w w:val="101"/>
                <w:sz w:val="24"/>
                <w:szCs w:val="24"/>
              </w:rPr>
            </w:pPr>
            <w:r>
              <w:rPr>
                <w:rFonts w:ascii="Times New Roman" w:hAnsi="Times New Roman"/>
                <w:color w:val="auto"/>
                <w:sz w:val="24"/>
                <w:szCs w:val="24"/>
              </w:rPr>
              <w:t>Методы анализа травматизма и профессиональных заболеваний на предприятии.</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1</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bCs/>
                <w:color w:val="auto"/>
                <w:sz w:val="24"/>
                <w:szCs w:val="24"/>
              </w:rPr>
            </w:pPr>
            <w:r>
              <w:rPr>
                <w:rFonts w:ascii="Times New Roman" w:hAnsi="Times New Roman"/>
                <w:bCs/>
                <w:color w:val="auto"/>
                <w:sz w:val="24"/>
                <w:szCs w:val="24"/>
              </w:rPr>
              <w:t>Оказание первой помощи при различных травмах</w:t>
            </w:r>
          </w:p>
        </w:tc>
        <w:tc>
          <w:tcPr>
            <w:tcW w:w="2217" w:type="dxa"/>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1</w:t>
            </w:r>
          </w:p>
        </w:tc>
        <w:tc>
          <w:tcPr>
            <w:tcW w:w="2217" w:type="dxa"/>
          </w:tcPr>
          <w:p w:rsidR="009806B4" w:rsidRDefault="009806B4">
            <w:pPr>
              <w:rPr>
                <w:rFonts w:ascii="Times New Roman" w:hAnsi="Times New Roman"/>
                <w:bCs/>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b/>
                <w:bCs/>
                <w:color w:val="auto"/>
                <w:szCs w:val="22"/>
              </w:rPr>
            </w:pPr>
            <w:r>
              <w:rPr>
                <w:rFonts w:ascii="Times New Roman" w:hAnsi="Times New Roman"/>
                <w:b/>
                <w:bCs/>
                <w:color w:val="auto"/>
                <w:szCs w:val="22"/>
              </w:rPr>
              <w:t>Самостоятельная работа обучающихся</w:t>
            </w: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1833" w:type="dxa"/>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2.2. Безопасность технологических процессов</w:t>
            </w:r>
          </w:p>
        </w:tc>
        <w:tc>
          <w:tcPr>
            <w:tcW w:w="7518" w:type="dxa"/>
          </w:tcPr>
          <w:p w:rsidR="009806B4" w:rsidRDefault="00623765">
            <w:pPr>
              <w:rPr>
                <w:rFonts w:ascii="Times New Roman" w:hAnsi="Times New Roman"/>
                <w:b/>
                <w:color w:val="auto"/>
                <w:sz w:val="24"/>
                <w:szCs w:val="24"/>
              </w:rPr>
            </w:pPr>
            <w:r>
              <w:rPr>
                <w:rFonts w:ascii="Times New Roman" w:hAnsi="Times New Roman"/>
                <w:b/>
                <w:color w:val="auto"/>
                <w:sz w:val="24"/>
                <w:szCs w:val="24"/>
              </w:rPr>
              <w:t>Содержание</w:t>
            </w:r>
          </w:p>
        </w:tc>
        <w:tc>
          <w:tcPr>
            <w:tcW w:w="2217" w:type="dxa"/>
          </w:tcPr>
          <w:p w:rsidR="009806B4" w:rsidRDefault="009806B4">
            <w:pPr>
              <w:jc w:val="center"/>
              <w:rPr>
                <w:rFonts w:ascii="Times New Roman" w:hAnsi="Times New Roman"/>
                <w:color w:val="auto"/>
                <w:sz w:val="24"/>
                <w:szCs w:val="24"/>
              </w:rPr>
            </w:pPr>
          </w:p>
        </w:tc>
        <w:tc>
          <w:tcPr>
            <w:tcW w:w="2217" w:type="dxa"/>
          </w:tcPr>
          <w:p w:rsidR="009806B4" w:rsidRDefault="009806B4">
            <w:pPr>
              <w:rPr>
                <w:rFonts w:ascii="Times New Roman" w:hAnsi="Times New Roman"/>
                <w:b/>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9806B4">
            <w:pPr>
              <w:rPr>
                <w:rFonts w:ascii="Times New Roman" w:hAnsi="Times New Roman"/>
                <w:color w:val="auto"/>
                <w:sz w:val="24"/>
                <w:szCs w:val="24"/>
              </w:rPr>
            </w:pPr>
          </w:p>
        </w:tc>
        <w:tc>
          <w:tcPr>
            <w:tcW w:w="2217" w:type="dxa"/>
          </w:tcPr>
          <w:p w:rsidR="009806B4" w:rsidRDefault="009806B4">
            <w:pPr>
              <w:jc w:val="center"/>
              <w:rPr>
                <w:rFonts w:ascii="Times New Roman" w:hAnsi="Times New Roman"/>
                <w:color w:val="auto"/>
                <w:sz w:val="24"/>
                <w:szCs w:val="24"/>
              </w:rPr>
            </w:pP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b/>
                <w:bCs/>
                <w:color w:val="auto"/>
                <w:szCs w:val="22"/>
              </w:rPr>
              <w:t>В том числе практических занятий и лабораторных работ</w:t>
            </w: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 xml:space="preserve">Безопасность технологического оборудования и инструмента. </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Радиационная безопасность.</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Обеспечение безопасности от несанкционированных действий персонала и посторонних лиц на производстве.</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 xml:space="preserve">Проверка соблюдения требований безопасности и охраны труда в проектном документации. </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b/>
                <w:color w:val="auto"/>
                <w:sz w:val="24"/>
                <w:szCs w:val="24"/>
              </w:rPr>
            </w:pPr>
            <w:r>
              <w:rPr>
                <w:rFonts w:ascii="Times New Roman" w:hAnsi="Times New Roman"/>
                <w:color w:val="auto"/>
                <w:sz w:val="24"/>
                <w:szCs w:val="24"/>
              </w:rPr>
              <w:t>Экспертиза проектной документации. Порядок обследования зданий и сооружений и его документирования</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Оценка состояния техники безопасности на производственном объекте.</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b/>
                <w:bCs/>
                <w:color w:val="auto"/>
                <w:szCs w:val="22"/>
              </w:rPr>
            </w:pPr>
            <w:r>
              <w:rPr>
                <w:rFonts w:ascii="Times New Roman" w:hAnsi="Times New Roman"/>
                <w:b/>
                <w:bCs/>
                <w:color w:val="auto"/>
                <w:szCs w:val="22"/>
              </w:rPr>
              <w:t>Самостоятельная работа обучающихся</w:t>
            </w: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9351" w:type="dxa"/>
            <w:gridSpan w:val="2"/>
          </w:tcPr>
          <w:p w:rsidR="009806B4" w:rsidRDefault="00623765">
            <w:pPr>
              <w:rPr>
                <w:rFonts w:ascii="Times New Roman" w:eastAsia="Calibri" w:hAnsi="Times New Roman"/>
                <w:b/>
                <w:bCs/>
                <w:color w:val="auto"/>
                <w:sz w:val="24"/>
                <w:szCs w:val="24"/>
                <w:shd w:val="clear" w:color="auto" w:fill="FFFFFF"/>
              </w:rPr>
            </w:pPr>
            <w:r>
              <w:rPr>
                <w:rFonts w:ascii="Times New Roman" w:hAnsi="Times New Roman"/>
                <w:b/>
                <w:bCs/>
                <w:color w:val="auto"/>
                <w:sz w:val="24"/>
                <w:szCs w:val="24"/>
              </w:rPr>
              <w:t xml:space="preserve">Раздел 3. Производственная санитария </w:t>
            </w:r>
          </w:p>
        </w:tc>
        <w:tc>
          <w:tcPr>
            <w:tcW w:w="2217" w:type="dxa"/>
          </w:tcPr>
          <w:p w:rsidR="009806B4" w:rsidRDefault="009806B4">
            <w:pPr>
              <w:jc w:val="center"/>
              <w:rPr>
                <w:rFonts w:ascii="Times New Roman" w:hAnsi="Times New Roman"/>
                <w:bCs/>
                <w:color w:val="auto"/>
                <w:sz w:val="24"/>
                <w:szCs w:val="24"/>
              </w:rPr>
            </w:pPr>
          </w:p>
        </w:tc>
        <w:tc>
          <w:tcPr>
            <w:tcW w:w="2217" w:type="dxa"/>
          </w:tcPr>
          <w:p w:rsidR="009806B4" w:rsidRDefault="009806B4">
            <w:pPr>
              <w:rPr>
                <w:rFonts w:ascii="Times New Roman" w:hAnsi="Times New Roman"/>
                <w:b/>
                <w:bCs/>
                <w:color w:val="auto"/>
                <w:sz w:val="24"/>
                <w:szCs w:val="24"/>
              </w:rPr>
            </w:pPr>
          </w:p>
        </w:tc>
      </w:tr>
      <w:tr w:rsidR="009806B4">
        <w:trPr>
          <w:jc w:val="center"/>
        </w:trPr>
        <w:tc>
          <w:tcPr>
            <w:tcW w:w="1833" w:type="dxa"/>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3.1.</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Основы производственной санитарии</w:t>
            </w:r>
          </w:p>
        </w:tc>
        <w:tc>
          <w:tcPr>
            <w:tcW w:w="7518" w:type="dxa"/>
          </w:tcPr>
          <w:p w:rsidR="009806B4" w:rsidRDefault="00623765">
            <w:pPr>
              <w:rPr>
                <w:rFonts w:ascii="Times New Roman" w:hAnsi="Times New Roman"/>
                <w:bCs/>
                <w:color w:val="auto"/>
                <w:sz w:val="24"/>
                <w:szCs w:val="24"/>
              </w:rPr>
            </w:pPr>
            <w:r>
              <w:rPr>
                <w:rFonts w:ascii="Times New Roman" w:hAnsi="Times New Roman"/>
                <w:b/>
                <w:color w:val="auto"/>
                <w:sz w:val="24"/>
                <w:szCs w:val="24"/>
              </w:rPr>
              <w:t>Содержание</w:t>
            </w:r>
          </w:p>
        </w:tc>
        <w:tc>
          <w:tcPr>
            <w:tcW w:w="2217" w:type="dxa"/>
          </w:tcPr>
          <w:p w:rsidR="009806B4" w:rsidRDefault="009806B4">
            <w:pPr>
              <w:jc w:val="center"/>
              <w:rPr>
                <w:rFonts w:ascii="Times New Roman" w:hAnsi="Times New Roman"/>
                <w:color w:val="auto"/>
                <w:sz w:val="24"/>
                <w:szCs w:val="24"/>
              </w:rPr>
            </w:pPr>
          </w:p>
        </w:tc>
        <w:tc>
          <w:tcPr>
            <w:tcW w:w="2217" w:type="dxa"/>
          </w:tcPr>
          <w:p w:rsidR="009806B4" w:rsidRDefault="009806B4">
            <w:pPr>
              <w:rPr>
                <w:rFonts w:ascii="Times New Roman" w:hAnsi="Times New Roman"/>
                <w:b/>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9806B4">
            <w:pPr>
              <w:rPr>
                <w:rFonts w:ascii="Times New Roman" w:hAnsi="Times New Roman"/>
                <w:color w:val="auto"/>
                <w:sz w:val="24"/>
                <w:szCs w:val="24"/>
              </w:rPr>
            </w:pPr>
          </w:p>
        </w:tc>
        <w:tc>
          <w:tcPr>
            <w:tcW w:w="2217" w:type="dxa"/>
          </w:tcPr>
          <w:p w:rsidR="009806B4" w:rsidRDefault="009806B4">
            <w:pPr>
              <w:jc w:val="center"/>
              <w:rPr>
                <w:rFonts w:ascii="Times New Roman" w:hAnsi="Times New Roman"/>
                <w:color w:val="auto"/>
                <w:sz w:val="24"/>
                <w:szCs w:val="24"/>
              </w:rPr>
            </w:pP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b/>
                <w:bCs/>
                <w:color w:val="auto"/>
                <w:szCs w:val="22"/>
              </w:rPr>
              <w:t>В том числе практических занятий и лабораторных работ</w:t>
            </w: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bCs/>
                <w:color w:val="auto"/>
                <w:sz w:val="24"/>
                <w:szCs w:val="24"/>
              </w:rPr>
            </w:pPr>
            <w:r>
              <w:rPr>
                <w:rFonts w:ascii="Times New Roman" w:hAnsi="Times New Roman"/>
                <w:color w:val="auto"/>
                <w:sz w:val="24"/>
                <w:szCs w:val="24"/>
              </w:rPr>
              <w:t xml:space="preserve">Основы производственной санитарии и гигиены. </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eastAsia="Calibri" w:hAnsi="Times New Roman"/>
                <w:color w:val="auto"/>
                <w:sz w:val="24"/>
                <w:szCs w:val="24"/>
                <w:shd w:val="clear" w:color="auto" w:fill="FFFFFF"/>
              </w:rPr>
            </w:pPr>
            <w:r>
              <w:rPr>
                <w:rFonts w:ascii="Times New Roman" w:eastAsia="Calibri" w:hAnsi="Times New Roman"/>
                <w:color w:val="auto"/>
                <w:sz w:val="24"/>
                <w:szCs w:val="24"/>
                <w:shd w:val="clear" w:color="auto" w:fill="FFFFFF"/>
              </w:rPr>
              <w:t xml:space="preserve">Гигиеническая оценка условий труда. Правила личной гигиены и производственной санитарии. </w:t>
            </w:r>
          </w:p>
        </w:tc>
        <w:tc>
          <w:tcPr>
            <w:tcW w:w="2217" w:type="dxa"/>
          </w:tcPr>
          <w:p w:rsidR="009806B4" w:rsidRDefault="00623765">
            <w:pPr>
              <w:jc w:val="center"/>
              <w:rPr>
                <w:rFonts w:ascii="Times New Roman" w:eastAsia="Calibri" w:hAnsi="Times New Roman"/>
                <w:color w:val="auto"/>
                <w:sz w:val="24"/>
                <w:szCs w:val="24"/>
                <w:shd w:val="clear" w:color="auto" w:fill="FFFFFF"/>
              </w:rPr>
            </w:pPr>
            <w:r>
              <w:rPr>
                <w:rFonts w:ascii="Times New Roman" w:eastAsia="Calibri" w:hAnsi="Times New Roman"/>
                <w:color w:val="auto"/>
                <w:sz w:val="24"/>
                <w:szCs w:val="24"/>
                <w:shd w:val="clear" w:color="auto" w:fill="FFFFFF"/>
              </w:rPr>
              <w:t>2</w:t>
            </w:r>
          </w:p>
        </w:tc>
        <w:tc>
          <w:tcPr>
            <w:tcW w:w="2217" w:type="dxa"/>
          </w:tcPr>
          <w:p w:rsidR="009806B4" w:rsidRDefault="009806B4">
            <w:pPr>
              <w:rPr>
                <w:rFonts w:ascii="Times New Roman" w:eastAsia="Calibri" w:hAnsi="Times New Roman"/>
                <w:color w:val="auto"/>
                <w:sz w:val="24"/>
                <w:szCs w:val="24"/>
                <w:shd w:val="clear" w:color="auto" w:fill="FFFFFF"/>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bCs/>
                <w:color w:val="auto"/>
                <w:sz w:val="24"/>
                <w:szCs w:val="24"/>
              </w:rPr>
            </w:pPr>
            <w:r>
              <w:rPr>
                <w:rFonts w:ascii="Times New Roman" w:hAnsi="Times New Roman"/>
                <w:bCs/>
                <w:color w:val="auto"/>
                <w:sz w:val="24"/>
                <w:szCs w:val="24"/>
              </w:rPr>
              <w:t>Освещение производственных помещений.</w:t>
            </w:r>
          </w:p>
        </w:tc>
        <w:tc>
          <w:tcPr>
            <w:tcW w:w="2217" w:type="dxa"/>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2</w:t>
            </w:r>
          </w:p>
        </w:tc>
        <w:tc>
          <w:tcPr>
            <w:tcW w:w="2217" w:type="dxa"/>
          </w:tcPr>
          <w:p w:rsidR="009806B4" w:rsidRDefault="009806B4">
            <w:pPr>
              <w:rPr>
                <w:rFonts w:ascii="Times New Roman" w:hAnsi="Times New Roman"/>
                <w:bCs/>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bCs/>
                <w:color w:val="auto"/>
                <w:sz w:val="24"/>
                <w:szCs w:val="24"/>
              </w:rPr>
            </w:pPr>
            <w:r>
              <w:rPr>
                <w:rFonts w:ascii="Times New Roman" w:hAnsi="Times New Roman"/>
                <w:bCs/>
                <w:color w:val="auto"/>
                <w:sz w:val="24"/>
                <w:szCs w:val="24"/>
              </w:rPr>
              <w:t xml:space="preserve">Вредные вещества и меры защиты. Предельно допустимые концентрации. </w:t>
            </w:r>
          </w:p>
        </w:tc>
        <w:tc>
          <w:tcPr>
            <w:tcW w:w="2217" w:type="dxa"/>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2</w:t>
            </w:r>
          </w:p>
        </w:tc>
        <w:tc>
          <w:tcPr>
            <w:tcW w:w="2217" w:type="dxa"/>
          </w:tcPr>
          <w:p w:rsidR="009806B4" w:rsidRDefault="009806B4">
            <w:pPr>
              <w:rPr>
                <w:rFonts w:ascii="Times New Roman" w:hAnsi="Times New Roman"/>
                <w:bCs/>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bCs/>
                <w:color w:val="auto"/>
                <w:sz w:val="24"/>
                <w:szCs w:val="24"/>
              </w:rPr>
            </w:pPr>
            <w:r>
              <w:rPr>
                <w:rFonts w:ascii="Times New Roman" w:hAnsi="Times New Roman"/>
                <w:bCs/>
                <w:color w:val="auto"/>
                <w:sz w:val="24"/>
                <w:szCs w:val="24"/>
              </w:rPr>
              <w:t>Требования электробезопасности</w:t>
            </w:r>
          </w:p>
        </w:tc>
        <w:tc>
          <w:tcPr>
            <w:tcW w:w="2217" w:type="dxa"/>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2</w:t>
            </w:r>
          </w:p>
        </w:tc>
        <w:tc>
          <w:tcPr>
            <w:tcW w:w="2217" w:type="dxa"/>
          </w:tcPr>
          <w:p w:rsidR="009806B4" w:rsidRDefault="009806B4">
            <w:pPr>
              <w:rPr>
                <w:rFonts w:ascii="Times New Roman" w:hAnsi="Times New Roman"/>
                <w:bCs/>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Оценка состояния производственной санитарии и гигиены на рабочем месте.</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b/>
                <w:bCs/>
                <w:color w:val="auto"/>
                <w:szCs w:val="22"/>
              </w:rPr>
            </w:pPr>
            <w:r>
              <w:rPr>
                <w:rFonts w:ascii="Times New Roman" w:hAnsi="Times New Roman"/>
                <w:b/>
                <w:bCs/>
                <w:color w:val="auto"/>
                <w:szCs w:val="22"/>
              </w:rPr>
              <w:t>Самостоятельная работа обучающихся</w:t>
            </w: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1833" w:type="dxa"/>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3.2.</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Средства индивидуальной защиты</w:t>
            </w:r>
          </w:p>
        </w:tc>
        <w:tc>
          <w:tcPr>
            <w:tcW w:w="7518" w:type="dxa"/>
          </w:tcPr>
          <w:p w:rsidR="009806B4" w:rsidRDefault="00623765">
            <w:pPr>
              <w:rPr>
                <w:rFonts w:ascii="Times New Roman" w:hAnsi="Times New Roman"/>
                <w:b/>
                <w:color w:val="auto"/>
                <w:sz w:val="24"/>
                <w:szCs w:val="24"/>
              </w:rPr>
            </w:pPr>
            <w:r>
              <w:rPr>
                <w:rFonts w:ascii="Times New Roman" w:hAnsi="Times New Roman"/>
                <w:b/>
                <w:color w:val="auto"/>
                <w:sz w:val="24"/>
                <w:szCs w:val="24"/>
              </w:rPr>
              <w:t>Содержание</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6</w:t>
            </w:r>
          </w:p>
        </w:tc>
        <w:tc>
          <w:tcPr>
            <w:tcW w:w="2217" w:type="dxa"/>
          </w:tcPr>
          <w:p w:rsidR="009806B4" w:rsidRDefault="009806B4">
            <w:pPr>
              <w:rPr>
                <w:rFonts w:ascii="Times New Roman" w:hAnsi="Times New Roman"/>
                <w:b/>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Классификация средств индивидуальной защиты.</w:t>
            </w:r>
          </w:p>
        </w:tc>
        <w:tc>
          <w:tcPr>
            <w:tcW w:w="2217" w:type="dxa"/>
          </w:tcPr>
          <w:p w:rsidR="009806B4" w:rsidRDefault="009806B4">
            <w:pPr>
              <w:jc w:val="center"/>
              <w:rPr>
                <w:rFonts w:ascii="Times New Roman" w:hAnsi="Times New Roman"/>
                <w:color w:val="auto"/>
                <w:sz w:val="24"/>
                <w:szCs w:val="24"/>
              </w:rPr>
            </w:pP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 xml:space="preserve">Спецодежда. Спецобувь. Средства индивидуальной защиты рук и органов дыхания. </w:t>
            </w:r>
          </w:p>
        </w:tc>
        <w:tc>
          <w:tcPr>
            <w:tcW w:w="2217" w:type="dxa"/>
          </w:tcPr>
          <w:p w:rsidR="009806B4" w:rsidRDefault="009806B4">
            <w:pPr>
              <w:jc w:val="center"/>
              <w:rPr>
                <w:rFonts w:ascii="Times New Roman" w:hAnsi="Times New Roman"/>
                <w:color w:val="auto"/>
                <w:sz w:val="24"/>
                <w:szCs w:val="24"/>
              </w:rPr>
            </w:pP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eastAsia="Calibri" w:hAnsi="Times New Roman"/>
                <w:color w:val="auto"/>
                <w:szCs w:val="22"/>
              </w:rPr>
            </w:pPr>
            <w:r>
              <w:rPr>
                <w:rFonts w:ascii="Times New Roman" w:eastAsia="Calibri" w:hAnsi="Times New Roman"/>
                <w:color w:val="auto"/>
                <w:szCs w:val="22"/>
              </w:rPr>
              <w:t>Средства индивидуальной защиты от поражения электрическим током.</w:t>
            </w:r>
          </w:p>
        </w:tc>
        <w:tc>
          <w:tcPr>
            <w:tcW w:w="2217" w:type="dxa"/>
          </w:tcPr>
          <w:p w:rsidR="009806B4" w:rsidRDefault="009806B4">
            <w:pPr>
              <w:jc w:val="center"/>
              <w:rPr>
                <w:rFonts w:ascii="Times New Roman" w:eastAsia="Calibri" w:hAnsi="Times New Roman"/>
                <w:color w:val="auto"/>
                <w:szCs w:val="22"/>
              </w:rPr>
            </w:pPr>
          </w:p>
        </w:tc>
        <w:tc>
          <w:tcPr>
            <w:tcW w:w="2217" w:type="dxa"/>
          </w:tcPr>
          <w:p w:rsidR="009806B4" w:rsidRDefault="009806B4">
            <w:pPr>
              <w:rPr>
                <w:rFonts w:ascii="Times New Roman" w:eastAsia="Calibri" w:hAnsi="Times New Roman"/>
                <w:color w:val="auto"/>
                <w:szCs w:val="22"/>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eastAsia="Calibri" w:hAnsi="Times New Roman"/>
                <w:color w:val="auto"/>
                <w:szCs w:val="22"/>
              </w:rPr>
            </w:pPr>
            <w:r>
              <w:rPr>
                <w:rFonts w:ascii="Times New Roman" w:eastAsia="Calibri" w:hAnsi="Times New Roman"/>
                <w:color w:val="auto"/>
                <w:szCs w:val="22"/>
              </w:rPr>
              <w:t>Методы защиты от шума. Методы защиты от ионизирующих излучений. Дозиметрический контроль</w:t>
            </w:r>
          </w:p>
        </w:tc>
        <w:tc>
          <w:tcPr>
            <w:tcW w:w="2217" w:type="dxa"/>
          </w:tcPr>
          <w:p w:rsidR="009806B4" w:rsidRDefault="009806B4">
            <w:pPr>
              <w:jc w:val="center"/>
              <w:rPr>
                <w:rFonts w:ascii="Times New Roman" w:eastAsia="Calibri" w:hAnsi="Times New Roman"/>
                <w:color w:val="auto"/>
                <w:szCs w:val="22"/>
              </w:rPr>
            </w:pPr>
          </w:p>
        </w:tc>
        <w:tc>
          <w:tcPr>
            <w:tcW w:w="2217" w:type="dxa"/>
          </w:tcPr>
          <w:p w:rsidR="009806B4" w:rsidRDefault="009806B4">
            <w:pPr>
              <w:rPr>
                <w:rFonts w:ascii="Times New Roman" w:eastAsia="Calibri" w:hAnsi="Times New Roman"/>
                <w:color w:val="auto"/>
                <w:szCs w:val="22"/>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bCs/>
                <w:color w:val="auto"/>
                <w:sz w:val="24"/>
                <w:szCs w:val="24"/>
              </w:rPr>
            </w:pPr>
            <w:r>
              <w:rPr>
                <w:rFonts w:ascii="Times New Roman" w:hAnsi="Times New Roman"/>
                <w:b/>
                <w:bCs/>
                <w:color w:val="auto"/>
                <w:szCs w:val="22"/>
              </w:rPr>
              <w:t>В том числе практических занятий и лабораторных работ</w:t>
            </w: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b/>
                <w:bCs/>
                <w:color w:val="auto"/>
                <w:szCs w:val="22"/>
              </w:rPr>
            </w:pPr>
            <w:r>
              <w:rPr>
                <w:rFonts w:ascii="Times New Roman" w:hAnsi="Times New Roman"/>
                <w:b/>
                <w:bCs/>
                <w:color w:val="auto"/>
                <w:szCs w:val="22"/>
              </w:rPr>
              <w:t>Самостоятельная работа обучающихся</w:t>
            </w: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1833" w:type="dxa"/>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Тема 3.3. </w:t>
            </w:r>
          </w:p>
          <w:p w:rsidR="009806B4" w:rsidRDefault="00623765">
            <w:pPr>
              <w:rPr>
                <w:rFonts w:ascii="Times New Roman" w:hAnsi="Times New Roman"/>
                <w:color w:val="auto"/>
                <w:sz w:val="24"/>
                <w:szCs w:val="24"/>
              </w:rPr>
            </w:pPr>
            <w:r>
              <w:rPr>
                <w:rFonts w:ascii="Times New Roman" w:hAnsi="Times New Roman"/>
                <w:b/>
                <w:bCs/>
                <w:color w:val="auto"/>
                <w:sz w:val="24"/>
                <w:szCs w:val="24"/>
              </w:rPr>
              <w:t>Охрана труда при работе с вычислительной техникой</w:t>
            </w:r>
          </w:p>
        </w:tc>
        <w:tc>
          <w:tcPr>
            <w:tcW w:w="7518" w:type="dxa"/>
          </w:tcPr>
          <w:p w:rsidR="009806B4" w:rsidRDefault="00623765">
            <w:pPr>
              <w:rPr>
                <w:rFonts w:ascii="Times New Roman" w:hAnsi="Times New Roman"/>
                <w:b/>
                <w:color w:val="auto"/>
                <w:sz w:val="24"/>
                <w:szCs w:val="24"/>
              </w:rPr>
            </w:pPr>
            <w:r>
              <w:rPr>
                <w:rFonts w:ascii="Times New Roman" w:hAnsi="Times New Roman"/>
                <w:b/>
                <w:color w:val="auto"/>
                <w:sz w:val="24"/>
                <w:szCs w:val="24"/>
              </w:rPr>
              <w:t>Содержание</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2217" w:type="dxa"/>
          </w:tcPr>
          <w:p w:rsidR="009806B4" w:rsidRDefault="009806B4">
            <w:pPr>
              <w:rPr>
                <w:rFonts w:ascii="Times New Roman" w:hAnsi="Times New Roman"/>
                <w:b/>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 xml:space="preserve">Требования, предъявляемые к персональным ЭВМ. Организация рабочих мест пользователей персональных ЭВМ </w:t>
            </w:r>
          </w:p>
        </w:tc>
        <w:tc>
          <w:tcPr>
            <w:tcW w:w="2217" w:type="dxa"/>
          </w:tcPr>
          <w:p w:rsidR="009806B4" w:rsidRDefault="009806B4">
            <w:pPr>
              <w:jc w:val="center"/>
              <w:rPr>
                <w:rFonts w:ascii="Times New Roman" w:hAnsi="Times New Roman"/>
                <w:color w:val="auto"/>
                <w:sz w:val="24"/>
                <w:szCs w:val="24"/>
              </w:rPr>
            </w:pP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bCs/>
                <w:color w:val="auto"/>
                <w:sz w:val="24"/>
                <w:szCs w:val="24"/>
              </w:rPr>
            </w:pPr>
            <w:r>
              <w:rPr>
                <w:rFonts w:ascii="Times New Roman" w:hAnsi="Times New Roman"/>
                <w:b/>
                <w:bCs/>
                <w:color w:val="auto"/>
                <w:szCs w:val="22"/>
              </w:rPr>
              <w:t>В том числе практических занятий и лабораторных работ</w:t>
            </w: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bCs/>
                <w:color w:val="auto"/>
                <w:sz w:val="24"/>
                <w:szCs w:val="24"/>
              </w:rPr>
            </w:pPr>
            <w:r>
              <w:rPr>
                <w:rFonts w:ascii="Times New Roman" w:hAnsi="Times New Roman"/>
                <w:color w:val="auto"/>
                <w:sz w:val="24"/>
                <w:szCs w:val="24"/>
              </w:rPr>
              <w:t>Разработка комплекса профилактических упражнений для операторов персональных ЭВМ</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b/>
                <w:bCs/>
                <w:color w:val="auto"/>
                <w:szCs w:val="22"/>
              </w:rPr>
            </w:pPr>
            <w:r>
              <w:rPr>
                <w:rFonts w:ascii="Times New Roman" w:hAnsi="Times New Roman"/>
                <w:b/>
                <w:bCs/>
                <w:color w:val="auto"/>
                <w:szCs w:val="22"/>
              </w:rPr>
              <w:t>Самостоятельная работа обучающихся</w:t>
            </w:r>
          </w:p>
          <w:p w:rsidR="009806B4" w:rsidRDefault="009806B4">
            <w:pPr>
              <w:rPr>
                <w:rFonts w:ascii="Times New Roman" w:hAnsi="Times New Roman"/>
                <w:bCs/>
                <w:color w:val="auto"/>
                <w:sz w:val="24"/>
                <w:szCs w:val="24"/>
              </w:rPr>
            </w:pP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9351" w:type="dxa"/>
            <w:gridSpan w:val="2"/>
          </w:tcPr>
          <w:p w:rsidR="009806B4" w:rsidRDefault="00623765">
            <w:pPr>
              <w:rPr>
                <w:rFonts w:ascii="Times New Roman" w:hAnsi="Times New Roman"/>
                <w:b/>
                <w:color w:val="auto"/>
                <w:sz w:val="24"/>
                <w:szCs w:val="24"/>
              </w:rPr>
            </w:pPr>
            <w:r>
              <w:rPr>
                <w:rFonts w:ascii="Times New Roman" w:hAnsi="Times New Roman"/>
                <w:b/>
                <w:color w:val="auto"/>
                <w:sz w:val="24"/>
                <w:szCs w:val="24"/>
              </w:rPr>
              <w:t>Промежуточная аттестация в форме дифференцированного зачета</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2217" w:type="dxa"/>
          </w:tcPr>
          <w:p w:rsidR="009806B4" w:rsidRDefault="009806B4">
            <w:pPr>
              <w:rPr>
                <w:rFonts w:ascii="Times New Roman" w:hAnsi="Times New Roman"/>
                <w:b/>
                <w:color w:val="auto"/>
                <w:sz w:val="24"/>
                <w:szCs w:val="24"/>
              </w:rPr>
            </w:pPr>
          </w:p>
        </w:tc>
      </w:tr>
      <w:tr w:rsidR="009806B4">
        <w:trPr>
          <w:jc w:val="center"/>
        </w:trPr>
        <w:tc>
          <w:tcPr>
            <w:tcW w:w="9351" w:type="dxa"/>
            <w:gridSpan w:val="2"/>
          </w:tcPr>
          <w:p w:rsidR="009806B4" w:rsidRDefault="00623765">
            <w:pPr>
              <w:rPr>
                <w:rFonts w:ascii="Times New Roman" w:hAnsi="Times New Roman"/>
                <w:b/>
                <w:color w:val="auto"/>
                <w:sz w:val="24"/>
                <w:szCs w:val="24"/>
              </w:rPr>
            </w:pPr>
            <w:r>
              <w:rPr>
                <w:rFonts w:ascii="Times New Roman" w:hAnsi="Times New Roman"/>
                <w:b/>
                <w:color w:val="auto"/>
                <w:sz w:val="24"/>
                <w:szCs w:val="24"/>
              </w:rPr>
              <w:t>Всего</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54</w:t>
            </w:r>
          </w:p>
        </w:tc>
        <w:tc>
          <w:tcPr>
            <w:tcW w:w="2217" w:type="dxa"/>
          </w:tcPr>
          <w:p w:rsidR="009806B4" w:rsidRDefault="009806B4">
            <w:pPr>
              <w:rPr>
                <w:rFonts w:ascii="Times New Roman" w:hAnsi="Times New Roman"/>
                <w:b/>
                <w:color w:val="auto"/>
                <w:sz w:val="24"/>
                <w:szCs w:val="24"/>
              </w:rPr>
            </w:pPr>
          </w:p>
        </w:tc>
      </w:tr>
    </w:tbl>
    <w:p w:rsidR="009806B4" w:rsidRDefault="009806B4">
      <w:pPr>
        <w:spacing w:after="120" w:line="276" w:lineRule="auto"/>
        <w:outlineLvl w:val="1"/>
        <w:rPr>
          <w:rFonts w:ascii="Times New Roman" w:eastAsia="Segoe UI" w:hAnsi="Times New Roman"/>
          <w:b/>
          <w:bCs/>
          <w:color w:val="auto"/>
          <w:sz w:val="24"/>
          <w:szCs w:val="24"/>
        </w:rPr>
        <w:sectPr w:rsidR="009806B4">
          <w:pgSz w:w="16840" w:h="11907" w:orient="landscape"/>
          <w:pgMar w:top="1418" w:right="1134" w:bottom="851" w:left="992" w:header="709" w:footer="709" w:gutter="0"/>
          <w:cols w:space="720"/>
        </w:sectPr>
      </w:pPr>
    </w:p>
    <w:p w:rsidR="009806B4" w:rsidRDefault="009806B4">
      <w:pPr>
        <w:rPr>
          <w:rFonts w:ascii="Times New Roman" w:eastAsia="Calibri" w:hAnsi="Times New Roman"/>
          <w:color w:val="auto"/>
          <w:sz w:val="24"/>
          <w:szCs w:val="24"/>
          <w:lang w:eastAsia="en-US"/>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bookmarkStart w:id="21" w:name="_Toc158398000"/>
      <w:bookmarkStart w:id="22" w:name="_Toc158393543"/>
      <w:bookmarkStart w:id="23" w:name="_Toc158389439"/>
      <w:r>
        <w:rPr>
          <w:rFonts w:ascii="Times New Roman" w:eastAsia="Segoe UI" w:hAnsi="Times New Roman"/>
          <w:b/>
          <w:bCs/>
          <w:caps/>
          <w:color w:val="auto"/>
          <w:kern w:val="32"/>
          <w:sz w:val="24"/>
          <w:szCs w:val="24"/>
          <w:lang w:val="zh-CN" w:eastAsia="zh-CN"/>
        </w:rPr>
        <w:t xml:space="preserve">3. Условия реализации </w:t>
      </w:r>
      <w:r>
        <w:rPr>
          <w:rFonts w:ascii="Times New Roman" w:eastAsia="Segoe UI" w:hAnsi="Times New Roman"/>
          <w:b/>
          <w:bCs/>
          <w:caps/>
          <w:color w:val="auto"/>
          <w:kern w:val="32"/>
          <w:sz w:val="24"/>
          <w:szCs w:val="24"/>
          <w:lang w:eastAsia="zh-CN"/>
        </w:rPr>
        <w:t>ДИСЦИПЛИНЫ</w:t>
      </w:r>
      <w:bookmarkEnd w:id="21"/>
      <w:bookmarkEnd w:id="22"/>
      <w:bookmarkEnd w:id="23"/>
    </w:p>
    <w:p w:rsidR="009806B4" w:rsidRDefault="00623765">
      <w:pPr>
        <w:spacing w:after="120" w:line="276" w:lineRule="auto"/>
        <w:ind w:firstLine="709"/>
        <w:outlineLvl w:val="1"/>
        <w:rPr>
          <w:rFonts w:ascii="Times New Roman" w:eastAsia="Segoe UI" w:hAnsi="Times New Roman"/>
          <w:b/>
          <w:bCs/>
          <w:color w:val="auto"/>
          <w:sz w:val="24"/>
          <w:szCs w:val="24"/>
        </w:rPr>
      </w:pPr>
      <w:bookmarkStart w:id="24" w:name="_Toc158398001"/>
      <w:bookmarkStart w:id="25" w:name="_Toc158393544"/>
      <w:bookmarkStart w:id="26" w:name="_Toc158389440"/>
      <w:r>
        <w:rPr>
          <w:rFonts w:ascii="Times New Roman" w:eastAsia="Segoe UI" w:hAnsi="Times New Roman"/>
          <w:b/>
          <w:bCs/>
          <w:color w:val="auto"/>
          <w:sz w:val="24"/>
          <w:szCs w:val="24"/>
        </w:rPr>
        <w:t>3.1. Материально-техническое обеспечение</w:t>
      </w:r>
      <w:bookmarkEnd w:id="24"/>
      <w:bookmarkEnd w:id="25"/>
      <w:bookmarkEnd w:id="26"/>
    </w:p>
    <w:p w:rsidR="009806B4" w:rsidRDefault="00623765">
      <w:pPr>
        <w:suppressAutoHyphens/>
        <w:ind w:firstLine="709"/>
        <w:jc w:val="both"/>
        <w:rPr>
          <w:rFonts w:ascii="Times New Roman" w:eastAsia="Calibri" w:hAnsi="Times New Roman"/>
          <w:bCs/>
          <w:color w:val="auto"/>
          <w:sz w:val="24"/>
          <w:szCs w:val="24"/>
          <w:lang w:eastAsia="en-US"/>
        </w:rPr>
      </w:pPr>
      <w:r>
        <w:rPr>
          <w:rFonts w:ascii="Times New Roman" w:eastAsia="Calibri" w:hAnsi="Times New Roman"/>
          <w:color w:val="auto"/>
          <w:sz w:val="24"/>
          <w:szCs w:val="24"/>
          <w:lang w:eastAsia="en-US"/>
        </w:rPr>
        <w:t xml:space="preserve">Кабинеты «Общепрофессиональных дисциплин и профессиональных модулей» </w:t>
      </w:r>
      <w:r>
        <w:rPr>
          <w:rFonts w:ascii="Times New Roman" w:eastAsia="Calibri" w:hAnsi="Times New Roman"/>
          <w:bCs/>
          <w:color w:val="auto"/>
          <w:sz w:val="24"/>
          <w:szCs w:val="24"/>
          <w:lang w:eastAsia="en-US"/>
        </w:rPr>
        <w:t>оснащенные в соответствии с приложением 3 ОПОП-П.</w:t>
      </w:r>
    </w:p>
    <w:p w:rsidR="009806B4" w:rsidRDefault="009806B4">
      <w:pPr>
        <w:rPr>
          <w:rFonts w:ascii="Calibri" w:eastAsia="Calibri" w:hAnsi="Calibri"/>
          <w:color w:val="auto"/>
          <w:szCs w:val="22"/>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bookmarkStart w:id="27" w:name="_Toc158398002"/>
      <w:bookmarkStart w:id="28" w:name="_Toc158393545"/>
      <w:bookmarkStart w:id="29" w:name="_Toc158389441"/>
      <w:r>
        <w:rPr>
          <w:rFonts w:ascii="Times New Roman" w:eastAsia="Segoe UI" w:hAnsi="Times New Roman"/>
          <w:b/>
          <w:bCs/>
          <w:color w:val="auto"/>
          <w:sz w:val="24"/>
          <w:szCs w:val="24"/>
        </w:rPr>
        <w:t>3.2. Учебно-методическое обеспечение</w:t>
      </w:r>
    </w:p>
    <w:bookmarkEnd w:id="27"/>
    <w:bookmarkEnd w:id="28"/>
    <w:bookmarkEnd w:id="29"/>
    <w:p w:rsidR="009806B4" w:rsidRDefault="00623765">
      <w:pPr>
        <w:spacing w:line="276" w:lineRule="auto"/>
        <w:ind w:firstLine="709"/>
        <w:contextualSpacing/>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3.2.1.  Основные печатные издания</w:t>
      </w:r>
    </w:p>
    <w:p w:rsidR="009806B4" w:rsidRDefault="00623765">
      <w:pPr>
        <w:spacing w:line="276" w:lineRule="auto"/>
        <w:ind w:firstLine="709"/>
        <w:contextualSpacing/>
        <w:rPr>
          <w:rFonts w:ascii="Times New Roman" w:eastAsia="Calibri" w:hAnsi="Times New Roman"/>
          <w:color w:val="auto"/>
          <w:sz w:val="24"/>
          <w:szCs w:val="24"/>
          <w:lang w:eastAsia="en-US"/>
        </w:rPr>
      </w:pPr>
      <w:r>
        <w:rPr>
          <w:rFonts w:ascii="Times New Roman" w:eastAsia="Segoe UI" w:hAnsi="Times New Roman"/>
          <w:color w:val="auto"/>
          <w:sz w:val="24"/>
          <w:szCs w:val="24"/>
        </w:rPr>
        <w:t>1. Минько В.М. Охрана труда в машиностроении: учебник для студ. учреждений средн. проф. образования /В.М. Минько.- М., Издательский центр «Академия», 2019.- 256 с. Текст печатный.</w:t>
      </w:r>
    </w:p>
    <w:p w:rsidR="009806B4" w:rsidRDefault="00623765">
      <w:pPr>
        <w:spacing w:line="276" w:lineRule="auto"/>
        <w:ind w:firstLine="709"/>
        <w:contextualSpacing/>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32.2. Основные  электронные издания</w:t>
      </w:r>
    </w:p>
    <w:p w:rsidR="009806B4" w:rsidRDefault="00623765">
      <w:pPr>
        <w:tabs>
          <w:tab w:val="left" w:pos="1134"/>
        </w:tabs>
        <w:spacing w:line="276" w:lineRule="auto"/>
        <w:ind w:firstLine="709"/>
        <w:contextualSpacing/>
        <w:jc w:val="both"/>
        <w:rPr>
          <w:rFonts w:ascii="Times New Roman" w:eastAsia="Segoe UI" w:hAnsi="Times New Roman"/>
          <w:color w:val="auto"/>
          <w:sz w:val="24"/>
          <w:szCs w:val="24"/>
        </w:rPr>
      </w:pPr>
      <w:r>
        <w:rPr>
          <w:rFonts w:ascii="Times New Roman" w:eastAsia="Segoe UI" w:hAnsi="Times New Roman"/>
          <w:color w:val="auto"/>
          <w:sz w:val="24"/>
          <w:szCs w:val="24"/>
        </w:rPr>
        <w:t>1. Попов, Ю. П., Охрана труда : учебное пособие / Ю. П. Попов, В. В. Колтунов. — Москва : КноРус, 2024. — 226 с. — ISBN 978-5-406-13405-4. — URL: https://book.ru/book/954520. — Текст : электронный.</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2. Косолапова, Н. В., Охрана труда : учебник / Н. В. Косолапова, Н. А. Прокопенко. — Москва : КноРус, 2024. — 181 с. — ISBN 978-5-406-12839-8. — URL: https://book.ru/book/952781. — Текст : электронный.</w:t>
      </w:r>
    </w:p>
    <w:p w:rsidR="009806B4" w:rsidRDefault="00623765">
      <w:pPr>
        <w:suppressAutoHyphens/>
        <w:spacing w:line="276" w:lineRule="auto"/>
        <w:ind w:firstLine="709"/>
        <w:contextualSpacing/>
        <w:rPr>
          <w:rFonts w:ascii="Times New Roman" w:eastAsia="Calibri" w:hAnsi="Times New Roman"/>
          <w:bCs/>
          <w:color w:val="auto"/>
          <w:sz w:val="24"/>
          <w:szCs w:val="24"/>
          <w:lang w:eastAsia="en-US"/>
        </w:rPr>
      </w:pPr>
      <w:r>
        <w:rPr>
          <w:rFonts w:ascii="Times New Roman" w:eastAsia="Calibri" w:hAnsi="Times New Roman"/>
          <w:b/>
          <w:bCs/>
          <w:color w:val="auto"/>
          <w:sz w:val="24"/>
          <w:szCs w:val="24"/>
          <w:lang w:eastAsia="en-US"/>
        </w:rPr>
        <w:t xml:space="preserve">3.2.3. Дополнительные источники </w:t>
      </w:r>
    </w:p>
    <w:p w:rsidR="009806B4" w:rsidRDefault="00623765">
      <w:pPr>
        <w:tabs>
          <w:tab w:val="left" w:pos="1134"/>
        </w:tabs>
        <w:spacing w:line="276" w:lineRule="auto"/>
        <w:ind w:firstLine="709"/>
        <w:contextualSpacing/>
        <w:jc w:val="both"/>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xml:space="preserve">1.Булгаков, А. Б. Охрана труда: несчастные случаи на производстве и профессиональные заболевания : учебное пособие для СПО / А. Б. Булгаков. — Саратов : Профобразование, 2021. — 116 c. — ISBN 978-5-4488-1136-4. — Текст : электронный // Электронный ресурс цифровой образовательной среды СПО PROFобразование : [сайт]. — URL: </w:t>
      </w:r>
      <w:hyperlink r:id="rId13" w:history="1">
        <w:r>
          <w:rPr>
            <w:rStyle w:val="a9"/>
            <w:rFonts w:ascii="Times New Roman" w:eastAsia="Calibri" w:hAnsi="Times New Roman"/>
            <w:sz w:val="24"/>
            <w:szCs w:val="24"/>
            <w:lang w:eastAsia="en-US"/>
          </w:rPr>
          <w:t>https://profspo.ru/books/105149</w:t>
        </w:r>
      </w:hyperlink>
    </w:p>
    <w:p w:rsidR="009806B4" w:rsidRDefault="009806B4">
      <w:pPr>
        <w:tabs>
          <w:tab w:val="left" w:pos="1134"/>
        </w:tabs>
        <w:spacing w:line="276" w:lineRule="auto"/>
        <w:ind w:left="709"/>
        <w:contextualSpacing/>
        <w:jc w:val="both"/>
        <w:rPr>
          <w:rFonts w:ascii="Times New Roman" w:eastAsia="Calibri" w:hAnsi="Times New Roman"/>
          <w:color w:val="auto"/>
          <w:sz w:val="24"/>
          <w:szCs w:val="24"/>
          <w:lang w:eastAsia="en-US"/>
        </w:rPr>
      </w:pPr>
      <w:bookmarkStart w:id="30" w:name="_Toc158389442"/>
      <w:bookmarkStart w:id="31" w:name="_Toc158393546"/>
      <w:bookmarkStart w:id="32" w:name="_Toc158398003"/>
    </w:p>
    <w:p w:rsidR="009806B4" w:rsidRDefault="009806B4">
      <w:pPr>
        <w:tabs>
          <w:tab w:val="left" w:pos="1134"/>
        </w:tabs>
        <w:spacing w:line="276" w:lineRule="auto"/>
        <w:ind w:left="709"/>
        <w:contextualSpacing/>
        <w:jc w:val="both"/>
        <w:rPr>
          <w:rFonts w:ascii="Times New Roman" w:eastAsia="Calibri" w:hAnsi="Times New Roman"/>
          <w:color w:val="auto"/>
          <w:sz w:val="24"/>
          <w:szCs w:val="24"/>
          <w:lang w:eastAsia="en-US"/>
        </w:rPr>
      </w:pPr>
    </w:p>
    <w:p w:rsidR="009806B4" w:rsidRDefault="00623765">
      <w:pPr>
        <w:keepNext/>
        <w:spacing w:after="120"/>
        <w:jc w:val="center"/>
        <w:outlineLvl w:val="0"/>
        <w:rPr>
          <w:rFonts w:ascii="Times New Roman" w:eastAsia="Segoe UI" w:hAnsi="Times New Roman"/>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4. Контроль и оценка результатов </w:t>
      </w:r>
      <w:r>
        <w:rPr>
          <w:rFonts w:ascii="Times New Roman" w:eastAsia="Segoe UI" w:hAnsi="Times New Roman"/>
          <w:b/>
          <w:bCs/>
          <w:caps/>
          <w:color w:val="auto"/>
          <w:kern w:val="32"/>
          <w:sz w:val="24"/>
          <w:szCs w:val="24"/>
          <w:lang w:val="zh-CN" w:eastAsia="zh-CN"/>
        </w:rPr>
        <w:br/>
        <w:t xml:space="preserve">освоения </w:t>
      </w:r>
      <w:r>
        <w:rPr>
          <w:rFonts w:ascii="Times New Roman" w:eastAsia="Segoe UI" w:hAnsi="Times New Roman"/>
          <w:b/>
          <w:bCs/>
          <w:caps/>
          <w:color w:val="auto"/>
          <w:kern w:val="32"/>
          <w:sz w:val="24"/>
          <w:szCs w:val="24"/>
          <w:lang w:eastAsia="zh-CN"/>
        </w:rPr>
        <w:t>ДИСЦИПЛИНЫ</w:t>
      </w:r>
      <w:bookmarkEnd w:id="30"/>
      <w:bookmarkEnd w:id="31"/>
      <w:bookmarkEnd w:id="32"/>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4"/>
        <w:gridCol w:w="3384"/>
        <w:gridCol w:w="3384"/>
      </w:tblGrid>
      <w:tr w:rsidR="009806B4">
        <w:trPr>
          <w:trHeight w:val="20"/>
        </w:trPr>
        <w:tc>
          <w:tcPr>
            <w:tcW w:w="1495"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Результаты обучения</w:t>
            </w:r>
          </w:p>
        </w:tc>
        <w:tc>
          <w:tcPr>
            <w:tcW w:w="1495"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Показатели освоенности компетенций</w:t>
            </w:r>
          </w:p>
        </w:tc>
        <w:tc>
          <w:tcPr>
            <w:tcW w:w="1495"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Методы оценки</w:t>
            </w:r>
          </w:p>
        </w:tc>
      </w:tr>
      <w:tr w:rsidR="009806B4">
        <w:trPr>
          <w:trHeight w:val="20"/>
        </w:trPr>
        <w:tc>
          <w:tcPr>
            <w:tcW w:w="1495" w:type="pct"/>
          </w:tcPr>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Знает: </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законодательство в области охраны труда ;</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нормативные документы по охране труда, основы профгигиены, профсанитарии;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правила и нормы охраны труда, техники безопасности, личной и производственной санитарии и противопожарной защиты;</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правовые и организационные основы охраны труда в организации, систему мер по безопасной эксплуатации опасных производственных объектов и снижению вредного воздействия на окружающую среду, профилактические мероприятия по технике безопасности и производственной санитарии;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возможные опасные и вредные факторы и средства защиты;</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действие токсичных веществ на организм человека;</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категорирование производств по взрывопожароопасности;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меры предупреждения пожаров и взрывов ;</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общие требования безопасности на территории организации и производственных помещениях;</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порядок хранения и использования средств коллективной и индивидуальной защиты;</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предельно допустимые концентрации вредных веществ;</w:t>
            </w:r>
          </w:p>
          <w:p w:rsidR="009806B4" w:rsidRDefault="009806B4">
            <w:pPr>
              <w:numPr>
                <w:ilvl w:val="0"/>
                <w:numId w:val="5"/>
              </w:numPr>
              <w:spacing w:line="276" w:lineRule="auto"/>
              <w:ind w:left="312" w:hanging="312"/>
              <w:contextualSpacing/>
              <w:rPr>
                <w:rFonts w:ascii="Times New Roman" w:eastAsia="Calibri" w:hAnsi="Times New Roman"/>
                <w:bCs/>
                <w:color w:val="auto"/>
                <w:sz w:val="24"/>
                <w:szCs w:val="24"/>
                <w:lang w:eastAsia="en-US"/>
              </w:rPr>
            </w:pPr>
          </w:p>
        </w:tc>
        <w:tc>
          <w:tcPr>
            <w:tcW w:w="1495" w:type="pct"/>
          </w:tcPr>
          <w:p w:rsidR="009806B4" w:rsidRDefault="00623765">
            <w:pPr>
              <w:jc w:val="both"/>
              <w:rPr>
                <w:rFonts w:ascii="Times New Roman" w:eastAsia="Calibri" w:hAnsi="Times New Roman"/>
                <w:color w:val="FF0000"/>
                <w:szCs w:val="22"/>
                <w:lang w:eastAsia="en-US"/>
              </w:rPr>
            </w:pPr>
            <w:r>
              <w:rPr>
                <w:rFonts w:ascii="Times New Roman" w:eastAsia="Calibri" w:hAnsi="Times New Roman"/>
                <w:szCs w:val="22"/>
                <w:lang w:eastAsia="en-US"/>
              </w:rPr>
              <w:t xml:space="preserve">Оценку </w:t>
            </w:r>
            <w:r>
              <w:rPr>
                <w:rFonts w:ascii="Times New Roman" w:eastAsia="Calibri" w:hAnsi="Times New Roman"/>
                <w:b/>
                <w:szCs w:val="22"/>
                <w:lang w:eastAsia="en-US"/>
              </w:rPr>
              <w:t>«отлично»</w:t>
            </w:r>
            <w:r>
              <w:rPr>
                <w:rFonts w:ascii="Times New Roman" w:eastAsia="Calibri" w:hAnsi="Times New Roman"/>
                <w:szCs w:val="22"/>
                <w:lang w:eastAsia="en-US"/>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rsidR="009806B4" w:rsidRDefault="00623765">
            <w:pPr>
              <w:jc w:val="both"/>
              <w:rPr>
                <w:rFonts w:ascii="Times New Roman" w:eastAsia="Calibri" w:hAnsi="Times New Roman"/>
                <w:color w:val="FF0000"/>
                <w:szCs w:val="22"/>
                <w:lang w:eastAsia="en-US"/>
              </w:rPr>
            </w:pPr>
            <w:r>
              <w:rPr>
                <w:rFonts w:ascii="Times New Roman" w:eastAsia="Calibri" w:hAnsi="Times New Roman"/>
                <w:szCs w:val="22"/>
                <w:lang w:eastAsia="en-US"/>
              </w:rPr>
              <w:t xml:space="preserve">Оценку </w:t>
            </w:r>
            <w:r>
              <w:rPr>
                <w:rFonts w:ascii="Times New Roman" w:eastAsia="Calibri" w:hAnsi="Times New Roman"/>
                <w:b/>
                <w:szCs w:val="22"/>
                <w:lang w:eastAsia="en-US"/>
              </w:rPr>
              <w:t>«хорошо»</w:t>
            </w:r>
            <w:r>
              <w:rPr>
                <w:rFonts w:ascii="Times New Roman" w:eastAsia="Calibri" w:hAnsi="Times New Roman"/>
                <w:szCs w:val="22"/>
                <w:lang w:eastAsia="en-US"/>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rsidR="009806B4" w:rsidRDefault="00623765">
            <w:pPr>
              <w:jc w:val="both"/>
              <w:rPr>
                <w:rFonts w:ascii="Times New Roman" w:eastAsia="Calibri" w:hAnsi="Times New Roman"/>
                <w:color w:val="FF0000"/>
                <w:szCs w:val="22"/>
                <w:lang w:eastAsia="en-US"/>
              </w:rPr>
            </w:pPr>
            <w:r>
              <w:rPr>
                <w:rFonts w:ascii="Times New Roman" w:eastAsia="Calibri" w:hAnsi="Times New Roman"/>
                <w:szCs w:val="22"/>
                <w:lang w:eastAsia="en-US"/>
              </w:rPr>
              <w:t xml:space="preserve">Оценку </w:t>
            </w:r>
            <w:r>
              <w:rPr>
                <w:rFonts w:ascii="Times New Roman" w:eastAsia="Calibri" w:hAnsi="Times New Roman"/>
                <w:b/>
                <w:szCs w:val="22"/>
                <w:lang w:eastAsia="en-US"/>
              </w:rPr>
              <w:t>«удовлетворительно»</w:t>
            </w:r>
            <w:r>
              <w:rPr>
                <w:rFonts w:ascii="Times New Roman" w:eastAsia="Calibri" w:hAnsi="Times New Roman"/>
                <w:szCs w:val="22"/>
                <w:lang w:eastAsia="en-US"/>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rsidR="009806B4" w:rsidRDefault="00623765">
            <w:pPr>
              <w:suppressAutoHyphens/>
              <w:spacing w:line="276" w:lineRule="auto"/>
              <w:contextualSpacing/>
              <w:rPr>
                <w:rFonts w:ascii="Times New Roman" w:eastAsia="Calibri" w:hAnsi="Times New Roman"/>
                <w:color w:val="auto"/>
                <w:sz w:val="24"/>
                <w:szCs w:val="24"/>
                <w:lang w:eastAsia="en-US"/>
              </w:rPr>
            </w:pPr>
            <w:r>
              <w:rPr>
                <w:rFonts w:ascii="Times New Roman" w:eastAsia="Calibri" w:hAnsi="Times New Roman"/>
                <w:szCs w:val="22"/>
                <w:lang w:eastAsia="en-US"/>
              </w:rPr>
              <w:t xml:space="preserve">Оценку </w:t>
            </w:r>
            <w:r>
              <w:rPr>
                <w:rFonts w:ascii="Times New Roman" w:eastAsia="Calibri" w:hAnsi="Times New Roman"/>
                <w:b/>
                <w:szCs w:val="22"/>
                <w:lang w:eastAsia="en-US"/>
              </w:rPr>
              <w:t>«неудовлетворительно»</w:t>
            </w:r>
            <w:r>
              <w:rPr>
                <w:rFonts w:ascii="Times New Roman" w:eastAsia="Calibri" w:hAnsi="Times New Roman"/>
                <w:szCs w:val="22"/>
                <w:lang w:eastAsia="en-US"/>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495" w:type="pct"/>
          </w:tcPr>
          <w:p w:rsidR="009806B4" w:rsidRDefault="00623765">
            <w:pPr>
              <w:suppressAutoHyphens/>
              <w:spacing w:line="276" w:lineRule="auto"/>
              <w:contextualSpacing/>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xml:space="preserve">Экспертное наблюдение выполнения практических работ </w:t>
            </w:r>
          </w:p>
          <w:p w:rsidR="009806B4" w:rsidRDefault="00623765">
            <w:pPr>
              <w:suppressAutoHyphens/>
              <w:spacing w:line="276" w:lineRule="auto"/>
              <w:contextualSpacing/>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Диагностика (тестирование, контрольные работы)</w:t>
            </w:r>
          </w:p>
        </w:tc>
      </w:tr>
      <w:tr w:rsidR="009806B4">
        <w:trPr>
          <w:trHeight w:val="20"/>
        </w:trPr>
        <w:tc>
          <w:tcPr>
            <w:tcW w:w="1495" w:type="pct"/>
          </w:tcPr>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Умеет: </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определять актуальность нормативно-правовой документации в профессиональной деятельности; </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применять современную научную профессиональную терминологию;</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организовывать работу коллектива и команды; </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соблюдать нормы экологической безопасности; </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определять направления ресурсосбережения в рамках профессиональной деятельности по специальности, осуществлять работу с соблюдением принципов бережливого производства;</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организовывать профессиональную деятельность с учетом знаний об изменении климатических условий региона;</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применять рациональные приемы двигательных функций в профессиональной деятельности;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пользоваться средствами профилактики перенапряжения, характерными для данной специальности;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участвовать в диалогах на знакомые общие и профессиональные темы; </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color w:val="auto"/>
                <w:szCs w:val="22"/>
                <w:lang w:eastAsia="en-US"/>
              </w:rPr>
              <w:t>кратко обосновывать и объяснять свои действия (текущие и планируемые).</w:t>
            </w:r>
          </w:p>
        </w:tc>
        <w:tc>
          <w:tcPr>
            <w:tcW w:w="1495" w:type="pct"/>
          </w:tcPr>
          <w:p w:rsidR="009806B4" w:rsidRDefault="00623765">
            <w:pPr>
              <w:jc w:val="both"/>
              <w:rPr>
                <w:rFonts w:ascii="Times New Roman" w:eastAsia="Calibri" w:hAnsi="Times New Roman"/>
                <w:color w:val="FF0000"/>
                <w:szCs w:val="22"/>
                <w:lang w:eastAsia="en-US"/>
              </w:rPr>
            </w:pPr>
            <w:r>
              <w:rPr>
                <w:rFonts w:ascii="Times New Roman" w:eastAsia="Calibri" w:hAnsi="Times New Roman"/>
                <w:szCs w:val="22"/>
                <w:lang w:eastAsia="en-US"/>
              </w:rPr>
              <w:t xml:space="preserve">Оценку </w:t>
            </w:r>
            <w:r>
              <w:rPr>
                <w:rFonts w:ascii="Times New Roman" w:eastAsia="Calibri" w:hAnsi="Times New Roman"/>
                <w:b/>
                <w:szCs w:val="22"/>
                <w:lang w:eastAsia="en-US"/>
              </w:rPr>
              <w:t>«отлично»</w:t>
            </w:r>
            <w:r>
              <w:rPr>
                <w:rFonts w:ascii="Times New Roman" w:eastAsia="Calibri" w:hAnsi="Times New Roman"/>
                <w:szCs w:val="22"/>
                <w:lang w:eastAsia="en-US"/>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rsidR="009806B4" w:rsidRDefault="00623765">
            <w:pPr>
              <w:jc w:val="both"/>
              <w:rPr>
                <w:rFonts w:ascii="Times New Roman" w:eastAsia="Calibri" w:hAnsi="Times New Roman"/>
                <w:color w:val="FF0000"/>
                <w:szCs w:val="22"/>
                <w:lang w:eastAsia="en-US"/>
              </w:rPr>
            </w:pPr>
            <w:r>
              <w:rPr>
                <w:rFonts w:ascii="Times New Roman" w:eastAsia="Calibri" w:hAnsi="Times New Roman"/>
                <w:szCs w:val="22"/>
                <w:lang w:eastAsia="en-US"/>
              </w:rPr>
              <w:t xml:space="preserve">Оценку </w:t>
            </w:r>
            <w:r>
              <w:rPr>
                <w:rFonts w:ascii="Times New Roman" w:eastAsia="Calibri" w:hAnsi="Times New Roman"/>
                <w:b/>
                <w:szCs w:val="22"/>
                <w:lang w:eastAsia="en-US"/>
              </w:rPr>
              <w:t>«хорошо»</w:t>
            </w:r>
            <w:r>
              <w:rPr>
                <w:rFonts w:ascii="Times New Roman" w:eastAsia="Calibri" w:hAnsi="Times New Roman"/>
                <w:szCs w:val="22"/>
                <w:lang w:eastAsia="en-US"/>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rsidR="009806B4" w:rsidRDefault="00623765">
            <w:pPr>
              <w:jc w:val="both"/>
              <w:rPr>
                <w:rFonts w:ascii="Times New Roman" w:eastAsia="Calibri" w:hAnsi="Times New Roman"/>
                <w:color w:val="FF0000"/>
                <w:szCs w:val="22"/>
                <w:lang w:eastAsia="en-US"/>
              </w:rPr>
            </w:pPr>
            <w:r>
              <w:rPr>
                <w:rFonts w:ascii="Times New Roman" w:eastAsia="Calibri" w:hAnsi="Times New Roman"/>
                <w:szCs w:val="22"/>
                <w:lang w:eastAsia="en-US"/>
              </w:rPr>
              <w:t xml:space="preserve">Оценку </w:t>
            </w:r>
            <w:r>
              <w:rPr>
                <w:rFonts w:ascii="Times New Roman" w:eastAsia="Calibri" w:hAnsi="Times New Roman"/>
                <w:b/>
                <w:szCs w:val="22"/>
                <w:lang w:eastAsia="en-US"/>
              </w:rPr>
              <w:t>«удовлетворительно»</w:t>
            </w:r>
            <w:r>
              <w:rPr>
                <w:rFonts w:ascii="Times New Roman" w:eastAsia="Calibri" w:hAnsi="Times New Roman"/>
                <w:szCs w:val="22"/>
                <w:lang w:eastAsia="en-US"/>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szCs w:val="22"/>
                <w:lang w:eastAsia="en-US"/>
              </w:rPr>
              <w:t xml:space="preserve">Оценку </w:t>
            </w:r>
            <w:r>
              <w:rPr>
                <w:rFonts w:ascii="Times New Roman" w:eastAsia="Calibri" w:hAnsi="Times New Roman"/>
                <w:b/>
                <w:szCs w:val="22"/>
                <w:lang w:eastAsia="en-US"/>
              </w:rPr>
              <w:t>«неудовлетворительно»</w:t>
            </w:r>
            <w:r>
              <w:rPr>
                <w:rFonts w:ascii="Times New Roman" w:eastAsia="Calibri" w:hAnsi="Times New Roman"/>
                <w:szCs w:val="22"/>
                <w:lang w:eastAsia="en-US"/>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495" w:type="pct"/>
          </w:tcPr>
          <w:p w:rsidR="009806B4" w:rsidRDefault="009806B4">
            <w:pPr>
              <w:suppressAutoHyphens/>
              <w:spacing w:line="276" w:lineRule="auto"/>
              <w:contextualSpacing/>
              <w:rPr>
                <w:rFonts w:ascii="Times New Roman" w:eastAsia="Calibri" w:hAnsi="Times New Roman"/>
                <w:color w:val="auto"/>
                <w:sz w:val="24"/>
                <w:szCs w:val="24"/>
                <w:lang w:eastAsia="en-US"/>
              </w:rPr>
            </w:pPr>
          </w:p>
        </w:tc>
      </w:tr>
    </w:tbl>
    <w:p w:rsidR="009806B4" w:rsidRDefault="00623765">
      <w:pPr>
        <w:tabs>
          <w:tab w:val="left" w:pos="6704"/>
        </w:tabs>
        <w:rPr>
          <w:rFonts w:ascii="Times New Roman Полужирный" w:eastAsia="Segoe UI" w:hAnsi="Times New Roman Полужирный"/>
          <w:b/>
          <w:bCs/>
          <w:caps/>
          <w:color w:val="auto"/>
          <w:kern w:val="32"/>
          <w:sz w:val="24"/>
          <w:szCs w:val="24"/>
          <w:lang w:val="zh-CN" w:eastAsia="zh-CN"/>
        </w:rPr>
      </w:pPr>
      <w:r>
        <w:rPr>
          <w:rFonts w:ascii="Times New Roman Полужирный" w:eastAsia="Segoe UI" w:hAnsi="Times New Roman Полужирный"/>
          <w:b/>
          <w:bCs/>
          <w:caps/>
          <w:color w:val="auto"/>
          <w:kern w:val="32"/>
          <w:sz w:val="24"/>
          <w:szCs w:val="24"/>
          <w:lang w:val="zh-CN" w:eastAsia="zh-CN"/>
        </w:rPr>
        <w:tab/>
      </w:r>
    </w:p>
    <w:p w:rsidR="009806B4" w:rsidRDefault="00623765">
      <w:pPr>
        <w:rPr>
          <w:rFonts w:ascii="Times New Roman Полужирный" w:eastAsia="Segoe UI" w:hAnsi="Times New Roman Полужирный"/>
          <w:b/>
          <w:bCs/>
          <w:caps/>
          <w:color w:val="auto"/>
          <w:kern w:val="32"/>
          <w:sz w:val="24"/>
          <w:szCs w:val="24"/>
          <w:lang w:val="zh-CN" w:eastAsia="zh-CN"/>
        </w:rPr>
      </w:pPr>
      <w:r>
        <w:rPr>
          <w:rFonts w:ascii="Times New Roman Полужирный" w:eastAsia="Segoe UI" w:hAnsi="Times New Roman Полужирный"/>
          <w:b/>
          <w:bCs/>
          <w:caps/>
          <w:color w:val="auto"/>
          <w:kern w:val="32"/>
          <w:sz w:val="24"/>
          <w:szCs w:val="24"/>
          <w:lang w:val="zh-CN" w:eastAsia="zh-CN"/>
        </w:rPr>
        <w:br w:type="page"/>
      </w:r>
    </w:p>
    <w:p w:rsidR="009806B4" w:rsidRDefault="00623765">
      <w:pPr>
        <w:jc w:val="right"/>
        <w:rPr>
          <w:rFonts w:ascii="Times New Roman" w:hAnsi="Times New Roman"/>
          <w:b/>
          <w:sz w:val="24"/>
        </w:rPr>
      </w:pPr>
      <w:r>
        <w:rPr>
          <w:rFonts w:ascii="Times New Roman" w:eastAsia="Calibri" w:hAnsi="Times New Roman"/>
          <w:b/>
          <w:bCs/>
          <w:color w:val="0070C0"/>
          <w:sz w:val="24"/>
          <w:szCs w:val="24"/>
          <w:lang w:eastAsia="en-US"/>
        </w:rPr>
        <w:tab/>
      </w:r>
      <w:r w:rsidR="00120111">
        <w:rPr>
          <w:rFonts w:ascii="Times New Roman" w:hAnsi="Times New Roman"/>
          <w:b/>
          <w:sz w:val="24"/>
        </w:rPr>
        <w:t>Приложение 2</w:t>
      </w:r>
      <w:r w:rsidR="00533599">
        <w:rPr>
          <w:rFonts w:ascii="Times New Roman" w:hAnsi="Times New Roman"/>
          <w:b/>
          <w:sz w:val="24"/>
        </w:rPr>
        <w:t>.3</w:t>
      </w:r>
    </w:p>
    <w:p w:rsidR="009806B4" w:rsidRDefault="00623765">
      <w:pPr>
        <w:jc w:val="right"/>
        <w:rPr>
          <w:rFonts w:ascii="Times New Roman" w:hAnsi="Times New Roman"/>
          <w:b/>
          <w:sz w:val="24"/>
        </w:rPr>
      </w:pPr>
      <w:r>
        <w:rPr>
          <w:rFonts w:ascii="Times New Roman" w:hAnsi="Times New Roman"/>
          <w:b/>
          <w:sz w:val="24"/>
        </w:rPr>
        <w:t>к ОПОП-П по специальности</w:t>
      </w:r>
    </w:p>
    <w:p w:rsidR="009806B4" w:rsidRDefault="00623765">
      <w:pPr>
        <w:jc w:val="right"/>
        <w:rPr>
          <w:rFonts w:ascii="Times New Roman" w:hAnsi="Times New Roman"/>
          <w:b/>
          <w:color w:val="auto"/>
          <w:sz w:val="24"/>
        </w:rPr>
      </w:pPr>
      <w:r>
        <w:rPr>
          <w:rFonts w:ascii="Times New Roman" w:hAnsi="Times New Roman"/>
          <w:b/>
          <w:color w:val="auto"/>
          <w:sz w:val="24"/>
        </w:rPr>
        <w:t>15.02.19 Сварочное производство</w:t>
      </w:r>
    </w:p>
    <w:p w:rsidR="009806B4" w:rsidRDefault="00623765">
      <w:pPr>
        <w:spacing w:line="300" w:lineRule="exact"/>
        <w:jc w:val="center"/>
        <w:rPr>
          <w:rFonts w:ascii="Times New Roman" w:hAnsi="Times New Roman"/>
          <w:b/>
          <w:caps/>
          <w:color w:val="auto"/>
          <w:szCs w:val="22"/>
        </w:rPr>
      </w:pPr>
      <w:r>
        <w:rPr>
          <w:rFonts w:ascii="Times New Roman" w:hAnsi="Times New Roman"/>
          <w:b/>
          <w:caps/>
          <w:color w:val="auto"/>
          <w:szCs w:val="22"/>
        </w:rPr>
        <w:t>Министерство образования И науки Нижегородской области</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color w:val="auto"/>
          <w:szCs w:val="22"/>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(ГБПОУ НИК)</w:t>
      </w:r>
    </w:p>
    <w:p w:rsidR="009806B4" w:rsidRDefault="009806B4">
      <w:pPr>
        <w:keepNext/>
        <w:jc w:val="center"/>
        <w:outlineLvl w:val="0"/>
        <w:rPr>
          <w:rFonts w:ascii="Times New Roman" w:hAnsi="Times New Roman"/>
          <w:b/>
          <w:color w:val="auto"/>
        </w:rPr>
      </w:pPr>
    </w:p>
    <w:p w:rsidR="009806B4" w:rsidRDefault="009806B4">
      <w:pPr>
        <w:ind w:left="5220"/>
        <w:jc w:val="center"/>
        <w:rPr>
          <w:rFonts w:ascii="Times New Roman" w:hAnsi="Times New Roman"/>
          <w:color w:val="auto"/>
          <w:sz w:val="28"/>
          <w:szCs w:val="28"/>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учебной дисциплины</w:t>
      </w:r>
    </w:p>
    <w:p w:rsidR="009806B4" w:rsidRDefault="009806B4">
      <w:pPr>
        <w:widowControl w:val="0"/>
        <w:suppressAutoHyphens/>
        <w:autoSpaceDN w:val="0"/>
        <w:jc w:val="center"/>
        <w:rPr>
          <w:rFonts w:ascii="Times New Roman" w:eastAsia="SimSun" w:hAnsi="Times New Roman"/>
          <w:b/>
          <w:bCs/>
          <w:color w:val="auto"/>
          <w:kern w:val="3"/>
          <w:sz w:val="32"/>
          <w:szCs w:val="32"/>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ОПЦ.03 ОСНОВЫ ЭКОНОМИКИ ОРГАНИЗАЦИИ</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основной профессиональной образовательной программы </w:t>
      </w: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по </w:t>
      </w:r>
      <w:r w:rsidR="003A0817" w:rsidRPr="003A0817">
        <w:rPr>
          <w:rFonts w:ascii="Times New Roman" w:hAnsi="Times New Roman"/>
          <w:color w:val="auto"/>
          <w:sz w:val="28"/>
          <w:szCs w:val="28"/>
        </w:rPr>
        <w:t>специальности</w:t>
      </w:r>
    </w:p>
    <w:p w:rsidR="009806B4" w:rsidRDefault="00623765">
      <w:pPr>
        <w:widowControl w:val="0"/>
        <w:suppressAutoHyphens/>
        <w:autoSpaceDN w:val="0"/>
        <w:jc w:val="center"/>
        <w:rPr>
          <w:rFonts w:ascii="Times New Roman" w:eastAsia="SimSun" w:hAnsi="Times New Roman"/>
          <w:color w:val="auto"/>
          <w:kern w:val="3"/>
          <w:sz w:val="24"/>
          <w:szCs w:val="24"/>
          <w:u w:val="single"/>
          <w:lang w:eastAsia="zh-CN" w:bidi="hi-IN"/>
        </w:rPr>
      </w:pPr>
      <w:r>
        <w:rPr>
          <w:rFonts w:ascii="Times New Roman" w:hAnsi="Times New Roman"/>
          <w:b/>
          <w:color w:val="auto"/>
          <w:sz w:val="28"/>
          <w:szCs w:val="28"/>
        </w:rPr>
        <w:t>15.02.19 Сварочное производство</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Нижний Новгород</w:t>
      </w: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 xml:space="preserve"> 2025</w:t>
      </w:r>
    </w:p>
    <w:p w:rsidR="009806B4" w:rsidRDefault="009806B4">
      <w:pPr>
        <w:tabs>
          <w:tab w:val="left" w:pos="6510"/>
        </w:tabs>
        <w:rPr>
          <w:rFonts w:ascii="Times New Roman" w:eastAsia="Calibri" w:hAnsi="Times New Roman"/>
          <w:b/>
          <w:bCs/>
          <w:color w:val="0070C0"/>
          <w:sz w:val="24"/>
          <w:szCs w:val="24"/>
          <w:lang w:eastAsia="en-US"/>
        </w:rPr>
      </w:pPr>
    </w:p>
    <w:p w:rsidR="009806B4" w:rsidRDefault="00623765">
      <w:pPr>
        <w:pStyle w:val="1f1"/>
        <w:rPr>
          <w:rFonts w:ascii="Times New Roman" w:hAnsi="Times New Roman"/>
        </w:rPr>
      </w:pPr>
      <w:r>
        <w:rPr>
          <w:rFonts w:ascii="Times New Roman" w:hAnsi="Times New Roman"/>
        </w:rPr>
        <w:t>СОДЕРЖАНИЕ ПРОГРАММЫ</w:t>
      </w:r>
    </w:p>
    <w:p w:rsidR="009806B4" w:rsidRDefault="00623765">
      <w:pPr>
        <w:pStyle w:val="18"/>
        <w:tabs>
          <w:tab w:val="clear" w:pos="9639"/>
          <w:tab w:val="right" w:leader="dot" w:pos="9638"/>
        </w:tabs>
      </w:pPr>
      <w:r>
        <w:fldChar w:fldCharType="begin"/>
      </w:r>
      <w:r>
        <w:instrText>TOC \h \z \t "Раздел 1,1,Раздел 1.1,2"</w:instrText>
      </w:r>
      <w:r>
        <w:fldChar w:fldCharType="separate"/>
      </w:r>
      <w:hyperlink w:anchor="__RefHeading___1" w:history="1">
        <w:r>
          <w:t>СОДЕРЖАНИЕ ПРОГРАММЫ</w:t>
        </w:r>
        <w:r>
          <w:tab/>
        </w:r>
      </w:hyperlink>
    </w:p>
    <w:p w:rsidR="009806B4" w:rsidRDefault="002D4BB7">
      <w:pPr>
        <w:pStyle w:val="18"/>
        <w:tabs>
          <w:tab w:val="clear" w:pos="9639"/>
          <w:tab w:val="right" w:leader="dot" w:pos="9638"/>
        </w:tabs>
      </w:pPr>
      <w:hyperlink w:anchor="__RefHeading___2" w:history="1">
        <w:r w:rsidR="00623765">
          <w:t>1.    Общая характеристика РАБОЧЕЙ ПРОГРАММЫ УЧЕБНОЙ ДИСЦИПЛИНЫ</w:t>
        </w:r>
        <w:r w:rsidR="00623765">
          <w:tab/>
        </w:r>
      </w:hyperlink>
    </w:p>
    <w:p w:rsidR="009806B4" w:rsidRDefault="002D4BB7">
      <w:pPr>
        <w:pStyle w:val="24"/>
        <w:tabs>
          <w:tab w:val="clear" w:pos="9639"/>
          <w:tab w:val="right" w:leader="dot" w:pos="9638"/>
        </w:tabs>
      </w:pPr>
      <w:hyperlink w:anchor="__RefHeading___3" w:history="1">
        <w:r w:rsidR="00623765">
          <w:t>1.1. Цель и место дисциплины в структуре образовательной программы</w:t>
        </w:r>
        <w:r w:rsidR="00623765">
          <w:tab/>
        </w:r>
      </w:hyperlink>
    </w:p>
    <w:p w:rsidR="009806B4" w:rsidRDefault="002D4BB7">
      <w:pPr>
        <w:pStyle w:val="24"/>
        <w:tabs>
          <w:tab w:val="clear" w:pos="9639"/>
          <w:tab w:val="right" w:leader="dot" w:pos="9638"/>
        </w:tabs>
      </w:pPr>
      <w:hyperlink w:anchor="__RefHeading___4" w:history="1">
        <w:r w:rsidR="00623765">
          <w:t>1.2. Планируемые результаты освоения дисциплины</w:t>
        </w:r>
        <w:r w:rsidR="00623765">
          <w:tab/>
        </w:r>
      </w:hyperlink>
    </w:p>
    <w:p w:rsidR="009806B4" w:rsidRDefault="002D4BB7">
      <w:pPr>
        <w:pStyle w:val="18"/>
        <w:tabs>
          <w:tab w:val="clear" w:pos="9639"/>
          <w:tab w:val="right" w:leader="dot" w:pos="9638"/>
        </w:tabs>
      </w:pPr>
      <w:hyperlink w:anchor="__RefHeading___5" w:history="1">
        <w:r w:rsidR="00623765">
          <w:t>2. Структура и содержание ДИСЦИПЛИНЫ</w:t>
        </w:r>
        <w:r w:rsidR="00623765">
          <w:tab/>
        </w:r>
      </w:hyperlink>
    </w:p>
    <w:p w:rsidR="009806B4" w:rsidRDefault="002D4BB7">
      <w:pPr>
        <w:pStyle w:val="24"/>
        <w:tabs>
          <w:tab w:val="clear" w:pos="9639"/>
          <w:tab w:val="right" w:leader="dot" w:pos="9638"/>
        </w:tabs>
      </w:pPr>
      <w:hyperlink w:anchor="__RefHeading___6" w:history="1">
        <w:r w:rsidR="00623765">
          <w:t>2.1. Трудоемкость освоения дисциплины</w:t>
        </w:r>
        <w:r w:rsidR="00623765">
          <w:tab/>
        </w:r>
      </w:hyperlink>
    </w:p>
    <w:p w:rsidR="009806B4" w:rsidRDefault="002D4BB7">
      <w:pPr>
        <w:pStyle w:val="24"/>
        <w:tabs>
          <w:tab w:val="clear" w:pos="9639"/>
          <w:tab w:val="right" w:leader="dot" w:pos="9638"/>
        </w:tabs>
      </w:pPr>
      <w:hyperlink w:anchor="__RefHeading___7" w:history="1">
        <w:r w:rsidR="00623765">
          <w:t>2.2. Содержание дисциплины</w:t>
        </w:r>
        <w:r w:rsidR="00623765">
          <w:tab/>
        </w:r>
      </w:hyperlink>
    </w:p>
    <w:p w:rsidR="009806B4" w:rsidRDefault="002D4BB7">
      <w:pPr>
        <w:pStyle w:val="18"/>
        <w:tabs>
          <w:tab w:val="clear" w:pos="9639"/>
          <w:tab w:val="right" w:leader="dot" w:pos="9638"/>
        </w:tabs>
      </w:pPr>
      <w:hyperlink w:anchor="__RefHeading___10" w:history="1">
        <w:r w:rsidR="00623765">
          <w:t>3. Условия реализации ДИСЦИПЛИНЫ</w:t>
        </w:r>
        <w:r w:rsidR="00623765">
          <w:tab/>
        </w:r>
      </w:hyperlink>
    </w:p>
    <w:p w:rsidR="009806B4" w:rsidRDefault="002D4BB7">
      <w:pPr>
        <w:pStyle w:val="24"/>
        <w:tabs>
          <w:tab w:val="clear" w:pos="9639"/>
          <w:tab w:val="right" w:leader="dot" w:pos="9638"/>
        </w:tabs>
      </w:pPr>
      <w:hyperlink w:anchor="__RefHeading___11" w:history="1">
        <w:r w:rsidR="00623765">
          <w:t>3.1. Материально-техническое обеспечение</w:t>
        </w:r>
        <w:r w:rsidR="00623765">
          <w:tab/>
        </w:r>
      </w:hyperlink>
    </w:p>
    <w:p w:rsidR="009806B4" w:rsidRDefault="002D4BB7">
      <w:pPr>
        <w:pStyle w:val="24"/>
        <w:tabs>
          <w:tab w:val="clear" w:pos="9639"/>
          <w:tab w:val="right" w:leader="dot" w:pos="9638"/>
        </w:tabs>
      </w:pPr>
      <w:hyperlink w:anchor="__RefHeading___12" w:history="1">
        <w:r w:rsidR="00623765">
          <w:t>3.2. Учебно-методическое обеспечение</w:t>
        </w:r>
        <w:r w:rsidR="00623765">
          <w:tab/>
        </w:r>
      </w:hyperlink>
    </w:p>
    <w:p w:rsidR="009806B4" w:rsidRDefault="002D4BB7">
      <w:pPr>
        <w:pStyle w:val="18"/>
        <w:tabs>
          <w:tab w:val="clear" w:pos="9639"/>
          <w:tab w:val="right" w:leader="dot" w:pos="9638"/>
        </w:tabs>
      </w:pPr>
      <w:hyperlink w:anchor="__RefHeading___13" w:history="1">
        <w:r w:rsidR="00623765">
          <w:t>4. Контроль и оценка результатов освоения ДИСЦИПЛИНЫ</w:t>
        </w:r>
        <w:r w:rsidR="00623765">
          <w:tab/>
        </w:r>
      </w:hyperlink>
    </w:p>
    <w:p w:rsidR="009806B4" w:rsidRDefault="00623765">
      <w:pPr>
        <w:suppressAutoHyphens/>
        <w:ind w:left="567" w:firstLine="284"/>
        <w:jc w:val="center"/>
        <w:rPr>
          <w:rFonts w:ascii="Times New Roman" w:eastAsia="Batang" w:hAnsi="Times New Roman"/>
          <w:b/>
          <w:color w:val="auto"/>
          <w:sz w:val="24"/>
          <w:szCs w:val="24"/>
        </w:rPr>
      </w:pPr>
      <w:r>
        <w:fldChar w:fldCharType="end"/>
      </w: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623765">
      <w:pPr>
        <w:keepNext/>
        <w:numPr>
          <w:ilvl w:val="0"/>
          <w:numId w:val="8"/>
        </w:numPr>
        <w:spacing w:beforeAutospacing="1" w:after="120" w:afterAutospacing="1"/>
        <w:jc w:val="center"/>
        <w:outlineLvl w:val="0"/>
        <w:rPr>
          <w:rFonts w:ascii="Times New Roman Полужирный" w:hAnsi="Times New Roman Полужирный"/>
          <w:b/>
          <w:caps/>
          <w:sz w:val="24"/>
        </w:rPr>
      </w:pPr>
      <w:r>
        <w:rPr>
          <w:rFonts w:ascii="Times New Roman Полужирный" w:hAnsi="Times New Roman Полужирный"/>
          <w:b/>
          <w:caps/>
          <w:sz w:val="24"/>
        </w:rPr>
        <w:t>Общая характеристика</w:t>
      </w:r>
      <w:r>
        <w:rPr>
          <w:b/>
          <w:caps/>
          <w:sz w:val="24"/>
        </w:rPr>
        <w:t xml:space="preserve"> </w:t>
      </w:r>
      <w:bookmarkStart w:id="33" w:name="_Hlk158201963"/>
      <w:r>
        <w:rPr>
          <w:rFonts w:ascii="Times New Roman Полужирный" w:hAnsi="Times New Roman Полужирный"/>
          <w:b/>
          <w:caps/>
          <w:sz w:val="24"/>
        </w:rPr>
        <w:t>РАБОЧЕЙ ПРОГРАММЫ УЧЕБНОЙ ДИСЦИПЛИНЫ</w:t>
      </w:r>
    </w:p>
    <w:p w:rsidR="009806B4" w:rsidRDefault="00623765">
      <w:pPr>
        <w:widowControl w:val="0"/>
        <w:jc w:val="center"/>
        <w:rPr>
          <w:rFonts w:ascii="Times New Roman" w:hAnsi="Times New Roman"/>
          <w:sz w:val="24"/>
        </w:rPr>
      </w:pPr>
      <w:r>
        <w:rPr>
          <w:rFonts w:ascii="Times New Roman" w:hAnsi="Times New Roman"/>
          <w:sz w:val="24"/>
        </w:rPr>
        <w:t>«</w:t>
      </w:r>
      <w:r>
        <w:rPr>
          <w:rFonts w:ascii="Times New Roman" w:hAnsi="Times New Roman"/>
          <w:sz w:val="24"/>
          <w:u w:val="single"/>
        </w:rPr>
        <w:t>ОПЦ.03 Основы экономики организации</w:t>
      </w:r>
      <w:r>
        <w:rPr>
          <w:rFonts w:ascii="Times New Roman" w:hAnsi="Times New Roman"/>
          <w:sz w:val="24"/>
        </w:rPr>
        <w:t>»</w:t>
      </w:r>
    </w:p>
    <w:p w:rsidR="009806B4" w:rsidRDefault="00623765">
      <w:pPr>
        <w:widowControl w:val="0"/>
        <w:jc w:val="center"/>
        <w:rPr>
          <w:rFonts w:ascii="Times New Roman" w:hAnsi="Times New Roman"/>
          <w:sz w:val="24"/>
          <w:vertAlign w:val="superscript"/>
        </w:rPr>
      </w:pPr>
      <w:r>
        <w:rPr>
          <w:rFonts w:ascii="Times New Roman" w:hAnsi="Times New Roman"/>
          <w:sz w:val="24"/>
          <w:vertAlign w:val="superscript"/>
        </w:rPr>
        <w:t>(наименование дисциплины)</w:t>
      </w:r>
      <w:bookmarkEnd w:id="33"/>
    </w:p>
    <w:p w:rsidR="009806B4" w:rsidRDefault="009806B4">
      <w:pPr>
        <w:ind w:firstLine="709"/>
        <w:jc w:val="center"/>
        <w:rPr>
          <w:rFonts w:ascii="Times New Roman" w:eastAsia="Batang" w:hAnsi="Times New Roman"/>
          <w:color w:val="auto"/>
          <w:sz w:val="24"/>
          <w:szCs w:val="24"/>
          <w:vertAlign w:val="superscript"/>
        </w:rPr>
      </w:pPr>
    </w:p>
    <w:p w:rsidR="009806B4" w:rsidRDefault="00623765">
      <w:pPr>
        <w:ind w:firstLine="709"/>
        <w:jc w:val="both"/>
        <w:rPr>
          <w:color w:val="000000" w:themeColor="text1"/>
          <w:sz w:val="24"/>
          <w:szCs w:val="24"/>
          <w:shd w:val="clear" w:color="auto" w:fill="FFFFFF"/>
        </w:rPr>
      </w:pPr>
      <w:r>
        <w:rPr>
          <w:rFonts w:ascii="Times New Roman" w:hAnsi="Times New Roman"/>
          <w:color w:val="000000" w:themeColor="text1"/>
          <w:sz w:val="24"/>
          <w:szCs w:val="24"/>
        </w:rPr>
        <w:t>Цель дисциплины «</w:t>
      </w:r>
      <w:bookmarkStart w:id="34" w:name="_Hlk164089344"/>
      <w:r>
        <w:rPr>
          <w:rFonts w:ascii="Times New Roman" w:hAnsi="Times New Roman"/>
          <w:color w:val="000000" w:themeColor="text1"/>
          <w:sz w:val="24"/>
          <w:szCs w:val="24"/>
        </w:rPr>
        <w:t>Основы экономики организации</w:t>
      </w:r>
      <w:r>
        <w:rPr>
          <w:rFonts w:ascii="Times New Roman" w:hAnsi="Times New Roman"/>
          <w:color w:val="000000" w:themeColor="text1"/>
          <w:sz w:val="24"/>
          <w:szCs w:val="24"/>
          <w:shd w:val="clear" w:color="auto" w:fill="FFFFFF"/>
        </w:rPr>
        <w:t xml:space="preserve">» </w:t>
      </w:r>
      <w:bookmarkEnd w:id="34"/>
      <w:r>
        <w:rPr>
          <w:rFonts w:ascii="Times New Roman" w:hAnsi="Times New Roman"/>
          <w:color w:val="000000" w:themeColor="text1"/>
          <w:sz w:val="24"/>
          <w:szCs w:val="24"/>
          <w:shd w:val="clear" w:color="auto" w:fill="FFFFFF"/>
        </w:rPr>
        <w:t>является заложение фундамента теоретических знаний и практических навыков в области ведения экономики организации (предприятия) на основе форм и методов ведения бизнеса в современных рыночных условиях.</w:t>
      </w:r>
      <w:r>
        <w:rPr>
          <w:rFonts w:ascii="Times New Roman" w:hAnsi="Times New Roman"/>
          <w:bCs/>
          <w:color w:val="000000" w:themeColor="text1"/>
          <w:sz w:val="24"/>
          <w:szCs w:val="24"/>
          <w:shd w:val="clear" w:color="auto" w:fill="FFFFFF"/>
        </w:rPr>
        <w:t xml:space="preserve"> </w:t>
      </w:r>
    </w:p>
    <w:p w:rsidR="009806B4" w:rsidRDefault="00623765">
      <w:pPr>
        <w:ind w:firstLine="709"/>
        <w:jc w:val="both"/>
        <w:rPr>
          <w:rFonts w:ascii="Times New Roman" w:hAnsi="Times New Roman"/>
          <w:color w:val="000000" w:themeColor="text1"/>
          <w:sz w:val="24"/>
          <w:szCs w:val="24"/>
        </w:rPr>
      </w:pPr>
      <w:r>
        <w:rPr>
          <w:rFonts w:ascii="Times New Roman" w:hAnsi="Times New Roman"/>
          <w:bCs/>
          <w:color w:val="000000" w:themeColor="text1"/>
          <w:sz w:val="24"/>
          <w:szCs w:val="24"/>
        </w:rPr>
        <w:t>Дисциплина «Основы экономики организации»</w:t>
      </w:r>
      <w:r>
        <w:rPr>
          <w:rFonts w:ascii="Times New Roman" w:hAnsi="Times New Roman"/>
          <w:color w:val="000000" w:themeColor="text1"/>
          <w:sz w:val="24"/>
          <w:szCs w:val="24"/>
        </w:rPr>
        <w:t xml:space="preserve"> включена в обязательную часть общепрофессионального цикла образовательной программы.</w:t>
      </w:r>
    </w:p>
    <w:p w:rsidR="009806B4" w:rsidRDefault="009806B4">
      <w:pPr>
        <w:suppressAutoHyphens/>
        <w:spacing w:line="276" w:lineRule="auto"/>
        <w:ind w:firstLine="709"/>
        <w:jc w:val="both"/>
        <w:rPr>
          <w:rFonts w:ascii="Times New Roman" w:hAnsi="Times New Roman"/>
          <w:sz w:val="24"/>
          <w:szCs w:val="24"/>
        </w:rPr>
      </w:pPr>
    </w:p>
    <w:p w:rsidR="009806B4" w:rsidRDefault="00623765">
      <w:pPr>
        <w:pStyle w:val="11a"/>
        <w:rPr>
          <w:rFonts w:ascii="Times New Roman" w:hAnsi="Times New Roman"/>
        </w:rPr>
      </w:pPr>
      <w:r>
        <w:rPr>
          <w:rFonts w:ascii="Times New Roman" w:hAnsi="Times New Roman"/>
        </w:rPr>
        <w:t>1.2. Планируемые результаты освоения дисциплины</w:t>
      </w:r>
    </w:p>
    <w:p w:rsidR="009806B4" w:rsidRDefault="00623765">
      <w:pPr>
        <w:ind w:firstLine="709"/>
        <w:jc w:val="both"/>
        <w:rPr>
          <w:rFonts w:ascii="Times New Roman" w:hAnsi="Times New Roman"/>
          <w:sz w:val="24"/>
          <w:szCs w:val="24"/>
        </w:rPr>
      </w:pPr>
      <w:r>
        <w:rPr>
          <w:rFonts w:ascii="Times New Roman" w:hAnsi="Times New Roman"/>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9806B4" w:rsidRDefault="00623765">
      <w:pPr>
        <w:suppressAutoHyphens/>
        <w:ind w:firstLine="709"/>
        <w:jc w:val="both"/>
        <w:rPr>
          <w:rFonts w:ascii="Times New Roman" w:eastAsia="Batang" w:hAnsi="Times New Roman"/>
          <w:color w:val="auto"/>
          <w:sz w:val="24"/>
          <w:szCs w:val="24"/>
          <w:lang w:eastAsia="en-US"/>
        </w:rPr>
      </w:pPr>
      <w:r>
        <w:rPr>
          <w:rFonts w:ascii="Times New Roman" w:hAnsi="Times New Roman"/>
          <w:bCs/>
          <w:sz w:val="24"/>
          <w:szCs w:val="24"/>
        </w:rPr>
        <w:t>В результате освоения дисциплины обучающийся должен: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4160"/>
        <w:gridCol w:w="3918"/>
      </w:tblGrid>
      <w:tr w:rsidR="009806B4">
        <w:trPr>
          <w:trHeight w:val="23"/>
        </w:trPr>
        <w:tc>
          <w:tcPr>
            <w:tcW w:w="901" w:type="pct"/>
            <w:vMerge w:val="restart"/>
            <w:tcBorders>
              <w:top w:val="single" w:sz="4" w:space="0" w:color="auto"/>
              <w:left w:val="single" w:sz="4" w:space="0" w:color="auto"/>
              <w:right w:val="single" w:sz="4" w:space="0" w:color="auto"/>
            </w:tcBorders>
          </w:tcPr>
          <w:p w:rsidR="009806B4" w:rsidRDefault="00623765">
            <w:pPr>
              <w:suppressAutoHyphens/>
              <w:jc w:val="center"/>
              <w:rPr>
                <w:rFonts w:ascii="Times New Roman" w:eastAsia="Batang" w:hAnsi="Times New Roman"/>
                <w:b/>
                <w:bCs/>
                <w:color w:val="auto"/>
                <w:sz w:val="24"/>
                <w:szCs w:val="24"/>
              </w:rPr>
            </w:pPr>
            <w:r>
              <w:rPr>
                <w:rFonts w:ascii="Times New Roman" w:eastAsia="Batang" w:hAnsi="Times New Roman"/>
                <w:b/>
                <w:bCs/>
                <w:color w:val="auto"/>
                <w:sz w:val="24"/>
                <w:szCs w:val="24"/>
              </w:rPr>
              <w:t>Код</w:t>
            </w:r>
          </w:p>
          <w:p w:rsidR="009806B4" w:rsidRDefault="00623765">
            <w:pPr>
              <w:suppressAutoHyphens/>
              <w:jc w:val="center"/>
              <w:rPr>
                <w:rFonts w:ascii="Times New Roman" w:eastAsia="Batang" w:hAnsi="Times New Roman"/>
                <w:color w:val="auto"/>
                <w:sz w:val="24"/>
                <w:szCs w:val="24"/>
              </w:rPr>
            </w:pPr>
            <w:r>
              <w:rPr>
                <w:rFonts w:ascii="Times New Roman" w:eastAsia="Batang" w:hAnsi="Times New Roman"/>
                <w:b/>
                <w:bCs/>
                <w:color w:val="auto"/>
                <w:sz w:val="24"/>
                <w:szCs w:val="24"/>
              </w:rPr>
              <w:t>ОК, ПК</w:t>
            </w:r>
          </w:p>
        </w:tc>
        <w:tc>
          <w:tcPr>
            <w:tcW w:w="4099" w:type="pct"/>
            <w:gridSpan w:val="2"/>
            <w:tcBorders>
              <w:top w:val="single" w:sz="4" w:space="0" w:color="auto"/>
              <w:left w:val="single" w:sz="4" w:space="0" w:color="auto"/>
              <w:bottom w:val="single" w:sz="4" w:space="0" w:color="auto"/>
              <w:right w:val="single" w:sz="4" w:space="0" w:color="auto"/>
            </w:tcBorders>
          </w:tcPr>
          <w:p w:rsidR="009806B4" w:rsidRDefault="00623765">
            <w:pPr>
              <w:suppressAutoHyphens/>
              <w:jc w:val="center"/>
              <w:rPr>
                <w:rFonts w:ascii="Times New Roman" w:eastAsia="Batang" w:hAnsi="Times New Roman"/>
                <w:b/>
                <w:bCs/>
                <w:color w:val="auto"/>
                <w:sz w:val="24"/>
                <w:szCs w:val="24"/>
              </w:rPr>
            </w:pPr>
            <w:r>
              <w:rPr>
                <w:rFonts w:ascii="Times New Roman" w:eastAsia="Batang" w:hAnsi="Times New Roman"/>
                <w:b/>
                <w:bCs/>
                <w:color w:val="auto"/>
                <w:sz w:val="24"/>
                <w:szCs w:val="24"/>
              </w:rPr>
              <w:t>Дисциплинарные результаты</w:t>
            </w:r>
          </w:p>
        </w:tc>
      </w:tr>
      <w:tr w:rsidR="009806B4">
        <w:trPr>
          <w:trHeight w:val="23"/>
        </w:trPr>
        <w:tc>
          <w:tcPr>
            <w:tcW w:w="901" w:type="pct"/>
            <w:vMerge/>
            <w:tcBorders>
              <w:left w:val="single" w:sz="4" w:space="0" w:color="auto"/>
              <w:bottom w:val="single" w:sz="4" w:space="0" w:color="auto"/>
              <w:right w:val="single" w:sz="4" w:space="0" w:color="auto"/>
            </w:tcBorders>
          </w:tcPr>
          <w:p w:rsidR="009806B4" w:rsidRDefault="009806B4">
            <w:pPr>
              <w:suppressAutoHyphens/>
              <w:jc w:val="center"/>
              <w:rPr>
                <w:rFonts w:ascii="Times New Roman" w:eastAsia="Batang" w:hAnsi="Times New Roman"/>
                <w:color w:val="auto"/>
                <w:sz w:val="24"/>
                <w:szCs w:val="24"/>
              </w:rPr>
            </w:pPr>
          </w:p>
        </w:tc>
        <w:tc>
          <w:tcPr>
            <w:tcW w:w="2111" w:type="pct"/>
            <w:tcBorders>
              <w:top w:val="single" w:sz="4" w:space="0" w:color="auto"/>
              <w:left w:val="single" w:sz="4" w:space="0" w:color="auto"/>
              <w:bottom w:val="single" w:sz="4" w:space="0" w:color="auto"/>
              <w:right w:val="single" w:sz="4" w:space="0" w:color="auto"/>
            </w:tcBorders>
          </w:tcPr>
          <w:p w:rsidR="009806B4" w:rsidRDefault="00623765">
            <w:pPr>
              <w:suppressAutoHyphens/>
              <w:jc w:val="center"/>
              <w:rPr>
                <w:rFonts w:ascii="Times New Roman" w:eastAsia="Batang" w:hAnsi="Times New Roman"/>
                <w:b/>
                <w:bCs/>
                <w:color w:val="auto"/>
                <w:sz w:val="24"/>
                <w:szCs w:val="24"/>
              </w:rPr>
            </w:pPr>
            <w:r>
              <w:rPr>
                <w:rFonts w:ascii="Times New Roman" w:eastAsia="Batang" w:hAnsi="Times New Roman"/>
                <w:b/>
                <w:bCs/>
                <w:color w:val="auto"/>
                <w:sz w:val="24"/>
                <w:szCs w:val="24"/>
              </w:rPr>
              <w:t>Уметь</w:t>
            </w:r>
          </w:p>
        </w:tc>
        <w:tc>
          <w:tcPr>
            <w:tcW w:w="1988" w:type="pct"/>
            <w:tcBorders>
              <w:top w:val="single" w:sz="4" w:space="0" w:color="auto"/>
              <w:left w:val="single" w:sz="4" w:space="0" w:color="auto"/>
              <w:bottom w:val="single" w:sz="4" w:space="0" w:color="auto"/>
              <w:right w:val="single" w:sz="4" w:space="0" w:color="auto"/>
            </w:tcBorders>
          </w:tcPr>
          <w:p w:rsidR="009806B4" w:rsidRDefault="00623765">
            <w:pPr>
              <w:suppressAutoHyphens/>
              <w:jc w:val="center"/>
              <w:rPr>
                <w:rFonts w:ascii="Times New Roman" w:eastAsia="Batang" w:hAnsi="Times New Roman"/>
                <w:b/>
                <w:bCs/>
                <w:color w:val="auto"/>
                <w:sz w:val="24"/>
                <w:szCs w:val="24"/>
              </w:rPr>
            </w:pPr>
            <w:r>
              <w:rPr>
                <w:rFonts w:ascii="Times New Roman" w:eastAsia="Batang" w:hAnsi="Times New Roman"/>
                <w:b/>
                <w:bCs/>
                <w:color w:val="auto"/>
                <w:sz w:val="24"/>
                <w:szCs w:val="24"/>
              </w:rPr>
              <w:t>Знать</w:t>
            </w:r>
          </w:p>
        </w:tc>
      </w:tr>
      <w:tr w:rsidR="009806B4">
        <w:trPr>
          <w:trHeight w:val="5796"/>
        </w:trPr>
        <w:tc>
          <w:tcPr>
            <w:tcW w:w="901" w:type="pct"/>
            <w:tcBorders>
              <w:left w:val="single" w:sz="4" w:space="0" w:color="auto"/>
              <w:right w:val="single" w:sz="4" w:space="0" w:color="auto"/>
            </w:tcBorders>
          </w:tcPr>
          <w:p w:rsidR="009806B4" w:rsidRDefault="00623765">
            <w:pPr>
              <w:rPr>
                <w:rFonts w:ascii="Times New Roman" w:hAnsi="Times New Roman"/>
                <w:color w:val="auto"/>
                <w:sz w:val="24"/>
                <w:szCs w:val="24"/>
              </w:rPr>
            </w:pPr>
            <w:r>
              <w:rPr>
                <w:rFonts w:ascii="Times New Roman" w:hAnsi="Times New Roman"/>
                <w:color w:val="auto"/>
                <w:sz w:val="24"/>
                <w:szCs w:val="24"/>
              </w:rPr>
              <w:t>ОК 01</w:t>
            </w:r>
          </w:p>
          <w:p w:rsidR="009806B4" w:rsidRDefault="00623765">
            <w:pPr>
              <w:rPr>
                <w:rFonts w:ascii="Times New Roman" w:hAnsi="Times New Roman"/>
                <w:color w:val="auto"/>
                <w:sz w:val="24"/>
                <w:szCs w:val="24"/>
              </w:rPr>
            </w:pPr>
            <w:r>
              <w:rPr>
                <w:rFonts w:ascii="Times New Roman" w:hAnsi="Times New Roman"/>
                <w:color w:val="auto"/>
                <w:sz w:val="24"/>
                <w:szCs w:val="24"/>
              </w:rPr>
              <w:t>ОК 03</w:t>
            </w:r>
          </w:p>
          <w:p w:rsidR="009806B4" w:rsidRDefault="00623765">
            <w:pPr>
              <w:rPr>
                <w:rFonts w:ascii="Times New Roman" w:hAnsi="Times New Roman"/>
                <w:color w:val="auto"/>
                <w:sz w:val="24"/>
                <w:szCs w:val="24"/>
              </w:rPr>
            </w:pPr>
            <w:r>
              <w:rPr>
                <w:rFonts w:ascii="Times New Roman" w:hAnsi="Times New Roman"/>
                <w:color w:val="auto"/>
                <w:sz w:val="24"/>
                <w:szCs w:val="24"/>
              </w:rPr>
              <w:t>ОК 04</w:t>
            </w:r>
          </w:p>
          <w:p w:rsidR="009806B4" w:rsidRDefault="00623765">
            <w:pPr>
              <w:rPr>
                <w:rFonts w:ascii="Times New Roman" w:eastAsia="Batang" w:hAnsi="Times New Roman"/>
                <w:color w:val="auto"/>
                <w:sz w:val="24"/>
                <w:szCs w:val="24"/>
              </w:rPr>
            </w:pPr>
            <w:r>
              <w:rPr>
                <w:rFonts w:ascii="Times New Roman" w:eastAsia="Batang" w:hAnsi="Times New Roman"/>
                <w:color w:val="auto"/>
                <w:sz w:val="24"/>
                <w:szCs w:val="24"/>
              </w:rPr>
              <w:t>ПК 2.4</w:t>
            </w:r>
          </w:p>
          <w:p w:rsidR="009806B4" w:rsidRDefault="00623765">
            <w:pPr>
              <w:rPr>
                <w:rFonts w:ascii="Times New Roman" w:eastAsia="Batang" w:hAnsi="Times New Roman"/>
                <w:color w:val="auto"/>
                <w:sz w:val="24"/>
                <w:szCs w:val="24"/>
              </w:rPr>
            </w:pPr>
            <w:r>
              <w:rPr>
                <w:rFonts w:ascii="Times New Roman" w:eastAsia="Batang" w:hAnsi="Times New Roman"/>
                <w:color w:val="auto"/>
                <w:sz w:val="24"/>
                <w:szCs w:val="24"/>
              </w:rPr>
              <w:t>ПК 3.3</w:t>
            </w:r>
          </w:p>
          <w:p w:rsidR="009806B4" w:rsidRDefault="009806B4">
            <w:pPr>
              <w:rPr>
                <w:rFonts w:ascii="Times New Roman" w:eastAsia="Batang" w:hAnsi="Times New Roman"/>
                <w:color w:val="auto"/>
                <w:sz w:val="24"/>
                <w:szCs w:val="24"/>
              </w:rPr>
            </w:pPr>
          </w:p>
        </w:tc>
        <w:tc>
          <w:tcPr>
            <w:tcW w:w="2111" w:type="pct"/>
          </w:tcPr>
          <w:p w:rsidR="009806B4" w:rsidRDefault="00623765">
            <w:pPr>
              <w:tabs>
                <w:tab w:val="left" w:pos="112"/>
              </w:tabs>
              <w:suppressAutoHyphens/>
              <w:rPr>
                <w:rFonts w:ascii="Times New Roman" w:hAnsi="Times New Roman"/>
                <w:iCs/>
              </w:rPr>
            </w:pPr>
            <w:r>
              <w:rPr>
                <w:rFonts w:ascii="Times New Roman" w:hAnsi="Times New Roman"/>
                <w:iCs/>
              </w:rPr>
              <w:t>-ориентироваться в современной экономической, политической и культурной ситуации в России;</w:t>
            </w:r>
          </w:p>
          <w:p w:rsidR="009806B4" w:rsidRDefault="00623765">
            <w:pPr>
              <w:tabs>
                <w:tab w:val="left" w:pos="112"/>
              </w:tabs>
              <w:suppressAutoHyphens/>
              <w:rPr>
                <w:rFonts w:ascii="Times New Roman" w:hAnsi="Times New Roman"/>
                <w:iCs/>
              </w:rPr>
            </w:pPr>
            <w:r>
              <w:rPr>
                <w:rFonts w:ascii="Times New Roman" w:hAnsi="Times New Roman"/>
                <w:iCs/>
              </w:rPr>
              <w:t>-соблюдать нормы экологической безопасности;</w:t>
            </w:r>
          </w:p>
          <w:p w:rsidR="009806B4" w:rsidRDefault="00623765">
            <w:pPr>
              <w:suppressAutoHyphens/>
              <w:rPr>
                <w:rFonts w:ascii="Times New Roman" w:hAnsi="Times New Roman"/>
                <w:iCs/>
              </w:rPr>
            </w:pPr>
            <w:r>
              <w:rPr>
                <w:rFonts w:ascii="Times New Roman" w:hAnsi="Times New Roman"/>
                <w:iCs/>
              </w:rPr>
              <w:t>-определять направления ресурсосбережения в рамках профессиональной деятельности по профессии (специальности) осуществлять работу с соблюдением принципов бережливого производства;</w:t>
            </w:r>
          </w:p>
          <w:p w:rsidR="009806B4" w:rsidRDefault="00623765">
            <w:pPr>
              <w:suppressAutoHyphens/>
              <w:rPr>
                <w:rFonts w:ascii="Times New Roman" w:hAnsi="Times New Roman"/>
                <w:bCs/>
                <w:iCs/>
              </w:rPr>
            </w:pPr>
            <w:r>
              <w:rPr>
                <w:rFonts w:ascii="Times New Roman" w:hAnsi="Times New Roman"/>
                <w:bCs/>
                <w:iCs/>
              </w:rPr>
              <w:t>-анализирует состояние финансовых рынков, используя различные источники информации;</w:t>
            </w:r>
          </w:p>
          <w:p w:rsidR="009806B4" w:rsidRDefault="00623765">
            <w:pPr>
              <w:rPr>
                <w:rFonts w:ascii="Times New Roman" w:hAnsi="Times New Roman"/>
                <w:color w:val="auto"/>
                <w:sz w:val="24"/>
                <w:szCs w:val="24"/>
              </w:rPr>
            </w:pPr>
            <w:r>
              <w:rPr>
                <w:rFonts w:ascii="Times New Roman" w:hAnsi="Times New Roman"/>
                <w:iCs/>
              </w:rPr>
              <w:t>-организовывать профессиональную деятельность с учетом знаний об изменении климатических условий региона</w:t>
            </w:r>
          </w:p>
        </w:tc>
        <w:tc>
          <w:tcPr>
            <w:tcW w:w="1988" w:type="pct"/>
          </w:tcPr>
          <w:p w:rsidR="009806B4" w:rsidRDefault="00623765">
            <w:pPr>
              <w:suppressAutoHyphens/>
              <w:ind w:left="34"/>
              <w:rPr>
                <w:rFonts w:ascii="Times New Roman" w:hAnsi="Times New Roman"/>
                <w:iCs/>
              </w:rPr>
            </w:pPr>
            <w:r>
              <w:rPr>
                <w:rFonts w:ascii="Times New Roman" w:hAnsi="Times New Roman"/>
                <w:iCs/>
              </w:rPr>
              <w:t xml:space="preserve">-основные ресурсы, задействованные в профессиональной деятельности; </w:t>
            </w:r>
          </w:p>
          <w:p w:rsidR="009806B4" w:rsidRDefault="00623765">
            <w:pPr>
              <w:suppressAutoHyphens/>
              <w:ind w:left="34"/>
              <w:rPr>
                <w:rFonts w:ascii="Times New Roman" w:hAnsi="Times New Roman"/>
                <w:iCs/>
              </w:rPr>
            </w:pPr>
            <w:r>
              <w:rPr>
                <w:rFonts w:ascii="Times New Roman" w:hAnsi="Times New Roman"/>
                <w:iCs/>
              </w:rPr>
              <w:t>-виды принятия решений в условиях ограниченности ресурсов;</w:t>
            </w:r>
          </w:p>
          <w:p w:rsidR="009806B4" w:rsidRDefault="00623765">
            <w:pPr>
              <w:suppressAutoHyphens/>
              <w:rPr>
                <w:rFonts w:ascii="Times New Roman" w:hAnsi="Times New Roman"/>
                <w:iCs/>
              </w:rPr>
            </w:pPr>
            <w:r>
              <w:rPr>
                <w:rFonts w:ascii="Times New Roman" w:hAnsi="Times New Roman"/>
                <w:iCs/>
              </w:rPr>
              <w:t>-основные виды планирования;</w:t>
            </w:r>
          </w:p>
          <w:p w:rsidR="009806B4" w:rsidRDefault="00623765">
            <w:pPr>
              <w:suppressAutoHyphens/>
              <w:ind w:left="34"/>
              <w:rPr>
                <w:rFonts w:ascii="Times New Roman" w:hAnsi="Times New Roman"/>
                <w:iCs/>
              </w:rPr>
            </w:pPr>
            <w:r>
              <w:rPr>
                <w:rFonts w:ascii="Times New Roman" w:hAnsi="Times New Roman"/>
                <w:iCs/>
              </w:rPr>
              <w:t>-устройство банковской системы, основные виды банков и их операций;</w:t>
            </w:r>
          </w:p>
          <w:p w:rsidR="009806B4" w:rsidRDefault="00623765">
            <w:pPr>
              <w:suppressAutoHyphens/>
              <w:ind w:left="34"/>
              <w:rPr>
                <w:rFonts w:ascii="Times New Roman" w:hAnsi="Times New Roman"/>
                <w:iCs/>
              </w:rPr>
            </w:pPr>
            <w:r>
              <w:rPr>
                <w:rFonts w:ascii="Times New Roman" w:hAnsi="Times New Roman"/>
                <w:iCs/>
              </w:rPr>
              <w:t>-сущность понятий «депозит» и «кредит», их виды и принципы;</w:t>
            </w:r>
          </w:p>
          <w:p w:rsidR="009806B4" w:rsidRDefault="00623765">
            <w:pPr>
              <w:suppressAutoHyphens/>
              <w:ind w:left="34"/>
              <w:rPr>
                <w:rFonts w:ascii="Times New Roman" w:hAnsi="Times New Roman"/>
                <w:iCs/>
              </w:rPr>
            </w:pPr>
            <w:r>
              <w:rPr>
                <w:rFonts w:ascii="Times New Roman" w:hAnsi="Times New Roman"/>
                <w:iCs/>
              </w:rPr>
              <w:t>-схемы кредитования физических лиц;</w:t>
            </w:r>
          </w:p>
          <w:p w:rsidR="009806B4" w:rsidRDefault="00623765">
            <w:pPr>
              <w:suppressAutoHyphens/>
              <w:ind w:left="34"/>
              <w:rPr>
                <w:rFonts w:ascii="Times New Roman" w:hAnsi="Times New Roman"/>
                <w:iCs/>
              </w:rPr>
            </w:pPr>
            <w:r>
              <w:rPr>
                <w:rFonts w:ascii="Times New Roman" w:hAnsi="Times New Roman"/>
                <w:iCs/>
              </w:rPr>
              <w:t>-устройство налоговой системы, виды налогообложения физических лиц;</w:t>
            </w:r>
          </w:p>
          <w:p w:rsidR="009806B4" w:rsidRDefault="00623765">
            <w:pPr>
              <w:suppressAutoHyphens/>
              <w:ind w:left="34"/>
              <w:rPr>
                <w:rFonts w:ascii="Times New Roman" w:hAnsi="Times New Roman"/>
                <w:iCs/>
              </w:rPr>
            </w:pPr>
            <w:r>
              <w:rPr>
                <w:rFonts w:ascii="Times New Roman" w:hAnsi="Times New Roman"/>
                <w:iCs/>
              </w:rPr>
              <w:t>-основные виды ценных бумаг и их доходность;</w:t>
            </w:r>
          </w:p>
          <w:p w:rsidR="009806B4" w:rsidRDefault="00623765">
            <w:pPr>
              <w:suppressAutoHyphens/>
              <w:ind w:left="34"/>
              <w:rPr>
                <w:rFonts w:ascii="Times New Roman" w:hAnsi="Times New Roman"/>
                <w:iCs/>
              </w:rPr>
            </w:pPr>
            <w:r>
              <w:rPr>
                <w:rFonts w:ascii="Times New Roman" w:hAnsi="Times New Roman"/>
                <w:iCs/>
              </w:rPr>
              <w:t>-формирование инвестиционного портфеля;</w:t>
            </w:r>
          </w:p>
          <w:p w:rsidR="009806B4" w:rsidRDefault="00623765">
            <w:pPr>
              <w:rPr>
                <w:rFonts w:ascii="Times New Roman" w:hAnsi="Times New Roman"/>
                <w:color w:val="auto"/>
                <w:sz w:val="24"/>
                <w:szCs w:val="24"/>
              </w:rPr>
            </w:pPr>
            <w:r>
              <w:rPr>
                <w:rFonts w:ascii="Times New Roman" w:hAnsi="Times New Roman"/>
                <w:iCs/>
              </w:rPr>
              <w:t>-классификацию инвестиций, основные разделы бизнес-плана</w:t>
            </w:r>
          </w:p>
        </w:tc>
      </w:tr>
    </w:tbl>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623765">
      <w:pPr>
        <w:numPr>
          <w:ilvl w:val="1"/>
          <w:numId w:val="9"/>
        </w:numPr>
        <w:spacing w:after="200" w:line="276" w:lineRule="auto"/>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Обоснование часов вариативной части ООПОП-П</w:t>
      </w:r>
    </w:p>
    <w:p w:rsidR="009806B4" w:rsidRDefault="009806B4">
      <w:pPr>
        <w:ind w:firstLine="709"/>
        <w:rPr>
          <w:rFonts w:ascii="Times New Roman" w:eastAsia="Calibri" w:hAnsi="Times New Roman"/>
          <w:b/>
          <w:bCs/>
          <w:color w:val="auto"/>
          <w:sz w:val="24"/>
          <w:szCs w:val="24"/>
          <w:lang w:eastAsia="en-US"/>
        </w:rPr>
      </w:pPr>
    </w:p>
    <w:tbl>
      <w:tblPr>
        <w:tblStyle w:val="81"/>
        <w:tblW w:w="9639" w:type="dxa"/>
        <w:tblInd w:w="-5" w:type="dxa"/>
        <w:tblLook w:val="04A0" w:firstRow="1" w:lastRow="0" w:firstColumn="1" w:lastColumn="0" w:noHBand="0" w:noVBand="1"/>
      </w:tblPr>
      <w:tblGrid>
        <w:gridCol w:w="770"/>
        <w:gridCol w:w="3217"/>
        <w:gridCol w:w="1774"/>
        <w:gridCol w:w="1488"/>
        <w:gridCol w:w="2390"/>
      </w:tblGrid>
      <w:tr w:rsidR="009806B4">
        <w:tc>
          <w:tcPr>
            <w:tcW w:w="770"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9806B4" w:rsidRDefault="00623765">
            <w:pPr>
              <w:ind w:firstLine="709"/>
              <w:jc w:val="center"/>
              <w:rPr>
                <w:rFonts w:ascii="Times New Roman" w:hAnsi="Times New Roman"/>
                <w:b/>
                <w:bCs/>
                <w:color w:val="auto"/>
                <w:sz w:val="24"/>
                <w:szCs w:val="24"/>
              </w:rPr>
            </w:pPr>
            <w:r>
              <w:rPr>
                <w:rFonts w:ascii="Times New Roman" w:hAnsi="Times New Roman"/>
                <w:b/>
                <w:bCs/>
                <w:color w:val="auto"/>
                <w:sz w:val="24"/>
                <w:szCs w:val="24"/>
              </w:rPr>
              <w:t xml:space="preserve">Дополнительные знания, умения, навыки </w:t>
            </w:r>
            <w:r>
              <w:rPr>
                <w:rFonts w:ascii="Times New Roman" w:hAnsi="Times New Roman"/>
                <w:b/>
                <w:bCs/>
                <w:i/>
                <w:iCs/>
                <w:color w:val="auto"/>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
                <w:bCs/>
                <w:color w:val="auto"/>
                <w:sz w:val="24"/>
                <w:szCs w:val="24"/>
              </w:rPr>
            </w:pPr>
            <w:r>
              <w:rPr>
                <w:rFonts w:ascii="Times New Roman" w:hAnsi="Times New Roman"/>
                <w:b/>
                <w:bCs/>
                <w:color w:val="auto"/>
                <w:sz w:val="24"/>
                <w:szCs w:val="24"/>
              </w:rPr>
              <w:t>Обоснование включения в рабочую программу</w:t>
            </w:r>
          </w:p>
        </w:tc>
      </w:tr>
      <w:tr w:rsidR="009806B4">
        <w:tc>
          <w:tcPr>
            <w:tcW w:w="77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3217"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774"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488"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239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r>
    </w:tbl>
    <w:p w:rsidR="009806B4" w:rsidRDefault="00623765">
      <w:pPr>
        <w:pStyle w:val="affff5"/>
        <w:numPr>
          <w:ilvl w:val="0"/>
          <w:numId w:val="8"/>
        </w:numPr>
        <w:suppressAutoHyphens/>
        <w:jc w:val="center"/>
        <w:rPr>
          <w:rFonts w:ascii="Times New Roman" w:eastAsia="Batang" w:hAnsi="Times New Roman"/>
          <w:b/>
          <w:color w:val="auto"/>
          <w:sz w:val="24"/>
          <w:szCs w:val="24"/>
        </w:rPr>
      </w:pPr>
      <w:r>
        <w:rPr>
          <w:rFonts w:ascii="Times New Roman" w:eastAsia="Batang" w:hAnsi="Times New Roman"/>
          <w:b/>
          <w:color w:val="auto"/>
          <w:sz w:val="24"/>
          <w:szCs w:val="24"/>
        </w:rPr>
        <w:t>СТРУКТУРА И СОДЕРЖАНИЕ УЧЕБНОЙ ДИСЦИПЛИНЫ</w:t>
      </w:r>
    </w:p>
    <w:p w:rsidR="009806B4" w:rsidRDefault="009806B4">
      <w:pPr>
        <w:suppressAutoHyphens/>
        <w:ind w:left="720"/>
        <w:contextualSpacing/>
        <w:rPr>
          <w:rFonts w:ascii="Times New Roman" w:eastAsia="Batang" w:hAnsi="Times New Roman"/>
          <w:b/>
          <w:color w:val="auto"/>
          <w:sz w:val="24"/>
          <w:szCs w:val="24"/>
        </w:rPr>
      </w:pPr>
    </w:p>
    <w:p w:rsidR="009806B4" w:rsidRDefault="00623765">
      <w:pPr>
        <w:suppressAutoHyphens/>
        <w:ind w:firstLine="709"/>
        <w:rPr>
          <w:rFonts w:ascii="Times New Roman" w:eastAsia="Batang" w:hAnsi="Times New Roman"/>
          <w:b/>
          <w:color w:val="auto"/>
          <w:sz w:val="24"/>
          <w:szCs w:val="24"/>
        </w:rPr>
      </w:pPr>
      <w:r>
        <w:rPr>
          <w:rFonts w:ascii="Times New Roman" w:eastAsia="Batang" w:hAnsi="Times New Roman"/>
          <w:b/>
          <w:color w:val="auto"/>
          <w:sz w:val="24"/>
          <w:szCs w:val="24"/>
        </w:rPr>
        <w:t>2.1. Объем учебной дисциплины и виды учебной работы</w:t>
      </w:r>
    </w:p>
    <w:p w:rsidR="009806B4" w:rsidRDefault="009806B4">
      <w:pPr>
        <w:suppressAutoHyphens/>
        <w:rPr>
          <w:rFonts w:ascii="Times New Roman" w:eastAsia="Batang" w:hAnsi="Times New Roman"/>
          <w:b/>
          <w:color w:val="auto"/>
          <w:sz w:val="24"/>
          <w:szCs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810"/>
        <w:gridCol w:w="2336"/>
        <w:gridCol w:w="2630"/>
      </w:tblGrid>
      <w:tr w:rsidR="009806B4">
        <w:trPr>
          <w:trHeight w:val="23"/>
        </w:trPr>
        <w:tc>
          <w:tcPr>
            <w:tcW w:w="481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b/>
                <w:sz w:val="24"/>
              </w:rPr>
            </w:pPr>
            <w:bookmarkStart w:id="35" w:name="_Hlk152333186"/>
            <w:r>
              <w:rPr>
                <w:rFonts w:ascii="Times New Roman" w:hAnsi="Times New Roman"/>
                <w:b/>
                <w:sz w:val="24"/>
              </w:rPr>
              <w:t>Наименование составных частей дисциплины</w:t>
            </w:r>
          </w:p>
        </w:tc>
        <w:tc>
          <w:tcPr>
            <w:tcW w:w="2336"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b/>
                <w:sz w:val="24"/>
              </w:rPr>
            </w:pPr>
            <w:r>
              <w:rPr>
                <w:rFonts w:ascii="Times New Roman" w:hAnsi="Times New Roman"/>
                <w:b/>
                <w:sz w:val="24"/>
              </w:rPr>
              <w:t>Объем в часах</w:t>
            </w:r>
          </w:p>
        </w:tc>
        <w:tc>
          <w:tcPr>
            <w:tcW w:w="2630" w:type="dxa"/>
            <w:tcBorders>
              <w:top w:val="single" w:sz="6" w:space="0" w:color="000000"/>
              <w:left w:val="single" w:sz="6" w:space="0" w:color="000000"/>
              <w:bottom w:val="single" w:sz="6" w:space="0" w:color="000000"/>
              <w:right w:val="single" w:sz="6" w:space="0" w:color="000000"/>
            </w:tcBorders>
          </w:tcPr>
          <w:p w:rsidR="009806B4" w:rsidRDefault="00623765">
            <w:pPr>
              <w:jc w:val="center"/>
              <w:rPr>
                <w:rFonts w:ascii="Times New Roman" w:hAnsi="Times New Roman"/>
                <w:b/>
                <w:sz w:val="24"/>
              </w:rPr>
            </w:pPr>
            <w:r>
              <w:rPr>
                <w:rFonts w:ascii="Times New Roman" w:hAnsi="Times New Roman"/>
                <w:b/>
                <w:sz w:val="24"/>
              </w:rPr>
              <w:t>В т.ч. в форме практ. подготовки</w:t>
            </w:r>
          </w:p>
        </w:tc>
      </w:tr>
      <w:tr w:rsidR="009806B4">
        <w:trPr>
          <w:trHeight w:val="23"/>
        </w:trPr>
        <w:tc>
          <w:tcPr>
            <w:tcW w:w="481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both"/>
              <w:rPr>
                <w:rFonts w:ascii="Times New Roman" w:hAnsi="Times New Roman"/>
                <w:sz w:val="24"/>
              </w:rPr>
            </w:pPr>
            <w:r>
              <w:rPr>
                <w:rFonts w:ascii="Times New Roman" w:hAnsi="Times New Roman"/>
                <w:sz w:val="24"/>
              </w:rPr>
              <w:t>Учебные занятия</w:t>
            </w:r>
          </w:p>
        </w:tc>
        <w:tc>
          <w:tcPr>
            <w:tcW w:w="2336"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sz w:val="24"/>
              </w:rPr>
            </w:pPr>
            <w:r>
              <w:rPr>
                <w:rFonts w:ascii="Times New Roman" w:hAnsi="Times New Roman"/>
                <w:sz w:val="24"/>
              </w:rPr>
              <w:t>36</w:t>
            </w:r>
          </w:p>
        </w:tc>
        <w:tc>
          <w:tcPr>
            <w:tcW w:w="263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sz w:val="24"/>
              </w:rPr>
            </w:pPr>
            <w:r>
              <w:rPr>
                <w:rFonts w:ascii="Times New Roman" w:hAnsi="Times New Roman"/>
                <w:sz w:val="24"/>
              </w:rPr>
              <w:t>28</w:t>
            </w:r>
          </w:p>
        </w:tc>
      </w:tr>
      <w:tr w:rsidR="009806B4">
        <w:trPr>
          <w:trHeight w:val="23"/>
        </w:trPr>
        <w:tc>
          <w:tcPr>
            <w:tcW w:w="481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both"/>
              <w:rPr>
                <w:rFonts w:ascii="Times New Roman" w:hAnsi="Times New Roman"/>
                <w:sz w:val="24"/>
              </w:rPr>
            </w:pPr>
            <w:r>
              <w:rPr>
                <w:rFonts w:ascii="Times New Roman" w:hAnsi="Times New Roman"/>
                <w:sz w:val="24"/>
              </w:rPr>
              <w:t>Самостоятельная работа</w:t>
            </w:r>
          </w:p>
        </w:tc>
        <w:tc>
          <w:tcPr>
            <w:tcW w:w="2336"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sz w:val="24"/>
              </w:rPr>
            </w:pPr>
            <w:r>
              <w:rPr>
                <w:rFonts w:ascii="Times New Roman" w:hAnsi="Times New Roman"/>
                <w:sz w:val="24"/>
              </w:rPr>
              <w:t>-</w:t>
            </w:r>
          </w:p>
        </w:tc>
        <w:tc>
          <w:tcPr>
            <w:tcW w:w="263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sz w:val="24"/>
              </w:rPr>
            </w:pPr>
            <w:r>
              <w:rPr>
                <w:rFonts w:ascii="Times New Roman" w:hAnsi="Times New Roman"/>
                <w:sz w:val="24"/>
              </w:rPr>
              <w:t>-</w:t>
            </w:r>
          </w:p>
        </w:tc>
      </w:tr>
      <w:tr w:rsidR="009806B4">
        <w:trPr>
          <w:trHeight w:val="23"/>
        </w:trPr>
        <w:tc>
          <w:tcPr>
            <w:tcW w:w="481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both"/>
              <w:rPr>
                <w:rFonts w:ascii="Times New Roman" w:hAnsi="Times New Roman"/>
                <w:sz w:val="24"/>
              </w:rPr>
            </w:pPr>
            <w:r>
              <w:rPr>
                <w:rFonts w:ascii="Times New Roman" w:hAnsi="Times New Roman"/>
                <w:sz w:val="24"/>
              </w:rPr>
              <w:t xml:space="preserve">Промежуточная аттестация </w:t>
            </w:r>
          </w:p>
        </w:tc>
        <w:tc>
          <w:tcPr>
            <w:tcW w:w="2336" w:type="dxa"/>
            <w:tcBorders>
              <w:top w:val="single" w:sz="6" w:space="0" w:color="000000"/>
              <w:left w:val="single" w:sz="6" w:space="0" w:color="000000"/>
              <w:bottom w:val="single" w:sz="6" w:space="0" w:color="000000"/>
              <w:right w:val="single" w:sz="6" w:space="0" w:color="000000"/>
            </w:tcBorders>
            <w:vAlign w:val="center"/>
          </w:tcPr>
          <w:p w:rsidR="009806B4" w:rsidRDefault="009806B4">
            <w:pPr>
              <w:jc w:val="center"/>
              <w:rPr>
                <w:rFonts w:ascii="Times New Roman" w:hAnsi="Times New Roman"/>
                <w:sz w:val="24"/>
              </w:rPr>
            </w:pPr>
          </w:p>
        </w:tc>
        <w:tc>
          <w:tcPr>
            <w:tcW w:w="2630" w:type="dxa"/>
            <w:tcBorders>
              <w:top w:val="single" w:sz="6" w:space="0" w:color="000000"/>
              <w:left w:val="single" w:sz="6" w:space="0" w:color="000000"/>
              <w:bottom w:val="single" w:sz="6" w:space="0" w:color="000000"/>
              <w:right w:val="single" w:sz="6" w:space="0" w:color="000000"/>
            </w:tcBorders>
            <w:vAlign w:val="center"/>
          </w:tcPr>
          <w:p w:rsidR="009806B4" w:rsidRDefault="009806B4">
            <w:pPr>
              <w:jc w:val="center"/>
              <w:rPr>
                <w:rFonts w:ascii="Times New Roman" w:hAnsi="Times New Roman"/>
                <w:sz w:val="24"/>
              </w:rPr>
            </w:pPr>
          </w:p>
        </w:tc>
      </w:tr>
      <w:tr w:rsidR="009806B4">
        <w:trPr>
          <w:trHeight w:val="23"/>
        </w:trPr>
        <w:tc>
          <w:tcPr>
            <w:tcW w:w="481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both"/>
              <w:rPr>
                <w:rFonts w:ascii="Times New Roman" w:hAnsi="Times New Roman"/>
                <w:sz w:val="24"/>
              </w:rPr>
            </w:pPr>
            <w:r>
              <w:rPr>
                <w:rFonts w:ascii="Times New Roman" w:hAnsi="Times New Roman"/>
                <w:sz w:val="24"/>
              </w:rPr>
              <w:t>Всего</w:t>
            </w:r>
          </w:p>
        </w:tc>
        <w:tc>
          <w:tcPr>
            <w:tcW w:w="2336"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b/>
                <w:sz w:val="24"/>
              </w:rPr>
            </w:pPr>
            <w:r>
              <w:rPr>
                <w:rFonts w:ascii="Times New Roman" w:hAnsi="Times New Roman"/>
                <w:b/>
                <w:sz w:val="24"/>
              </w:rPr>
              <w:t>36</w:t>
            </w:r>
          </w:p>
        </w:tc>
        <w:bookmarkEnd w:id="35"/>
        <w:tc>
          <w:tcPr>
            <w:tcW w:w="263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b/>
                <w:sz w:val="24"/>
              </w:rPr>
            </w:pPr>
            <w:r>
              <w:rPr>
                <w:rFonts w:ascii="Times New Roman" w:hAnsi="Times New Roman"/>
                <w:b/>
                <w:sz w:val="24"/>
              </w:rPr>
              <w:t>28</w:t>
            </w:r>
          </w:p>
        </w:tc>
      </w:tr>
    </w:tbl>
    <w:p w:rsidR="009806B4" w:rsidRDefault="009806B4">
      <w:pPr>
        <w:suppressAutoHyphens/>
        <w:ind w:firstLine="709"/>
        <w:rPr>
          <w:rFonts w:ascii="Times New Roman" w:eastAsia="Batang" w:hAnsi="Times New Roman"/>
          <w:b/>
          <w:color w:val="auto"/>
          <w:sz w:val="24"/>
          <w:szCs w:val="24"/>
        </w:rPr>
      </w:pPr>
    </w:p>
    <w:p w:rsidR="009806B4" w:rsidRDefault="009806B4">
      <w:pPr>
        <w:suppressAutoHyphens/>
        <w:ind w:firstLine="709"/>
        <w:rPr>
          <w:rFonts w:ascii="Times New Roman" w:eastAsia="Batang" w:hAnsi="Times New Roman"/>
          <w:b/>
          <w:color w:val="auto"/>
          <w:sz w:val="24"/>
          <w:szCs w:val="24"/>
        </w:rPr>
      </w:pPr>
    </w:p>
    <w:p w:rsidR="009806B4" w:rsidRDefault="009806B4">
      <w:pPr>
        <w:suppressAutoHyphens/>
        <w:ind w:firstLine="709"/>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623765">
      <w:pPr>
        <w:suppressAutoHyphens/>
        <w:ind w:firstLine="709"/>
        <w:jc w:val="both"/>
        <w:rPr>
          <w:rFonts w:ascii="Times New Roman" w:hAnsi="Times New Roman"/>
          <w:color w:val="auto"/>
          <w:sz w:val="24"/>
          <w:szCs w:val="24"/>
          <w:lang w:eastAsia="en-US"/>
        </w:rPr>
      </w:pPr>
      <w:r>
        <w:rPr>
          <w:rFonts w:ascii="Times New Roman" w:hAnsi="Times New Roman"/>
          <w:b/>
          <w:bCs/>
          <w:iCs/>
          <w:color w:val="auto"/>
          <w:sz w:val="24"/>
          <w:szCs w:val="24"/>
        </w:rPr>
        <w:br w:type="page"/>
      </w:r>
    </w:p>
    <w:p w:rsidR="009806B4" w:rsidRDefault="009806B4">
      <w:pPr>
        <w:rPr>
          <w:rFonts w:ascii="Times New Roman" w:hAnsi="Times New Roman"/>
          <w:b/>
          <w:i/>
          <w:color w:val="auto"/>
          <w:sz w:val="24"/>
          <w:szCs w:val="24"/>
        </w:rPr>
        <w:sectPr w:rsidR="009806B4">
          <w:footerReference w:type="default" r:id="rId14"/>
          <w:pgSz w:w="11906" w:h="16838"/>
          <w:pgMar w:top="1134" w:right="1134" w:bottom="1134" w:left="1134" w:header="708" w:footer="708" w:gutter="0"/>
          <w:cols w:space="720"/>
          <w:docGrid w:linePitch="299"/>
        </w:sectPr>
      </w:pPr>
    </w:p>
    <w:p w:rsidR="009806B4" w:rsidRDefault="00623765">
      <w:pPr>
        <w:ind w:firstLine="709"/>
        <w:rPr>
          <w:rFonts w:ascii="Times New Roman" w:hAnsi="Times New Roman"/>
          <w:b/>
          <w:color w:val="auto"/>
          <w:sz w:val="24"/>
          <w:szCs w:val="24"/>
        </w:rPr>
      </w:pPr>
      <w:r>
        <w:rPr>
          <w:rFonts w:ascii="Times New Roman" w:hAnsi="Times New Roman"/>
          <w:b/>
          <w:color w:val="auto"/>
          <w:sz w:val="24"/>
          <w:szCs w:val="24"/>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6199"/>
        <w:gridCol w:w="2681"/>
        <w:gridCol w:w="2398"/>
      </w:tblGrid>
      <w:tr w:rsidR="009806B4" w:rsidTr="00855A72">
        <w:trPr>
          <w:trHeight w:val="1593"/>
        </w:trPr>
        <w:tc>
          <w:tcPr>
            <w:tcW w:w="1223" w:type="pct"/>
            <w:vAlign w:val="center"/>
          </w:tcPr>
          <w:p w:rsidR="009806B4" w:rsidRDefault="00623765">
            <w:pPr>
              <w:suppressAutoHyphens/>
              <w:jc w:val="center"/>
              <w:rPr>
                <w:rFonts w:ascii="Times New Roman" w:hAnsi="Times New Roman"/>
                <w:b/>
                <w:bCs/>
                <w:color w:val="auto"/>
                <w:sz w:val="24"/>
                <w:szCs w:val="24"/>
              </w:rPr>
            </w:pPr>
            <w:r>
              <w:rPr>
                <w:rFonts w:ascii="Times New Roman" w:eastAsia="Calibri" w:hAnsi="Times New Roman"/>
                <w:b/>
                <w:bCs/>
                <w:color w:val="auto"/>
                <w:sz w:val="24"/>
                <w:szCs w:val="24"/>
                <w:lang w:eastAsia="en-US"/>
              </w:rPr>
              <w:t>Наименование разделов и тем</w:t>
            </w:r>
          </w:p>
        </w:tc>
        <w:tc>
          <w:tcPr>
            <w:tcW w:w="2076" w:type="pct"/>
            <w:vAlign w:val="center"/>
          </w:tcPr>
          <w:p w:rsidR="009806B4" w:rsidRDefault="00623765">
            <w:pPr>
              <w:suppressAutoHyphens/>
              <w:jc w:val="center"/>
              <w:rPr>
                <w:rFonts w:ascii="Times New Roman" w:hAnsi="Times New Roman"/>
                <w:b/>
                <w:bCs/>
                <w:color w:val="auto"/>
                <w:sz w:val="24"/>
                <w:szCs w:val="24"/>
              </w:rPr>
            </w:pPr>
            <w:r>
              <w:rPr>
                <w:rFonts w:ascii="Times New Roman" w:eastAsia="Calibri" w:hAnsi="Times New Roman"/>
                <w:b/>
                <w:bCs/>
                <w:color w:val="auto"/>
                <w:sz w:val="24"/>
                <w:szCs w:val="24"/>
                <w:lang w:eastAsia="en-US"/>
              </w:rPr>
              <w:t>Содержание учебного материала и формы организации деятельности обучающихся</w:t>
            </w:r>
          </w:p>
        </w:tc>
        <w:tc>
          <w:tcPr>
            <w:tcW w:w="898" w:type="pct"/>
          </w:tcPr>
          <w:p w:rsidR="009806B4" w:rsidRDefault="00623765">
            <w:pPr>
              <w:suppressAutoHyphens/>
              <w:jc w:val="center"/>
              <w:rPr>
                <w:rFonts w:ascii="Times New Roman" w:hAnsi="Times New Roman"/>
                <w:b/>
                <w:bCs/>
              </w:rPr>
            </w:pPr>
            <w:r>
              <w:rPr>
                <w:rFonts w:ascii="Times New Roman" w:hAnsi="Times New Roman"/>
                <w:b/>
                <w:bCs/>
              </w:rPr>
              <w:t xml:space="preserve">Объем, ак. ч. / </w:t>
            </w:r>
          </w:p>
          <w:p w:rsidR="009806B4" w:rsidRDefault="00623765">
            <w:pPr>
              <w:suppressAutoHyphens/>
              <w:jc w:val="center"/>
              <w:rPr>
                <w:rFonts w:ascii="Times New Roman" w:hAnsi="Times New Roman"/>
                <w:b/>
                <w:bCs/>
              </w:rPr>
            </w:pPr>
            <w:r>
              <w:rPr>
                <w:rFonts w:ascii="Times New Roman" w:hAnsi="Times New Roman"/>
                <w:b/>
                <w:bCs/>
              </w:rPr>
              <w:t xml:space="preserve">в том числе </w:t>
            </w:r>
          </w:p>
          <w:p w:rsidR="009806B4" w:rsidRDefault="00623765">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rsidR="009806B4" w:rsidRDefault="00623765">
            <w:pPr>
              <w:jc w:val="center"/>
              <w:rPr>
                <w:rFonts w:ascii="Times New Roman" w:hAnsi="Times New Roman"/>
                <w:b/>
                <w:bCs/>
              </w:rPr>
            </w:pPr>
            <w:r>
              <w:rPr>
                <w:rFonts w:ascii="Times New Roman" w:hAnsi="Times New Roman"/>
                <w:b/>
                <w:bCs/>
              </w:rPr>
              <w:t>ак. ч.</w:t>
            </w:r>
          </w:p>
          <w:p w:rsidR="009806B4" w:rsidRDefault="009806B4">
            <w:pPr>
              <w:suppressAutoHyphens/>
              <w:jc w:val="center"/>
              <w:rPr>
                <w:rFonts w:ascii="Times New Roman" w:eastAsia="Calibri" w:hAnsi="Times New Roman"/>
                <w:b/>
                <w:bCs/>
                <w:color w:val="auto"/>
                <w:sz w:val="24"/>
                <w:szCs w:val="24"/>
                <w:lang w:eastAsia="en-US"/>
              </w:rPr>
            </w:pPr>
          </w:p>
        </w:tc>
        <w:tc>
          <w:tcPr>
            <w:tcW w:w="803" w:type="pct"/>
          </w:tcPr>
          <w:p w:rsidR="009806B4" w:rsidRDefault="00623765">
            <w:pPr>
              <w:spacing w:after="200" w:line="276" w:lineRule="auto"/>
              <w:jc w:val="center"/>
              <w:rPr>
                <w:rFonts w:ascii="Times New Roman" w:hAnsi="Times New Roman"/>
                <w:b/>
                <w:bCs/>
                <w:color w:val="auto"/>
                <w:szCs w:val="22"/>
              </w:rPr>
            </w:pPr>
            <w:r>
              <w:rPr>
                <w:rFonts w:ascii="Times New Roman" w:hAnsi="Times New Roman"/>
                <w:b/>
                <w:bCs/>
                <w:color w:val="auto"/>
                <w:szCs w:val="22"/>
              </w:rPr>
              <w:t>Коды компетенций, формированию которых способствует элемент программы</w:t>
            </w:r>
          </w:p>
          <w:p w:rsidR="009806B4" w:rsidRDefault="009806B4">
            <w:pPr>
              <w:suppressAutoHyphens/>
              <w:jc w:val="center"/>
              <w:rPr>
                <w:rFonts w:ascii="Times New Roman" w:eastAsia="Calibri" w:hAnsi="Times New Roman"/>
                <w:b/>
                <w:bCs/>
                <w:color w:val="auto"/>
                <w:sz w:val="24"/>
                <w:szCs w:val="24"/>
                <w:lang w:eastAsia="en-US"/>
              </w:rPr>
            </w:pPr>
          </w:p>
        </w:tc>
      </w:tr>
      <w:tr w:rsidR="009806B4" w:rsidTr="00855A72">
        <w:trPr>
          <w:trHeight w:val="23"/>
        </w:trPr>
        <w:tc>
          <w:tcPr>
            <w:tcW w:w="1223" w:type="pct"/>
          </w:tcPr>
          <w:p w:rsidR="009806B4" w:rsidRDefault="00623765">
            <w:pPr>
              <w:jc w:val="center"/>
              <w:rPr>
                <w:rFonts w:ascii="Times New Roman" w:hAnsi="Times New Roman"/>
                <w:b/>
                <w:bCs/>
                <w:color w:val="auto"/>
                <w:sz w:val="24"/>
                <w:szCs w:val="24"/>
              </w:rPr>
            </w:pPr>
            <w:r>
              <w:rPr>
                <w:rFonts w:ascii="Times New Roman" w:hAnsi="Times New Roman"/>
                <w:b/>
                <w:bCs/>
                <w:color w:val="auto"/>
                <w:sz w:val="24"/>
                <w:szCs w:val="24"/>
              </w:rPr>
              <w:t>1</w:t>
            </w:r>
          </w:p>
        </w:tc>
        <w:tc>
          <w:tcPr>
            <w:tcW w:w="2076" w:type="pct"/>
          </w:tcPr>
          <w:p w:rsidR="009806B4" w:rsidRDefault="00623765">
            <w:pPr>
              <w:jc w:val="center"/>
              <w:rPr>
                <w:rFonts w:ascii="Times New Roman" w:hAnsi="Times New Roman"/>
                <w:b/>
                <w:bCs/>
                <w:color w:val="auto"/>
                <w:sz w:val="24"/>
                <w:szCs w:val="24"/>
              </w:rPr>
            </w:pPr>
            <w:r>
              <w:rPr>
                <w:rFonts w:ascii="Times New Roman" w:hAnsi="Times New Roman"/>
                <w:b/>
                <w:bCs/>
                <w:color w:val="auto"/>
                <w:sz w:val="24"/>
                <w:szCs w:val="24"/>
              </w:rPr>
              <w:t>2</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jc w:val="center"/>
              <w:rPr>
                <w:rFonts w:ascii="Times New Roman" w:hAnsi="Times New Roman"/>
                <w:b/>
                <w:bCs/>
                <w:color w:val="auto"/>
                <w:sz w:val="24"/>
                <w:szCs w:val="24"/>
              </w:rPr>
            </w:pPr>
          </w:p>
        </w:tc>
      </w:tr>
      <w:tr w:rsidR="009806B4" w:rsidTr="00855A72">
        <w:trPr>
          <w:trHeight w:val="23"/>
        </w:trPr>
        <w:tc>
          <w:tcPr>
            <w:tcW w:w="1223" w:type="pct"/>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1.1. Отрасль в условиях рынка</w:t>
            </w:r>
          </w:p>
        </w:tc>
        <w:tc>
          <w:tcPr>
            <w:tcW w:w="2076" w:type="pct"/>
          </w:tcPr>
          <w:p w:rsidR="009806B4" w:rsidRDefault="00623765">
            <w:pPr>
              <w:rPr>
                <w:rFonts w:ascii="Times New Roman" w:hAnsi="Times New Roman"/>
                <w:b/>
                <w:bCs/>
                <w:i/>
                <w:color w:val="auto"/>
                <w:sz w:val="24"/>
                <w:szCs w:val="24"/>
              </w:rPr>
            </w:pPr>
            <w:r>
              <w:rPr>
                <w:rFonts w:ascii="Times New Roman" w:hAnsi="Times New Roman"/>
                <w:b/>
                <w:bCs/>
                <w:color w:val="auto"/>
                <w:sz w:val="24"/>
                <w:szCs w:val="24"/>
              </w:rPr>
              <w:t>Содержание</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ОК 01, ОК 03, ОК 04</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ПК 2.4, ПК 3.3</w:t>
            </w:r>
          </w:p>
        </w:tc>
      </w:tr>
      <w:tr w:rsidR="009806B4" w:rsidTr="00855A72">
        <w:trPr>
          <w:trHeight w:val="23"/>
        </w:trPr>
        <w:tc>
          <w:tcPr>
            <w:tcW w:w="1223" w:type="pct"/>
            <w:vMerge/>
          </w:tcPr>
          <w:p w:rsidR="009806B4" w:rsidRDefault="009806B4">
            <w:pPr>
              <w:rPr>
                <w:rFonts w:ascii="Times New Roman" w:hAnsi="Times New Roman"/>
                <w:b/>
                <w:bCs/>
                <w:color w:val="auto"/>
                <w:sz w:val="24"/>
                <w:szCs w:val="24"/>
              </w:rPr>
            </w:pPr>
          </w:p>
        </w:tc>
        <w:tc>
          <w:tcPr>
            <w:tcW w:w="2076" w:type="pct"/>
          </w:tcPr>
          <w:p w:rsidR="009806B4" w:rsidRDefault="00623765">
            <w:pPr>
              <w:rPr>
                <w:rFonts w:ascii="Times New Roman" w:hAnsi="Times New Roman"/>
                <w:color w:val="auto"/>
                <w:sz w:val="24"/>
                <w:szCs w:val="24"/>
              </w:rPr>
            </w:pPr>
            <w:r>
              <w:rPr>
                <w:rFonts w:ascii="Times New Roman" w:hAnsi="Times New Roman"/>
                <w:color w:val="auto"/>
                <w:sz w:val="24"/>
                <w:szCs w:val="24"/>
              </w:rPr>
              <w:t>Материально-технические, трудовые и финансовые ресурсы отрасли и организации</w:t>
            </w:r>
          </w:p>
          <w:p w:rsidR="009806B4" w:rsidRDefault="00623765">
            <w:pPr>
              <w:rPr>
                <w:rFonts w:ascii="Times New Roman" w:hAnsi="Times New Roman"/>
                <w:color w:val="auto"/>
                <w:sz w:val="24"/>
                <w:szCs w:val="24"/>
              </w:rPr>
            </w:pPr>
            <w:r>
              <w:rPr>
                <w:rFonts w:ascii="Times New Roman" w:hAnsi="Times New Roman"/>
                <w:color w:val="auto"/>
                <w:sz w:val="24"/>
                <w:szCs w:val="24"/>
              </w:rPr>
              <w:t>Основные понятия материально-технических ресурсов, виды сырья, используемые в качестве сырьевой базы отрасли, организации (предприятия). Основные направления рационального использования сырьевых и топливно-энергетических ресурсов. Формы обеспечения ресурсами. Показатели уровня использования материальных ресурсов. Ресурсо- и энергосберегающие технологии. Технические ресурсы отрасли, их структура и классификация, показатели эффективного использования. Трудовые и финансовые ресурсы отрасли, показатели их эффективного использования, отраслевой рынок труда.</w:t>
            </w:r>
          </w:p>
        </w:tc>
        <w:tc>
          <w:tcPr>
            <w:tcW w:w="898" w:type="pct"/>
          </w:tcPr>
          <w:p w:rsidR="009806B4" w:rsidRDefault="00855A72">
            <w:pPr>
              <w:jc w:val="center"/>
              <w:rPr>
                <w:rFonts w:ascii="Times New Roman" w:hAnsi="Times New Roman"/>
                <w:color w:val="auto"/>
                <w:sz w:val="24"/>
                <w:szCs w:val="24"/>
              </w:rPr>
            </w:pPr>
            <w:r>
              <w:rPr>
                <w:rFonts w:ascii="Times New Roman" w:hAnsi="Times New Roman"/>
                <w:color w:val="auto"/>
                <w:sz w:val="24"/>
                <w:szCs w:val="24"/>
              </w:rPr>
              <w:t>2</w:t>
            </w:r>
          </w:p>
        </w:tc>
        <w:tc>
          <w:tcPr>
            <w:tcW w:w="803" w:type="pct"/>
          </w:tcPr>
          <w:p w:rsidR="009806B4" w:rsidRDefault="009806B4">
            <w:pPr>
              <w:rPr>
                <w:rFonts w:ascii="Times New Roman" w:hAnsi="Times New Roman"/>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jc w:val="both"/>
              <w:rPr>
                <w:rFonts w:ascii="Times New Roman" w:hAnsi="Times New Roman"/>
                <w:b/>
                <w:i/>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jc w:val="both"/>
              <w:rPr>
                <w:rFonts w:ascii="Times New Roman" w:hAnsi="Times New Roman"/>
                <w:b/>
                <w:bCs/>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Расчет показателей эффективности использования материальных ресурсов.</w:t>
            </w:r>
          </w:p>
        </w:tc>
        <w:tc>
          <w:tcPr>
            <w:tcW w:w="8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2</w:t>
            </w:r>
          </w:p>
        </w:tc>
        <w:tc>
          <w:tcPr>
            <w:tcW w:w="803" w:type="pct"/>
          </w:tcPr>
          <w:p w:rsidR="009806B4" w:rsidRDefault="009806B4">
            <w:pPr>
              <w:jc w:val="both"/>
              <w:rPr>
                <w:rFonts w:ascii="Times New Roman" w:hAnsi="Times New Roman"/>
                <w:bCs/>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color w:val="auto"/>
                <w:sz w:val="24"/>
                <w:szCs w:val="24"/>
              </w:rPr>
            </w:pPr>
          </w:p>
        </w:tc>
        <w:tc>
          <w:tcPr>
            <w:tcW w:w="2076"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Самостоятельная работа обучающихся</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rPr>
                <w:rFonts w:ascii="Times New Roman" w:hAnsi="Times New Roman"/>
                <w:b/>
                <w:bCs/>
                <w:color w:val="auto"/>
                <w:sz w:val="24"/>
                <w:szCs w:val="24"/>
              </w:rPr>
            </w:pPr>
          </w:p>
        </w:tc>
      </w:tr>
      <w:tr w:rsidR="009806B4" w:rsidTr="00855A72">
        <w:trPr>
          <w:trHeight w:val="23"/>
        </w:trPr>
        <w:tc>
          <w:tcPr>
            <w:tcW w:w="1223" w:type="pct"/>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Тема 1.2. </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Производственная структура организации (предприятия).</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Экономические ресурсы организации</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 (предприятия)</w:t>
            </w:r>
          </w:p>
        </w:tc>
        <w:tc>
          <w:tcPr>
            <w:tcW w:w="2076"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Содержание</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ОК 01, ОК 03, ОК 04</w:t>
            </w:r>
          </w:p>
          <w:p w:rsidR="009806B4" w:rsidRDefault="00623765">
            <w:pPr>
              <w:rPr>
                <w:rFonts w:ascii="Times New Roman" w:hAnsi="Times New Roman"/>
                <w:b/>
                <w:bCs/>
                <w:color w:val="auto"/>
                <w:sz w:val="24"/>
                <w:szCs w:val="24"/>
              </w:rPr>
            </w:pPr>
            <w:r>
              <w:rPr>
                <w:rFonts w:ascii="Times New Roman" w:hAnsi="Times New Roman"/>
                <w:bCs/>
                <w:color w:val="auto"/>
                <w:sz w:val="24"/>
                <w:szCs w:val="24"/>
              </w:rPr>
              <w:t>ПК 2.4, ПК 3.3</w:t>
            </w:r>
          </w:p>
        </w:tc>
      </w:tr>
      <w:tr w:rsidR="009806B4" w:rsidTr="00855A72">
        <w:trPr>
          <w:trHeight w:val="23"/>
        </w:trPr>
        <w:tc>
          <w:tcPr>
            <w:tcW w:w="1223" w:type="pct"/>
            <w:vMerge/>
          </w:tcPr>
          <w:p w:rsidR="009806B4" w:rsidRDefault="009806B4">
            <w:pPr>
              <w:rPr>
                <w:rFonts w:ascii="Times New Roman" w:hAnsi="Times New Roman"/>
                <w:b/>
                <w:bCs/>
                <w:color w:val="auto"/>
                <w:sz w:val="24"/>
                <w:szCs w:val="24"/>
              </w:rPr>
            </w:pPr>
          </w:p>
        </w:tc>
        <w:tc>
          <w:tcPr>
            <w:tcW w:w="2076" w:type="pct"/>
          </w:tcPr>
          <w:p w:rsidR="009806B4" w:rsidRDefault="00623765">
            <w:pPr>
              <w:rPr>
                <w:rFonts w:ascii="Times New Roman" w:hAnsi="Times New Roman"/>
                <w:color w:val="auto"/>
                <w:sz w:val="24"/>
                <w:szCs w:val="24"/>
              </w:rPr>
            </w:pPr>
            <w:r>
              <w:rPr>
                <w:rFonts w:ascii="Times New Roman" w:hAnsi="Times New Roman"/>
                <w:color w:val="auto"/>
                <w:sz w:val="24"/>
                <w:szCs w:val="24"/>
              </w:rPr>
              <w:t xml:space="preserve">Организация (предприятие) как хозяйствующий субъект в рыночной экономике </w:t>
            </w:r>
          </w:p>
          <w:p w:rsidR="009806B4" w:rsidRDefault="00623765">
            <w:pPr>
              <w:rPr>
                <w:rFonts w:ascii="Times New Roman" w:hAnsi="Times New Roman"/>
                <w:color w:val="auto"/>
                <w:sz w:val="24"/>
                <w:szCs w:val="24"/>
              </w:rPr>
            </w:pPr>
            <w:r>
              <w:rPr>
                <w:rFonts w:ascii="Times New Roman" w:hAnsi="Times New Roman"/>
                <w:color w:val="auto"/>
                <w:sz w:val="24"/>
                <w:szCs w:val="24"/>
              </w:rPr>
              <w:t>Производственная и организационная структура организации</w:t>
            </w:r>
          </w:p>
          <w:p w:rsidR="009806B4" w:rsidRDefault="00623765">
            <w:pPr>
              <w:rPr>
                <w:rFonts w:ascii="Times New Roman" w:hAnsi="Times New Roman"/>
                <w:color w:val="auto"/>
                <w:sz w:val="24"/>
                <w:szCs w:val="24"/>
              </w:rPr>
            </w:pPr>
            <w:r>
              <w:rPr>
                <w:rFonts w:ascii="Times New Roman" w:hAnsi="Times New Roman"/>
                <w:color w:val="auto"/>
                <w:sz w:val="24"/>
                <w:szCs w:val="24"/>
              </w:rPr>
              <w:t xml:space="preserve">Основной капитал и его роль в производстве </w:t>
            </w:r>
          </w:p>
          <w:p w:rsidR="009806B4" w:rsidRDefault="00623765">
            <w:pPr>
              <w:rPr>
                <w:rFonts w:ascii="Times New Roman" w:hAnsi="Times New Roman"/>
                <w:color w:val="auto"/>
                <w:sz w:val="24"/>
                <w:szCs w:val="24"/>
              </w:rPr>
            </w:pPr>
            <w:r>
              <w:rPr>
                <w:rFonts w:ascii="Times New Roman" w:hAnsi="Times New Roman"/>
                <w:color w:val="auto"/>
                <w:sz w:val="24"/>
                <w:szCs w:val="24"/>
              </w:rPr>
              <w:t>Оборотный капитал</w:t>
            </w:r>
          </w:p>
        </w:tc>
        <w:tc>
          <w:tcPr>
            <w:tcW w:w="898" w:type="pct"/>
          </w:tcPr>
          <w:p w:rsidR="009806B4" w:rsidRDefault="00855A72">
            <w:pPr>
              <w:jc w:val="center"/>
              <w:rPr>
                <w:rFonts w:ascii="Times New Roman" w:hAnsi="Times New Roman"/>
                <w:color w:val="auto"/>
                <w:sz w:val="24"/>
                <w:szCs w:val="24"/>
              </w:rPr>
            </w:pPr>
            <w:r>
              <w:rPr>
                <w:rFonts w:ascii="Times New Roman" w:hAnsi="Times New Roman"/>
                <w:color w:val="auto"/>
                <w:sz w:val="24"/>
                <w:szCs w:val="24"/>
              </w:rPr>
              <w:t>1</w:t>
            </w:r>
          </w:p>
        </w:tc>
        <w:tc>
          <w:tcPr>
            <w:tcW w:w="803" w:type="pct"/>
          </w:tcPr>
          <w:p w:rsidR="009806B4" w:rsidRDefault="009806B4">
            <w:pPr>
              <w:rPr>
                <w:rFonts w:ascii="Times New Roman" w:hAnsi="Times New Roman"/>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color w:val="auto"/>
                <w:sz w:val="24"/>
                <w:szCs w:val="24"/>
              </w:rPr>
            </w:pPr>
          </w:p>
        </w:tc>
        <w:tc>
          <w:tcPr>
            <w:tcW w:w="2076"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Самостоятельная работа обучающихся </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rPr>
                <w:rFonts w:ascii="Times New Roman" w:hAnsi="Times New Roman"/>
                <w:b/>
                <w:bCs/>
                <w:color w:val="auto"/>
                <w:sz w:val="24"/>
                <w:szCs w:val="24"/>
              </w:rPr>
            </w:pPr>
          </w:p>
        </w:tc>
      </w:tr>
      <w:tr w:rsidR="009806B4" w:rsidTr="00855A72">
        <w:trPr>
          <w:trHeight w:val="237"/>
        </w:trPr>
        <w:tc>
          <w:tcPr>
            <w:tcW w:w="1223" w:type="pct"/>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1.3.</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Кадры и оплата труда в организации </w:t>
            </w:r>
          </w:p>
        </w:tc>
        <w:tc>
          <w:tcPr>
            <w:tcW w:w="2076"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Содержание</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ОК 01, ОК 03, ОК 04</w:t>
            </w:r>
          </w:p>
          <w:p w:rsidR="009806B4" w:rsidRDefault="00623765">
            <w:pPr>
              <w:rPr>
                <w:rFonts w:ascii="Times New Roman" w:hAnsi="Times New Roman"/>
                <w:b/>
                <w:bCs/>
                <w:color w:val="auto"/>
                <w:sz w:val="24"/>
                <w:szCs w:val="24"/>
              </w:rPr>
            </w:pPr>
            <w:r>
              <w:rPr>
                <w:rFonts w:ascii="Times New Roman" w:hAnsi="Times New Roman"/>
                <w:bCs/>
                <w:color w:val="auto"/>
                <w:sz w:val="24"/>
                <w:szCs w:val="24"/>
              </w:rPr>
              <w:t>ПК 2.4, ПК 3.3</w:t>
            </w: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rPr>
                <w:rFonts w:ascii="Times New Roman" w:hAnsi="Times New Roman"/>
                <w:color w:val="auto"/>
                <w:sz w:val="24"/>
                <w:szCs w:val="24"/>
              </w:rPr>
            </w:pPr>
            <w:r>
              <w:rPr>
                <w:rFonts w:ascii="Times New Roman" w:hAnsi="Times New Roman"/>
                <w:color w:val="auto"/>
                <w:sz w:val="24"/>
                <w:szCs w:val="24"/>
              </w:rPr>
              <w:t>Кадры организации и производительность труда.</w:t>
            </w:r>
          </w:p>
          <w:p w:rsidR="009806B4" w:rsidRDefault="00623765">
            <w:pPr>
              <w:rPr>
                <w:rFonts w:ascii="Times New Roman" w:hAnsi="Times New Roman"/>
                <w:b/>
                <w:color w:val="auto"/>
                <w:sz w:val="24"/>
                <w:szCs w:val="24"/>
              </w:rPr>
            </w:pPr>
            <w:r>
              <w:rPr>
                <w:rFonts w:ascii="Times New Roman" w:hAnsi="Times New Roman"/>
                <w:color w:val="auto"/>
                <w:sz w:val="24"/>
                <w:szCs w:val="24"/>
              </w:rPr>
              <w:t>Организация оплаты труда.</w:t>
            </w:r>
          </w:p>
        </w:tc>
        <w:tc>
          <w:tcPr>
            <w:tcW w:w="898" w:type="pct"/>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1</w:t>
            </w:r>
          </w:p>
        </w:tc>
        <w:tc>
          <w:tcPr>
            <w:tcW w:w="803" w:type="pct"/>
          </w:tcPr>
          <w:p w:rsidR="009806B4" w:rsidRDefault="009806B4">
            <w:pPr>
              <w:rPr>
                <w:rFonts w:ascii="Times New Roman" w:hAnsi="Times New Roman"/>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jc w:val="both"/>
              <w:rPr>
                <w:rFonts w:ascii="Times New Roman" w:hAnsi="Times New Roman"/>
                <w:b/>
                <w:i/>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jc w:val="both"/>
              <w:rPr>
                <w:rFonts w:ascii="Times New Roman" w:hAnsi="Times New Roman"/>
                <w:b/>
                <w:bCs/>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855A72" w:rsidRDefault="00855A72" w:rsidP="00855A72">
            <w:pPr>
              <w:rPr>
                <w:rFonts w:ascii="Times New Roman" w:hAnsi="Times New Roman"/>
                <w:bCs/>
                <w:color w:val="auto"/>
                <w:sz w:val="24"/>
                <w:szCs w:val="24"/>
              </w:rPr>
            </w:pPr>
            <w:r>
              <w:rPr>
                <w:rFonts w:ascii="Times New Roman" w:hAnsi="Times New Roman"/>
                <w:bCs/>
                <w:color w:val="auto"/>
                <w:sz w:val="24"/>
                <w:szCs w:val="24"/>
              </w:rPr>
              <w:t xml:space="preserve">1.Определение показателей состояния и движения основных фондов. Определение среднегодовой стоимости основных средств. </w:t>
            </w:r>
          </w:p>
          <w:p w:rsidR="00855A72" w:rsidRDefault="00855A72" w:rsidP="00855A72">
            <w:pPr>
              <w:rPr>
                <w:rFonts w:ascii="Times New Roman" w:hAnsi="Times New Roman"/>
                <w:bCs/>
                <w:color w:val="auto"/>
                <w:sz w:val="24"/>
                <w:szCs w:val="24"/>
              </w:rPr>
            </w:pPr>
            <w:r>
              <w:rPr>
                <w:rFonts w:ascii="Times New Roman" w:hAnsi="Times New Roman"/>
                <w:bCs/>
                <w:color w:val="auto"/>
                <w:sz w:val="24"/>
                <w:szCs w:val="24"/>
              </w:rPr>
              <w:t xml:space="preserve">2. Определение первоначальной и остаточной стоимости основных средств. </w:t>
            </w:r>
          </w:p>
          <w:p w:rsidR="00855A72" w:rsidRDefault="00855A72" w:rsidP="00855A72">
            <w:pPr>
              <w:rPr>
                <w:rFonts w:ascii="Times New Roman" w:hAnsi="Times New Roman"/>
                <w:bCs/>
                <w:color w:val="auto"/>
                <w:sz w:val="24"/>
                <w:szCs w:val="24"/>
              </w:rPr>
            </w:pPr>
            <w:r>
              <w:rPr>
                <w:rFonts w:ascii="Times New Roman" w:hAnsi="Times New Roman"/>
                <w:bCs/>
                <w:color w:val="auto"/>
                <w:sz w:val="24"/>
                <w:szCs w:val="24"/>
              </w:rPr>
              <w:t xml:space="preserve">3. Определение годовой суммы амортизации и нормы амортизации. Начисление амортизации различными способами. </w:t>
            </w:r>
          </w:p>
          <w:p w:rsidR="00855A72" w:rsidRDefault="00855A72" w:rsidP="00855A72">
            <w:pPr>
              <w:rPr>
                <w:rFonts w:ascii="Times New Roman" w:hAnsi="Times New Roman"/>
                <w:bCs/>
                <w:color w:val="auto"/>
                <w:sz w:val="24"/>
                <w:szCs w:val="24"/>
              </w:rPr>
            </w:pPr>
            <w:r>
              <w:rPr>
                <w:rFonts w:ascii="Times New Roman" w:hAnsi="Times New Roman"/>
                <w:bCs/>
                <w:color w:val="auto"/>
                <w:sz w:val="24"/>
                <w:szCs w:val="24"/>
              </w:rPr>
              <w:t>4. Определение показателей эффективности использования основного капитала.</w:t>
            </w:r>
          </w:p>
          <w:p w:rsidR="00855A72" w:rsidRDefault="00855A72" w:rsidP="00855A72">
            <w:pPr>
              <w:rPr>
                <w:rFonts w:ascii="Times New Roman" w:hAnsi="Times New Roman"/>
                <w:bCs/>
                <w:color w:val="auto"/>
                <w:sz w:val="24"/>
                <w:szCs w:val="24"/>
              </w:rPr>
            </w:pPr>
            <w:r>
              <w:rPr>
                <w:rFonts w:ascii="Times New Roman" w:hAnsi="Times New Roman"/>
                <w:bCs/>
                <w:color w:val="auto"/>
                <w:sz w:val="24"/>
                <w:szCs w:val="24"/>
              </w:rPr>
              <w:t xml:space="preserve">5. Определение показателей оборачиваемости оборотных средств и суммы высвобождаемых оборотных средств.  </w:t>
            </w:r>
          </w:p>
          <w:p w:rsidR="00855A72" w:rsidRDefault="00855A72" w:rsidP="00855A72">
            <w:pPr>
              <w:rPr>
                <w:rFonts w:ascii="Times New Roman" w:hAnsi="Times New Roman"/>
                <w:bCs/>
                <w:color w:val="auto"/>
                <w:sz w:val="24"/>
                <w:szCs w:val="24"/>
              </w:rPr>
            </w:pPr>
            <w:r>
              <w:rPr>
                <w:rFonts w:ascii="Times New Roman" w:hAnsi="Times New Roman"/>
                <w:bCs/>
                <w:color w:val="auto"/>
                <w:sz w:val="24"/>
                <w:szCs w:val="24"/>
              </w:rPr>
              <w:t xml:space="preserve">6. Определение суммы капитальных вложений. Определение экономического эффекта и срока окупаемости капитальных вложений. </w:t>
            </w:r>
          </w:p>
          <w:p w:rsidR="009806B4" w:rsidRDefault="00855A72" w:rsidP="00855A72">
            <w:pPr>
              <w:rPr>
                <w:rFonts w:ascii="Times New Roman" w:hAnsi="Times New Roman"/>
                <w:i/>
                <w:color w:val="auto"/>
                <w:sz w:val="24"/>
                <w:szCs w:val="24"/>
              </w:rPr>
            </w:pPr>
            <w:r>
              <w:rPr>
                <w:rFonts w:ascii="Times New Roman" w:hAnsi="Times New Roman"/>
                <w:color w:val="auto"/>
                <w:sz w:val="24"/>
                <w:szCs w:val="24"/>
              </w:rPr>
              <w:t xml:space="preserve">7. </w:t>
            </w:r>
            <w:r w:rsidR="00623765">
              <w:rPr>
                <w:rFonts w:ascii="Times New Roman" w:hAnsi="Times New Roman"/>
                <w:color w:val="auto"/>
                <w:sz w:val="24"/>
                <w:szCs w:val="24"/>
              </w:rPr>
              <w:t>Определение показателей производительности труда, резервов её роста.</w:t>
            </w:r>
          </w:p>
        </w:tc>
        <w:tc>
          <w:tcPr>
            <w:tcW w:w="898" w:type="pct"/>
          </w:tcPr>
          <w:p w:rsidR="009806B4" w:rsidRDefault="00855A72" w:rsidP="00855A72">
            <w:pPr>
              <w:jc w:val="center"/>
              <w:rPr>
                <w:rFonts w:ascii="Times New Roman" w:hAnsi="Times New Roman"/>
                <w:color w:val="auto"/>
                <w:sz w:val="24"/>
                <w:szCs w:val="24"/>
              </w:rPr>
            </w:pPr>
            <w:r>
              <w:rPr>
                <w:rFonts w:ascii="Times New Roman" w:hAnsi="Times New Roman"/>
                <w:color w:val="auto"/>
                <w:sz w:val="24"/>
                <w:szCs w:val="24"/>
              </w:rPr>
              <w:t>14</w:t>
            </w:r>
          </w:p>
        </w:tc>
        <w:tc>
          <w:tcPr>
            <w:tcW w:w="803" w:type="pct"/>
          </w:tcPr>
          <w:p w:rsidR="009806B4" w:rsidRDefault="009806B4">
            <w:pPr>
              <w:rPr>
                <w:rFonts w:ascii="Times New Roman" w:hAnsi="Times New Roman"/>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color w:val="auto"/>
                <w:sz w:val="24"/>
                <w:szCs w:val="24"/>
              </w:rPr>
            </w:pPr>
          </w:p>
        </w:tc>
        <w:tc>
          <w:tcPr>
            <w:tcW w:w="2076"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Самостоятельная работа обучающихся</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rPr>
                <w:rFonts w:ascii="Times New Roman" w:hAnsi="Times New Roman"/>
                <w:b/>
                <w:bCs/>
                <w:color w:val="auto"/>
                <w:sz w:val="24"/>
                <w:szCs w:val="24"/>
              </w:rPr>
            </w:pPr>
          </w:p>
        </w:tc>
      </w:tr>
      <w:tr w:rsidR="009806B4" w:rsidTr="00855A72">
        <w:trPr>
          <w:trHeight w:val="23"/>
        </w:trPr>
        <w:tc>
          <w:tcPr>
            <w:tcW w:w="1223" w:type="pct"/>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1.4.</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Издержки, цена, прибыль и рентабельность – основные показатели деятельности </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организации</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 (предприятия)</w:t>
            </w:r>
          </w:p>
        </w:tc>
        <w:tc>
          <w:tcPr>
            <w:tcW w:w="2076"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Содержание</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ОК 01, ОК 03, ОК 04</w:t>
            </w:r>
          </w:p>
          <w:p w:rsidR="009806B4" w:rsidRDefault="00623765">
            <w:pPr>
              <w:rPr>
                <w:rFonts w:ascii="Times New Roman" w:hAnsi="Times New Roman"/>
                <w:b/>
                <w:bCs/>
                <w:color w:val="auto"/>
                <w:sz w:val="24"/>
                <w:szCs w:val="24"/>
              </w:rPr>
            </w:pPr>
            <w:r>
              <w:rPr>
                <w:rFonts w:ascii="Times New Roman" w:hAnsi="Times New Roman"/>
                <w:bCs/>
                <w:color w:val="auto"/>
                <w:sz w:val="24"/>
                <w:szCs w:val="24"/>
              </w:rPr>
              <w:t>ПК 2.4, ПК 3.3</w:t>
            </w:r>
          </w:p>
        </w:tc>
      </w:tr>
      <w:tr w:rsidR="009806B4" w:rsidTr="00855A72">
        <w:trPr>
          <w:trHeight w:val="23"/>
        </w:trPr>
        <w:tc>
          <w:tcPr>
            <w:tcW w:w="1223" w:type="pct"/>
            <w:vMerge/>
          </w:tcPr>
          <w:p w:rsidR="009806B4" w:rsidRDefault="009806B4">
            <w:pPr>
              <w:rPr>
                <w:rFonts w:ascii="Times New Roman" w:hAnsi="Times New Roman"/>
                <w:b/>
                <w:bCs/>
                <w:color w:val="auto"/>
                <w:sz w:val="24"/>
                <w:szCs w:val="24"/>
              </w:rPr>
            </w:pPr>
          </w:p>
        </w:tc>
        <w:tc>
          <w:tcPr>
            <w:tcW w:w="2076" w:type="pct"/>
          </w:tcPr>
          <w:p w:rsidR="009806B4" w:rsidRDefault="00623765">
            <w:pPr>
              <w:rPr>
                <w:rFonts w:ascii="Times New Roman" w:hAnsi="Times New Roman"/>
                <w:bCs/>
                <w:color w:val="auto"/>
                <w:sz w:val="24"/>
                <w:szCs w:val="24"/>
              </w:rPr>
            </w:pPr>
            <w:r>
              <w:rPr>
                <w:rFonts w:ascii="Times New Roman" w:hAnsi="Times New Roman"/>
                <w:bCs/>
                <w:color w:val="auto"/>
                <w:sz w:val="24"/>
                <w:szCs w:val="24"/>
              </w:rPr>
              <w:t>Издержки производства</w:t>
            </w:r>
          </w:p>
          <w:p w:rsidR="009806B4" w:rsidRDefault="00623765">
            <w:pPr>
              <w:rPr>
                <w:rFonts w:ascii="Times New Roman" w:hAnsi="Times New Roman"/>
                <w:bCs/>
                <w:color w:val="auto"/>
                <w:sz w:val="24"/>
                <w:szCs w:val="24"/>
              </w:rPr>
            </w:pPr>
            <w:r>
              <w:rPr>
                <w:rFonts w:ascii="Times New Roman" w:hAnsi="Times New Roman"/>
                <w:bCs/>
                <w:color w:val="auto"/>
                <w:sz w:val="24"/>
                <w:szCs w:val="24"/>
              </w:rPr>
              <w:t>Цена и ценообразование</w:t>
            </w:r>
          </w:p>
          <w:p w:rsidR="009806B4" w:rsidRDefault="00623765">
            <w:pPr>
              <w:rPr>
                <w:rFonts w:ascii="Times New Roman" w:hAnsi="Times New Roman"/>
                <w:bCs/>
                <w:color w:val="auto"/>
                <w:sz w:val="24"/>
                <w:szCs w:val="24"/>
              </w:rPr>
            </w:pPr>
            <w:r>
              <w:rPr>
                <w:rFonts w:ascii="Times New Roman" w:hAnsi="Times New Roman"/>
                <w:bCs/>
                <w:color w:val="auto"/>
                <w:sz w:val="24"/>
                <w:szCs w:val="24"/>
              </w:rPr>
              <w:t xml:space="preserve">Прибыль и рентабельность </w:t>
            </w:r>
          </w:p>
        </w:tc>
        <w:tc>
          <w:tcPr>
            <w:tcW w:w="8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1</w:t>
            </w:r>
          </w:p>
        </w:tc>
        <w:tc>
          <w:tcPr>
            <w:tcW w:w="803" w:type="pct"/>
          </w:tcPr>
          <w:p w:rsidR="009806B4" w:rsidRDefault="009806B4">
            <w:pPr>
              <w:rPr>
                <w:rFonts w:ascii="Times New Roman" w:hAnsi="Times New Roman"/>
                <w:bCs/>
                <w:color w:val="auto"/>
                <w:sz w:val="24"/>
                <w:szCs w:val="24"/>
              </w:rPr>
            </w:pPr>
          </w:p>
        </w:tc>
      </w:tr>
      <w:tr w:rsidR="009806B4" w:rsidTr="00855A72">
        <w:trPr>
          <w:trHeight w:val="135"/>
        </w:trPr>
        <w:tc>
          <w:tcPr>
            <w:tcW w:w="1223" w:type="pct"/>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1.5.</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Основы маркетинговой деятельности и</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 менеджмента.</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Основы организации работы коллектива исполнителей</w:t>
            </w:r>
          </w:p>
        </w:tc>
        <w:tc>
          <w:tcPr>
            <w:tcW w:w="2076"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Содержание</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ОК 01, ОК 03, ОК 04</w:t>
            </w:r>
          </w:p>
          <w:p w:rsidR="009806B4" w:rsidRDefault="00623765">
            <w:pPr>
              <w:rPr>
                <w:rFonts w:ascii="Times New Roman" w:hAnsi="Times New Roman"/>
                <w:b/>
                <w:bCs/>
                <w:color w:val="auto"/>
                <w:sz w:val="24"/>
                <w:szCs w:val="24"/>
              </w:rPr>
            </w:pPr>
            <w:r>
              <w:rPr>
                <w:rFonts w:ascii="Times New Roman" w:hAnsi="Times New Roman"/>
                <w:bCs/>
                <w:color w:val="auto"/>
                <w:sz w:val="24"/>
                <w:szCs w:val="24"/>
              </w:rPr>
              <w:t>ПК 2.4, ПК 3.3</w:t>
            </w: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rPr>
                <w:rFonts w:ascii="Times New Roman" w:hAnsi="Times New Roman"/>
                <w:color w:val="auto"/>
                <w:sz w:val="24"/>
                <w:szCs w:val="24"/>
              </w:rPr>
            </w:pPr>
            <w:r>
              <w:rPr>
                <w:rFonts w:ascii="Times New Roman" w:hAnsi="Times New Roman"/>
                <w:color w:val="auto"/>
                <w:sz w:val="24"/>
                <w:szCs w:val="24"/>
              </w:rPr>
              <w:t>Основы маркетинговой деятельности</w:t>
            </w:r>
          </w:p>
        </w:tc>
        <w:tc>
          <w:tcPr>
            <w:tcW w:w="898" w:type="pct"/>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1</w:t>
            </w:r>
          </w:p>
        </w:tc>
        <w:tc>
          <w:tcPr>
            <w:tcW w:w="803" w:type="pct"/>
          </w:tcPr>
          <w:p w:rsidR="009806B4" w:rsidRDefault="009806B4">
            <w:pPr>
              <w:rPr>
                <w:rFonts w:ascii="Times New Roman" w:hAnsi="Times New Roman"/>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rPr>
                <w:rFonts w:ascii="Times New Roman" w:hAnsi="Times New Roman"/>
                <w:b/>
                <w:bCs/>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rPr>
                <w:rFonts w:ascii="Times New Roman" w:hAnsi="Times New Roman"/>
                <w:b/>
                <w:i/>
                <w:color w:val="auto"/>
                <w:sz w:val="24"/>
                <w:szCs w:val="24"/>
              </w:rPr>
            </w:pPr>
            <w:r>
              <w:rPr>
                <w:rFonts w:ascii="Times New Roman" w:hAnsi="Times New Roman"/>
                <w:color w:val="auto"/>
                <w:sz w:val="24"/>
                <w:szCs w:val="24"/>
              </w:rPr>
              <w:t xml:space="preserve">Проектирование структуры производственного подразделения. </w:t>
            </w:r>
          </w:p>
        </w:tc>
        <w:tc>
          <w:tcPr>
            <w:tcW w:w="898" w:type="pct"/>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803" w:type="pct"/>
          </w:tcPr>
          <w:p w:rsidR="009806B4" w:rsidRDefault="009806B4">
            <w:pPr>
              <w:rPr>
                <w:rFonts w:ascii="Times New Roman" w:hAnsi="Times New Roman"/>
                <w:color w:val="auto"/>
                <w:sz w:val="24"/>
                <w:szCs w:val="24"/>
              </w:rPr>
            </w:pPr>
          </w:p>
        </w:tc>
      </w:tr>
      <w:tr w:rsidR="00855A72" w:rsidTr="00855A72">
        <w:trPr>
          <w:trHeight w:val="23"/>
        </w:trPr>
        <w:tc>
          <w:tcPr>
            <w:tcW w:w="1223" w:type="pct"/>
            <w:vMerge/>
          </w:tcPr>
          <w:p w:rsidR="00855A72" w:rsidRDefault="00855A72">
            <w:pPr>
              <w:rPr>
                <w:rFonts w:ascii="Times New Roman" w:hAnsi="Times New Roman"/>
                <w:b/>
                <w:bCs/>
                <w:i/>
                <w:color w:val="auto"/>
                <w:sz w:val="24"/>
                <w:szCs w:val="24"/>
              </w:rPr>
            </w:pPr>
          </w:p>
        </w:tc>
        <w:tc>
          <w:tcPr>
            <w:tcW w:w="2076" w:type="pct"/>
          </w:tcPr>
          <w:p w:rsidR="00855A72" w:rsidRDefault="00855A72">
            <w:pPr>
              <w:rPr>
                <w:rFonts w:ascii="Times New Roman" w:hAnsi="Times New Roman"/>
                <w:color w:val="auto"/>
                <w:sz w:val="24"/>
                <w:szCs w:val="24"/>
              </w:rPr>
            </w:pPr>
            <w:r>
              <w:rPr>
                <w:rFonts w:ascii="Times New Roman" w:hAnsi="Times New Roman"/>
                <w:bCs/>
                <w:color w:val="auto"/>
                <w:sz w:val="24"/>
                <w:szCs w:val="24"/>
              </w:rPr>
              <w:t>Определение сметы затрат на производство.</w:t>
            </w:r>
          </w:p>
        </w:tc>
        <w:tc>
          <w:tcPr>
            <w:tcW w:w="898" w:type="pct"/>
          </w:tcPr>
          <w:p w:rsidR="00855A72" w:rsidRDefault="00855A72">
            <w:pPr>
              <w:jc w:val="center"/>
              <w:rPr>
                <w:rFonts w:ascii="Times New Roman" w:hAnsi="Times New Roman"/>
                <w:color w:val="auto"/>
                <w:sz w:val="24"/>
                <w:szCs w:val="24"/>
              </w:rPr>
            </w:pPr>
            <w:r>
              <w:rPr>
                <w:rFonts w:ascii="Times New Roman" w:hAnsi="Times New Roman"/>
                <w:color w:val="auto"/>
                <w:sz w:val="24"/>
                <w:szCs w:val="24"/>
              </w:rPr>
              <w:t>2</w:t>
            </w:r>
          </w:p>
        </w:tc>
        <w:tc>
          <w:tcPr>
            <w:tcW w:w="803" w:type="pct"/>
          </w:tcPr>
          <w:p w:rsidR="00855A72" w:rsidRDefault="00855A72">
            <w:pPr>
              <w:rPr>
                <w:rFonts w:ascii="Times New Roman" w:hAnsi="Times New Roman"/>
                <w:color w:val="auto"/>
                <w:sz w:val="24"/>
                <w:szCs w:val="24"/>
              </w:rPr>
            </w:pPr>
          </w:p>
        </w:tc>
      </w:tr>
      <w:tr w:rsidR="009806B4" w:rsidTr="00855A72">
        <w:trPr>
          <w:trHeight w:val="729"/>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Самостоятельная работа обучающихся </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rPr>
                <w:rFonts w:ascii="Times New Roman" w:hAnsi="Times New Roman"/>
                <w:b/>
                <w:bCs/>
                <w:color w:val="auto"/>
                <w:sz w:val="24"/>
                <w:szCs w:val="24"/>
              </w:rPr>
            </w:pPr>
          </w:p>
        </w:tc>
      </w:tr>
      <w:tr w:rsidR="009806B4" w:rsidTr="00855A72">
        <w:trPr>
          <w:trHeight w:val="23"/>
        </w:trPr>
        <w:tc>
          <w:tcPr>
            <w:tcW w:w="1223" w:type="pct"/>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1.6.</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Основы планирования, финансирования и кредитования</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 организации</w:t>
            </w:r>
          </w:p>
        </w:tc>
        <w:tc>
          <w:tcPr>
            <w:tcW w:w="2076"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Содержание</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ОК 01, ОК 03, ОК 04</w:t>
            </w:r>
          </w:p>
          <w:p w:rsidR="009806B4" w:rsidRDefault="00623765">
            <w:pPr>
              <w:rPr>
                <w:rFonts w:ascii="Times New Roman" w:hAnsi="Times New Roman"/>
                <w:b/>
                <w:bCs/>
                <w:color w:val="auto"/>
                <w:sz w:val="24"/>
                <w:szCs w:val="24"/>
              </w:rPr>
            </w:pPr>
            <w:r>
              <w:rPr>
                <w:rFonts w:ascii="Times New Roman" w:hAnsi="Times New Roman"/>
                <w:bCs/>
                <w:color w:val="auto"/>
                <w:sz w:val="24"/>
                <w:szCs w:val="24"/>
              </w:rPr>
              <w:t>ПК 2.4, ПК 3.3</w:t>
            </w: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rPr>
                <w:rFonts w:ascii="Times New Roman" w:hAnsi="Times New Roman"/>
                <w:b/>
                <w:bCs/>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rPr>
                <w:rFonts w:ascii="Times New Roman" w:hAnsi="Times New Roman"/>
                <w:bCs/>
                <w:color w:val="auto"/>
                <w:sz w:val="24"/>
                <w:szCs w:val="24"/>
              </w:rPr>
            </w:pPr>
            <w:r>
              <w:rPr>
                <w:rFonts w:ascii="Times New Roman" w:hAnsi="Times New Roman"/>
                <w:bCs/>
                <w:color w:val="auto"/>
                <w:sz w:val="24"/>
                <w:szCs w:val="24"/>
              </w:rPr>
              <w:t xml:space="preserve">Определение основных показателей по производству и реализации продукции. </w:t>
            </w:r>
          </w:p>
        </w:tc>
        <w:tc>
          <w:tcPr>
            <w:tcW w:w="8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2</w:t>
            </w:r>
          </w:p>
        </w:tc>
        <w:tc>
          <w:tcPr>
            <w:tcW w:w="803" w:type="pct"/>
          </w:tcPr>
          <w:p w:rsidR="009806B4" w:rsidRDefault="009806B4">
            <w:pPr>
              <w:rPr>
                <w:rFonts w:ascii="Times New Roman" w:hAnsi="Times New Roman"/>
                <w:bCs/>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Самостоятельная работа обучающихся </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rPr>
                <w:rFonts w:ascii="Times New Roman" w:hAnsi="Times New Roman"/>
                <w:b/>
                <w:bCs/>
                <w:color w:val="auto"/>
                <w:sz w:val="24"/>
                <w:szCs w:val="24"/>
              </w:rPr>
            </w:pPr>
          </w:p>
        </w:tc>
      </w:tr>
      <w:tr w:rsidR="009806B4" w:rsidTr="00855A72">
        <w:trPr>
          <w:trHeight w:val="23"/>
        </w:trPr>
        <w:tc>
          <w:tcPr>
            <w:tcW w:w="1223" w:type="pct"/>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1.7.</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Основы учета и отчетности</w:t>
            </w:r>
          </w:p>
        </w:tc>
        <w:tc>
          <w:tcPr>
            <w:tcW w:w="2076"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Содержание</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ОК 01, ОК 03, ОК 04</w:t>
            </w:r>
          </w:p>
          <w:p w:rsidR="009806B4" w:rsidRDefault="00623765">
            <w:pPr>
              <w:rPr>
                <w:rFonts w:ascii="Times New Roman" w:hAnsi="Times New Roman"/>
                <w:b/>
                <w:bCs/>
                <w:color w:val="auto"/>
                <w:sz w:val="24"/>
                <w:szCs w:val="24"/>
              </w:rPr>
            </w:pPr>
            <w:r>
              <w:rPr>
                <w:rFonts w:ascii="Times New Roman" w:hAnsi="Times New Roman"/>
                <w:bCs/>
                <w:color w:val="auto"/>
                <w:sz w:val="24"/>
                <w:szCs w:val="24"/>
              </w:rPr>
              <w:t>ПК 2.4, ПК 3.3</w:t>
            </w: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rPr>
                <w:rFonts w:ascii="Times New Roman" w:hAnsi="Times New Roman"/>
                <w:b/>
                <w:bCs/>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rPr>
                <w:rFonts w:ascii="Times New Roman" w:hAnsi="Times New Roman"/>
                <w:bCs/>
                <w:color w:val="auto"/>
                <w:sz w:val="24"/>
                <w:szCs w:val="24"/>
              </w:rPr>
            </w:pPr>
            <w:r>
              <w:rPr>
                <w:rFonts w:ascii="Times New Roman" w:hAnsi="Times New Roman"/>
                <w:bCs/>
                <w:color w:val="auto"/>
                <w:sz w:val="24"/>
                <w:szCs w:val="24"/>
              </w:rPr>
              <w:t>Изучение и оформление первичных документов по учету сырья, материалов и готовой продукции, заработной плате.</w:t>
            </w:r>
          </w:p>
        </w:tc>
        <w:tc>
          <w:tcPr>
            <w:tcW w:w="8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4</w:t>
            </w:r>
          </w:p>
        </w:tc>
        <w:tc>
          <w:tcPr>
            <w:tcW w:w="803" w:type="pct"/>
          </w:tcPr>
          <w:p w:rsidR="009806B4" w:rsidRDefault="009806B4">
            <w:pPr>
              <w:rPr>
                <w:rFonts w:ascii="Times New Roman" w:hAnsi="Times New Roman"/>
                <w:bCs/>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rPr>
                <w:rFonts w:ascii="Times New Roman" w:hAnsi="Times New Roman"/>
                <w:bCs/>
                <w:color w:val="auto"/>
                <w:sz w:val="24"/>
                <w:szCs w:val="24"/>
              </w:rPr>
            </w:pPr>
            <w:r>
              <w:rPr>
                <w:rFonts w:ascii="Times New Roman" w:hAnsi="Times New Roman"/>
                <w:bCs/>
                <w:color w:val="auto"/>
                <w:sz w:val="24"/>
                <w:szCs w:val="24"/>
              </w:rPr>
              <w:t>Приобретение навыков ведения табеля учета рабочего времени работников.</w:t>
            </w:r>
          </w:p>
        </w:tc>
        <w:tc>
          <w:tcPr>
            <w:tcW w:w="898" w:type="pct"/>
          </w:tcPr>
          <w:p w:rsidR="009806B4" w:rsidRDefault="00855A72">
            <w:pPr>
              <w:jc w:val="center"/>
              <w:rPr>
                <w:rFonts w:ascii="Times New Roman" w:hAnsi="Times New Roman"/>
                <w:bCs/>
                <w:color w:val="auto"/>
                <w:sz w:val="24"/>
                <w:szCs w:val="24"/>
              </w:rPr>
            </w:pPr>
            <w:r>
              <w:rPr>
                <w:rFonts w:ascii="Times New Roman" w:hAnsi="Times New Roman"/>
                <w:bCs/>
                <w:color w:val="auto"/>
                <w:sz w:val="24"/>
                <w:szCs w:val="24"/>
              </w:rPr>
              <w:t>2</w:t>
            </w:r>
          </w:p>
        </w:tc>
        <w:tc>
          <w:tcPr>
            <w:tcW w:w="803" w:type="pct"/>
          </w:tcPr>
          <w:p w:rsidR="009806B4" w:rsidRDefault="009806B4">
            <w:pPr>
              <w:rPr>
                <w:rFonts w:ascii="Times New Roman" w:hAnsi="Times New Roman"/>
                <w:bCs/>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color w:val="auto"/>
                <w:sz w:val="24"/>
                <w:szCs w:val="24"/>
              </w:rPr>
            </w:pPr>
          </w:p>
        </w:tc>
        <w:tc>
          <w:tcPr>
            <w:tcW w:w="2076"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Самостоятельная работа обучающихся</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rPr>
                <w:rFonts w:ascii="Times New Roman" w:hAnsi="Times New Roman"/>
                <w:b/>
                <w:bCs/>
                <w:color w:val="auto"/>
                <w:sz w:val="24"/>
                <w:szCs w:val="24"/>
              </w:rPr>
            </w:pPr>
          </w:p>
        </w:tc>
      </w:tr>
      <w:tr w:rsidR="009806B4">
        <w:trPr>
          <w:trHeight w:val="23"/>
        </w:trPr>
        <w:tc>
          <w:tcPr>
            <w:tcW w:w="3299" w:type="pct"/>
            <w:gridSpan w:val="2"/>
          </w:tcPr>
          <w:p w:rsidR="009806B4" w:rsidRDefault="00855A72">
            <w:pPr>
              <w:rPr>
                <w:rFonts w:ascii="Times New Roman" w:hAnsi="Times New Roman"/>
                <w:b/>
                <w:bCs/>
                <w:color w:val="auto"/>
                <w:sz w:val="24"/>
                <w:szCs w:val="24"/>
              </w:rPr>
            </w:pPr>
            <w:r>
              <w:rPr>
                <w:rFonts w:ascii="Times New Roman" w:eastAsia="Calibri" w:hAnsi="Times New Roman"/>
                <w:b/>
                <w:color w:val="auto"/>
                <w:sz w:val="24"/>
                <w:szCs w:val="24"/>
                <w:lang w:eastAsia="en-US"/>
              </w:rPr>
              <w:t>Дифференцированный зачет</w:t>
            </w:r>
          </w:p>
        </w:tc>
        <w:tc>
          <w:tcPr>
            <w:tcW w:w="898" w:type="pct"/>
          </w:tcPr>
          <w:p w:rsidR="009806B4" w:rsidRPr="00855A72" w:rsidRDefault="00623765">
            <w:pPr>
              <w:jc w:val="center"/>
              <w:rPr>
                <w:rFonts w:ascii="Times New Roman" w:eastAsia="Calibri" w:hAnsi="Times New Roman"/>
                <w:b/>
                <w:color w:val="auto"/>
                <w:sz w:val="24"/>
                <w:szCs w:val="24"/>
                <w:lang w:eastAsia="en-US"/>
              </w:rPr>
            </w:pPr>
            <w:r w:rsidRPr="00855A72">
              <w:rPr>
                <w:rFonts w:ascii="Times New Roman" w:eastAsia="Calibri" w:hAnsi="Times New Roman"/>
                <w:b/>
                <w:color w:val="auto"/>
                <w:sz w:val="24"/>
                <w:szCs w:val="24"/>
                <w:lang w:eastAsia="en-US"/>
              </w:rPr>
              <w:t>2</w:t>
            </w:r>
          </w:p>
        </w:tc>
        <w:tc>
          <w:tcPr>
            <w:tcW w:w="803" w:type="pct"/>
          </w:tcPr>
          <w:p w:rsidR="009806B4" w:rsidRDefault="009806B4">
            <w:pPr>
              <w:rPr>
                <w:rFonts w:ascii="Times New Roman" w:eastAsia="Calibri" w:hAnsi="Times New Roman"/>
                <w:b/>
                <w:color w:val="auto"/>
                <w:sz w:val="24"/>
                <w:szCs w:val="24"/>
                <w:lang w:eastAsia="en-US"/>
              </w:rPr>
            </w:pPr>
          </w:p>
        </w:tc>
      </w:tr>
      <w:tr w:rsidR="009806B4">
        <w:trPr>
          <w:trHeight w:val="23"/>
        </w:trPr>
        <w:tc>
          <w:tcPr>
            <w:tcW w:w="3299" w:type="pct"/>
            <w:gridSpan w:val="2"/>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Всего: 36</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rPr>
                <w:rFonts w:ascii="Times New Roman" w:hAnsi="Times New Roman"/>
                <w:b/>
                <w:bCs/>
                <w:color w:val="auto"/>
                <w:sz w:val="24"/>
                <w:szCs w:val="24"/>
              </w:rPr>
            </w:pPr>
          </w:p>
        </w:tc>
      </w:tr>
    </w:tbl>
    <w:p w:rsidR="009806B4" w:rsidRDefault="009806B4">
      <w:pPr>
        <w:ind w:firstLine="709"/>
        <w:rPr>
          <w:rFonts w:ascii="Times New Roman" w:hAnsi="Times New Roman"/>
          <w:i/>
          <w:color w:val="auto"/>
          <w:sz w:val="24"/>
          <w:szCs w:val="24"/>
        </w:rPr>
        <w:sectPr w:rsidR="009806B4">
          <w:pgSz w:w="16840" w:h="11907" w:orient="landscape"/>
          <w:pgMar w:top="851" w:right="1134" w:bottom="851" w:left="992" w:header="709" w:footer="709" w:gutter="0"/>
          <w:cols w:space="720"/>
          <w:docGrid w:linePitch="299"/>
        </w:sect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3. Условия реализации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3.1. Материально-техническое обеспечение</w:t>
      </w:r>
    </w:p>
    <w:p w:rsidR="009806B4" w:rsidRDefault="00623765">
      <w:pPr>
        <w:suppressAutoHyphens/>
        <w:ind w:firstLine="709"/>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Кабинет «Общепрофессиональных дисциплин и профессиональных модулей», оснащенный в соответствии с приложением 3 ОПОП-П. </w:t>
      </w:r>
    </w:p>
    <w:p w:rsidR="009806B4" w:rsidRDefault="009806B4">
      <w:pPr>
        <w:tabs>
          <w:tab w:val="left" w:pos="993"/>
        </w:tabs>
        <w:ind w:firstLine="709"/>
        <w:contextualSpacing/>
        <w:jc w:val="both"/>
        <w:rPr>
          <w:rFonts w:ascii="Times New Roman" w:hAnsi="Times New Roman"/>
          <w:bCs/>
          <w:color w:val="auto"/>
          <w:sz w:val="24"/>
          <w:szCs w:val="24"/>
        </w:rPr>
      </w:pPr>
    </w:p>
    <w:p w:rsidR="009806B4" w:rsidRDefault="00623765">
      <w:pPr>
        <w:tabs>
          <w:tab w:val="left" w:pos="993"/>
        </w:tabs>
        <w:ind w:firstLine="709"/>
        <w:jc w:val="both"/>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 Информационное обеспечение реализации программы</w:t>
      </w:r>
    </w:p>
    <w:p w:rsidR="009806B4" w:rsidRDefault="009806B4">
      <w:pPr>
        <w:tabs>
          <w:tab w:val="left" w:pos="993"/>
        </w:tabs>
        <w:ind w:firstLine="709"/>
        <w:contextualSpacing/>
        <w:jc w:val="both"/>
        <w:rPr>
          <w:rFonts w:ascii="Times New Roman" w:hAnsi="Times New Roman"/>
          <w:b/>
          <w:bCs/>
          <w:color w:val="auto"/>
          <w:sz w:val="24"/>
          <w:szCs w:val="24"/>
        </w:rPr>
      </w:pPr>
    </w:p>
    <w:p w:rsidR="009806B4" w:rsidRDefault="00623765">
      <w:pPr>
        <w:tabs>
          <w:tab w:val="left" w:pos="993"/>
        </w:tabs>
        <w:ind w:firstLine="709"/>
        <w:contextualSpacing/>
        <w:jc w:val="both"/>
        <w:rPr>
          <w:rFonts w:ascii="Times New Roman" w:hAnsi="Times New Roman"/>
          <w:b/>
          <w:bCs/>
          <w:color w:val="auto"/>
          <w:sz w:val="24"/>
          <w:szCs w:val="24"/>
        </w:rPr>
      </w:pPr>
      <w:r>
        <w:rPr>
          <w:rFonts w:ascii="Times New Roman" w:hAnsi="Times New Roman"/>
          <w:b/>
          <w:bCs/>
          <w:color w:val="auto"/>
          <w:sz w:val="24"/>
          <w:szCs w:val="24"/>
        </w:rPr>
        <w:t xml:space="preserve">3.2.1. Основные печатные издания </w:t>
      </w:r>
    </w:p>
    <w:p w:rsidR="009806B4" w:rsidRDefault="009806B4">
      <w:pPr>
        <w:tabs>
          <w:tab w:val="left" w:pos="993"/>
        </w:tabs>
        <w:ind w:firstLine="709"/>
        <w:contextualSpacing/>
        <w:jc w:val="both"/>
        <w:rPr>
          <w:rFonts w:ascii="Times New Roman" w:hAnsi="Times New Roman"/>
          <w:b/>
          <w:bCs/>
          <w:color w:val="auto"/>
          <w:sz w:val="24"/>
          <w:szCs w:val="24"/>
        </w:rPr>
      </w:pPr>
    </w:p>
    <w:p w:rsidR="009806B4" w:rsidRDefault="00623765">
      <w:pPr>
        <w:numPr>
          <w:ilvl w:val="0"/>
          <w:numId w:val="10"/>
        </w:numPr>
        <w:tabs>
          <w:tab w:val="left" w:pos="993"/>
        </w:tabs>
        <w:ind w:firstLine="709"/>
        <w:contextualSpacing/>
        <w:jc w:val="both"/>
        <w:rPr>
          <w:rFonts w:ascii="Times New Roman" w:hAnsi="Times New Roman"/>
          <w:b/>
          <w:bCs/>
          <w:color w:val="auto"/>
          <w:sz w:val="24"/>
          <w:szCs w:val="24"/>
        </w:rPr>
      </w:pPr>
      <w:r>
        <w:rPr>
          <w:rFonts w:ascii="Times New Roman" w:hAnsi="Times New Roman"/>
          <w:sz w:val="24"/>
          <w:szCs w:val="24"/>
        </w:rPr>
        <w:t xml:space="preserve">Череданова Л.Н. Основы экономики и предпринимательства: учеб. пособие для студ. учреждений средн. проф. образования /Л.Н. Череданова. - М., Издательский центр «Академия», 2023- Текст печатный. </w:t>
      </w:r>
    </w:p>
    <w:p w:rsidR="009806B4" w:rsidRDefault="009806B4">
      <w:pPr>
        <w:tabs>
          <w:tab w:val="left" w:pos="993"/>
        </w:tabs>
        <w:contextualSpacing/>
        <w:jc w:val="both"/>
        <w:rPr>
          <w:rFonts w:ascii="Times New Roman" w:hAnsi="Times New Roman"/>
          <w:b/>
          <w:bCs/>
          <w:color w:val="auto"/>
          <w:sz w:val="24"/>
          <w:szCs w:val="24"/>
        </w:rPr>
      </w:pPr>
    </w:p>
    <w:p w:rsidR="009806B4" w:rsidRDefault="00623765">
      <w:pPr>
        <w:tabs>
          <w:tab w:val="left" w:pos="993"/>
        </w:tabs>
        <w:ind w:firstLine="709"/>
        <w:contextualSpacing/>
        <w:jc w:val="both"/>
        <w:rPr>
          <w:rFonts w:ascii="Times New Roman" w:hAnsi="Times New Roman"/>
          <w:b/>
          <w:bCs/>
          <w:color w:val="auto"/>
          <w:sz w:val="24"/>
          <w:szCs w:val="24"/>
        </w:rPr>
      </w:pPr>
      <w:r>
        <w:rPr>
          <w:rFonts w:ascii="Times New Roman" w:hAnsi="Times New Roman"/>
          <w:b/>
          <w:bCs/>
          <w:color w:val="auto"/>
          <w:sz w:val="24"/>
          <w:szCs w:val="24"/>
        </w:rPr>
        <w:t>3.2.2. Основные  электронные издания</w:t>
      </w:r>
    </w:p>
    <w:p w:rsidR="009806B4" w:rsidRDefault="00623765">
      <w:pPr>
        <w:tabs>
          <w:tab w:val="left" w:pos="993"/>
        </w:tabs>
        <w:ind w:firstLine="709"/>
        <w:contextualSpacing/>
        <w:jc w:val="both"/>
        <w:rPr>
          <w:rFonts w:ascii="Times New Roman" w:hAnsi="Times New Roman"/>
          <w:color w:val="auto"/>
          <w:sz w:val="24"/>
          <w:szCs w:val="24"/>
        </w:rPr>
      </w:pPr>
      <w:r>
        <w:rPr>
          <w:rFonts w:ascii="Times New Roman" w:hAnsi="Times New Roman"/>
          <w:color w:val="auto"/>
          <w:sz w:val="24"/>
          <w:szCs w:val="24"/>
        </w:rPr>
        <w:t xml:space="preserve">1. Гуреева, М. А., Основы экономики машиностроения : учебник / М. А. Гуреева. — Москва : КноРус, 2023. — 206 с. — ISBN 978-5-406-11867-2. — URL: </w:t>
      </w:r>
      <w:hyperlink r:id="rId15" w:history="1">
        <w:r>
          <w:rPr>
            <w:rStyle w:val="a9"/>
            <w:rFonts w:ascii="Times New Roman" w:hAnsi="Times New Roman"/>
            <w:color w:val="000000" w:themeColor="text1"/>
            <w:sz w:val="24"/>
            <w:szCs w:val="24"/>
            <w:u w:val="none"/>
          </w:rPr>
          <w:t>https://book.ru/book/949877.</w:t>
        </w:r>
      </w:hyperlink>
      <w:r>
        <w:rPr>
          <w:rFonts w:ascii="Times New Roman" w:hAnsi="Times New Roman"/>
          <w:color w:val="auto"/>
          <w:sz w:val="24"/>
          <w:szCs w:val="24"/>
        </w:rPr>
        <w:t xml:space="preserve">  — Текст : электронный.</w:t>
      </w:r>
    </w:p>
    <w:p w:rsidR="009806B4" w:rsidRDefault="00623765">
      <w:pPr>
        <w:tabs>
          <w:tab w:val="left" w:pos="993"/>
        </w:tabs>
        <w:ind w:firstLine="709"/>
        <w:contextualSpacing/>
        <w:jc w:val="both"/>
        <w:rPr>
          <w:rFonts w:ascii="Times New Roman" w:hAnsi="Times New Roman"/>
          <w:color w:val="auto"/>
          <w:sz w:val="24"/>
          <w:szCs w:val="24"/>
        </w:rPr>
      </w:pPr>
      <w:r>
        <w:rPr>
          <w:rFonts w:ascii="Times New Roman" w:hAnsi="Times New Roman"/>
          <w:color w:val="auto"/>
          <w:sz w:val="24"/>
          <w:szCs w:val="24"/>
        </w:rPr>
        <w:t xml:space="preserve">2. Зубко, Н. М., Экономика : учебник / Н. М. Зубко, А. Н. Каллаур. — Москва : КноРус, 2026. — 450 с. — ISBN 978-5-406-14837-2. — URL: </w:t>
      </w:r>
      <w:hyperlink r:id="rId16" w:history="1">
        <w:r>
          <w:rPr>
            <w:rStyle w:val="a9"/>
            <w:rFonts w:ascii="Times New Roman" w:hAnsi="Times New Roman"/>
            <w:color w:val="000000" w:themeColor="text1"/>
            <w:sz w:val="24"/>
            <w:szCs w:val="24"/>
          </w:rPr>
          <w:t>https://book.ru/book/958304.</w:t>
        </w:r>
      </w:hyperlink>
      <w:r>
        <w:rPr>
          <w:rFonts w:ascii="Times New Roman" w:hAnsi="Times New Roman"/>
          <w:color w:val="auto"/>
          <w:sz w:val="24"/>
          <w:szCs w:val="24"/>
        </w:rPr>
        <w:t xml:space="preserve">  — Текст : электронный</w:t>
      </w:r>
    </w:p>
    <w:p w:rsidR="009806B4" w:rsidRDefault="009806B4">
      <w:pPr>
        <w:tabs>
          <w:tab w:val="left" w:pos="993"/>
        </w:tabs>
        <w:ind w:firstLine="709"/>
        <w:contextualSpacing/>
        <w:jc w:val="both"/>
        <w:rPr>
          <w:rFonts w:ascii="Times New Roman" w:eastAsia="Calibri" w:hAnsi="Times New Roman"/>
          <w:color w:val="auto"/>
          <w:sz w:val="24"/>
          <w:szCs w:val="24"/>
        </w:rPr>
      </w:pPr>
    </w:p>
    <w:p w:rsidR="009806B4" w:rsidRDefault="00623765">
      <w:pPr>
        <w:tabs>
          <w:tab w:val="left" w:pos="993"/>
        </w:tabs>
        <w:ind w:firstLine="709"/>
        <w:contextualSpacing/>
        <w:jc w:val="both"/>
        <w:rPr>
          <w:rFonts w:ascii="Times New Roman" w:hAnsi="Times New Roman"/>
          <w:b/>
          <w:bCs/>
          <w:color w:val="auto"/>
          <w:sz w:val="24"/>
          <w:szCs w:val="24"/>
        </w:rPr>
      </w:pPr>
      <w:r>
        <w:rPr>
          <w:rFonts w:ascii="Times New Roman" w:hAnsi="Times New Roman"/>
          <w:b/>
          <w:bCs/>
          <w:color w:val="auto"/>
          <w:sz w:val="24"/>
          <w:szCs w:val="24"/>
        </w:rPr>
        <w:t>3.2.3 Дополнительные источники</w:t>
      </w:r>
    </w:p>
    <w:p w:rsidR="009806B4" w:rsidRDefault="00623765">
      <w:pPr>
        <w:tabs>
          <w:tab w:val="left" w:pos="993"/>
        </w:tabs>
        <w:ind w:firstLine="709"/>
        <w:contextualSpacing/>
        <w:jc w:val="both"/>
        <w:rPr>
          <w:rFonts w:ascii="Times New Roman" w:hAnsi="Times New Roman"/>
          <w:bCs/>
          <w:color w:val="auto"/>
          <w:sz w:val="24"/>
          <w:szCs w:val="24"/>
        </w:rPr>
      </w:pPr>
      <w:r>
        <w:rPr>
          <w:rFonts w:ascii="Times New Roman" w:hAnsi="Times New Roman"/>
          <w:bCs/>
          <w:color w:val="auto"/>
          <w:sz w:val="24"/>
          <w:szCs w:val="24"/>
        </w:rPr>
        <w:t>1. «АПК: экономика, управление», Ежемесячный теоретический и научно-практический журнал. Гл. редактор И. Г. Ушачев</w:t>
      </w:r>
    </w:p>
    <w:p w:rsidR="009806B4" w:rsidRDefault="00623765">
      <w:pPr>
        <w:tabs>
          <w:tab w:val="left" w:pos="993"/>
        </w:tabs>
        <w:ind w:firstLine="709"/>
        <w:contextualSpacing/>
        <w:jc w:val="both"/>
        <w:rPr>
          <w:rFonts w:ascii="Times New Roman" w:hAnsi="Times New Roman"/>
          <w:bCs/>
          <w:color w:val="auto"/>
          <w:sz w:val="24"/>
          <w:szCs w:val="24"/>
        </w:rPr>
      </w:pPr>
      <w:r>
        <w:rPr>
          <w:rFonts w:ascii="Times New Roman" w:hAnsi="Times New Roman"/>
          <w:bCs/>
          <w:color w:val="auto"/>
          <w:sz w:val="24"/>
          <w:szCs w:val="24"/>
        </w:rPr>
        <w:t xml:space="preserve">2.  «Экономика и управление». Российский научный журнал. Гл. редактор В. А. Гневко </w:t>
      </w:r>
    </w:p>
    <w:p w:rsidR="009806B4" w:rsidRDefault="00623765">
      <w:pPr>
        <w:tabs>
          <w:tab w:val="left" w:pos="993"/>
        </w:tabs>
        <w:ind w:firstLine="709"/>
        <w:contextualSpacing/>
        <w:jc w:val="both"/>
        <w:rPr>
          <w:rFonts w:ascii="Times New Roman" w:hAnsi="Times New Roman"/>
          <w:bCs/>
          <w:color w:val="auto"/>
          <w:sz w:val="24"/>
          <w:szCs w:val="24"/>
        </w:rPr>
      </w:pPr>
      <w:r>
        <w:rPr>
          <w:rFonts w:ascii="Times New Roman" w:hAnsi="Times New Roman"/>
          <w:bCs/>
          <w:color w:val="auto"/>
          <w:sz w:val="24"/>
          <w:szCs w:val="24"/>
        </w:rPr>
        <w:t>3. «Вопросы экономики». Всероссийское экономическое издание. Ред. коллегия: О. И. Ананьев и др.</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br w:type="page"/>
      </w:r>
    </w:p>
    <w:p w:rsidR="009806B4" w:rsidRDefault="00623765">
      <w:pPr>
        <w:pStyle w:val="affff5"/>
        <w:numPr>
          <w:ilvl w:val="0"/>
          <w:numId w:val="11"/>
        </w:numPr>
        <w:jc w:val="center"/>
        <w:rPr>
          <w:rFonts w:ascii="Times New Roman" w:eastAsia="Calibri" w:hAnsi="Times New Roman"/>
          <w:b/>
          <w:bCs/>
          <w:color w:val="auto"/>
          <w:sz w:val="24"/>
          <w:szCs w:val="24"/>
        </w:rPr>
      </w:pPr>
      <w:r>
        <w:rPr>
          <w:rFonts w:ascii="Times New Roman" w:eastAsia="Calibri" w:hAnsi="Times New Roman"/>
          <w:b/>
          <w:bCs/>
          <w:color w:val="auto"/>
          <w:sz w:val="24"/>
          <w:szCs w:val="24"/>
        </w:rPr>
        <w:t xml:space="preserve">КОНТРОЛЬ И ОЦЕНКА РЕЗУЛЬТАТОВ ОСВОЕНИЯ </w:t>
      </w:r>
      <w:r>
        <w:rPr>
          <w:rFonts w:ascii="Times New Roman" w:eastAsia="Calibri" w:hAnsi="Times New Roman"/>
          <w:b/>
          <w:bCs/>
          <w:color w:val="auto"/>
          <w:sz w:val="24"/>
          <w:szCs w:val="24"/>
        </w:rPr>
        <w:b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9"/>
        <w:gridCol w:w="2970"/>
        <w:gridCol w:w="3435"/>
      </w:tblGrid>
      <w:tr w:rsidR="009806B4">
        <w:trPr>
          <w:trHeight w:val="23"/>
        </w:trPr>
        <w:tc>
          <w:tcPr>
            <w:tcW w:w="1750" w:type="pct"/>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Batang" w:hAnsi="Times New Roman"/>
                <w:iCs/>
                <w:color w:val="auto"/>
                <w:sz w:val="24"/>
                <w:szCs w:val="24"/>
              </w:rPr>
            </w:pPr>
            <w:r>
              <w:rPr>
                <w:rFonts w:ascii="Times New Roman" w:eastAsia="Batang" w:hAnsi="Times New Roman"/>
                <w:b/>
                <w:bCs/>
                <w:iCs/>
                <w:color w:val="auto"/>
                <w:sz w:val="24"/>
                <w:szCs w:val="24"/>
              </w:rPr>
              <w:t>Результаты обучения</w:t>
            </w:r>
            <w:r>
              <w:rPr>
                <w:rFonts w:ascii="Times New Roman" w:eastAsia="Batang" w:hAnsi="Times New Roman"/>
                <w:iCs/>
                <w:color w:val="auto"/>
                <w:sz w:val="24"/>
                <w:szCs w:val="24"/>
              </w:rPr>
              <w:t xml:space="preserve"> </w:t>
            </w:r>
          </w:p>
        </w:tc>
        <w:tc>
          <w:tcPr>
            <w:tcW w:w="1507" w:type="pct"/>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Batang" w:hAnsi="Times New Roman"/>
                <w:b/>
                <w:bCs/>
                <w:iCs/>
                <w:color w:val="auto"/>
                <w:sz w:val="24"/>
                <w:szCs w:val="24"/>
              </w:rPr>
            </w:pPr>
            <w:r>
              <w:rPr>
                <w:rFonts w:ascii="Times New Roman" w:eastAsia="Batang" w:hAnsi="Times New Roman"/>
                <w:b/>
                <w:bCs/>
                <w:iCs/>
                <w:color w:val="auto"/>
                <w:sz w:val="24"/>
                <w:szCs w:val="24"/>
              </w:rPr>
              <w:t>Критерии оценки</w:t>
            </w:r>
          </w:p>
        </w:tc>
        <w:tc>
          <w:tcPr>
            <w:tcW w:w="1743" w:type="pct"/>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Batang" w:hAnsi="Times New Roman"/>
                <w:b/>
                <w:bCs/>
                <w:iCs/>
                <w:color w:val="auto"/>
                <w:sz w:val="24"/>
                <w:szCs w:val="24"/>
              </w:rPr>
            </w:pPr>
            <w:r>
              <w:rPr>
                <w:rFonts w:ascii="Times New Roman" w:eastAsia="Batang" w:hAnsi="Times New Roman"/>
                <w:b/>
                <w:bCs/>
                <w:iCs/>
                <w:color w:val="auto"/>
                <w:sz w:val="24"/>
                <w:szCs w:val="24"/>
              </w:rPr>
              <w:t>Методы оценки</w:t>
            </w:r>
          </w:p>
        </w:tc>
      </w:tr>
      <w:tr w:rsidR="009806B4">
        <w:trPr>
          <w:trHeight w:val="23"/>
        </w:trPr>
        <w:tc>
          <w:tcPr>
            <w:tcW w:w="1750"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Знать:</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справочную литературу для выбора материалов, технологических режимов, оборудования, оснастки, контрольно-измерительных средств</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документацию систем качества</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единство терминологии, единиц измерения с действующими стандартами и международной системой единиц СИ в учебных дисциплинах</w:t>
            </w:r>
          </w:p>
          <w:p w:rsidR="009806B4" w:rsidRDefault="00623765">
            <w:pPr>
              <w:rPr>
                <w:rFonts w:ascii="Times New Roman" w:eastAsia="Batang" w:hAnsi="Times New Roman"/>
                <w:iCs/>
                <w:color w:val="auto"/>
                <w:sz w:val="24"/>
                <w:szCs w:val="24"/>
                <w:highlight w:val="yellow"/>
              </w:rPr>
            </w:pPr>
            <w:r>
              <w:rPr>
                <w:rFonts w:ascii="Times New Roman" w:eastAsia="Batang" w:hAnsi="Times New Roman"/>
                <w:iCs/>
                <w:color w:val="auto"/>
                <w:sz w:val="24"/>
                <w:szCs w:val="24"/>
              </w:rPr>
              <w:t>основные положения систем (комплексов) общетехнических и организационно-методических стандартов</w:t>
            </w:r>
          </w:p>
        </w:tc>
        <w:tc>
          <w:tcPr>
            <w:tcW w:w="1507"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Знает:</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справочную литературу для выбора материалов, технологических режимов, оборудования, оснастки, контрольно-измерительных средств</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документацию систем качества</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единство терминологии, единиц измерения с действующими стандартами и международной системой единиц СИ в учебных дисциплинах</w:t>
            </w:r>
          </w:p>
          <w:p w:rsidR="009806B4" w:rsidRDefault="00623765">
            <w:pPr>
              <w:rPr>
                <w:rFonts w:ascii="Times New Roman" w:eastAsia="Batang" w:hAnsi="Times New Roman"/>
                <w:bCs/>
                <w:iCs/>
                <w:color w:val="auto"/>
                <w:sz w:val="24"/>
                <w:szCs w:val="24"/>
                <w:highlight w:val="green"/>
              </w:rPr>
            </w:pPr>
            <w:r>
              <w:rPr>
                <w:rFonts w:ascii="Times New Roman" w:eastAsia="Batang" w:hAnsi="Times New Roman"/>
                <w:iCs/>
                <w:color w:val="auto"/>
                <w:sz w:val="24"/>
                <w:szCs w:val="24"/>
              </w:rPr>
              <w:t>основные положения систем (комплексов) общетехнических и организационно-методических стандартов</w:t>
            </w:r>
          </w:p>
        </w:tc>
        <w:tc>
          <w:tcPr>
            <w:tcW w:w="1743"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Опрос.</w:t>
            </w:r>
          </w:p>
          <w:p w:rsidR="009806B4" w:rsidRDefault="00623765">
            <w:pPr>
              <w:rPr>
                <w:rFonts w:ascii="Times New Roman" w:eastAsia="Batang" w:hAnsi="Times New Roman"/>
                <w:bCs/>
                <w:iCs/>
                <w:color w:val="auto"/>
                <w:sz w:val="24"/>
                <w:szCs w:val="24"/>
                <w:highlight w:val="green"/>
              </w:rPr>
            </w:pPr>
            <w:r>
              <w:rPr>
                <w:rFonts w:ascii="Times New Roman" w:eastAsia="Batang" w:hAnsi="Times New Roman"/>
                <w:bCs/>
                <w:iCs/>
                <w:color w:val="auto"/>
                <w:sz w:val="24"/>
                <w:szCs w:val="24"/>
              </w:rPr>
              <w:t>Тест.</w:t>
            </w:r>
          </w:p>
        </w:tc>
      </w:tr>
      <w:tr w:rsidR="009806B4">
        <w:trPr>
          <w:trHeight w:val="23"/>
        </w:trPr>
        <w:tc>
          <w:tcPr>
            <w:tcW w:w="1750"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Уметь:</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оформлять технологическую и конструкторскую документацию в соответствии с действующими нормативными правовыми актами и технической документацией</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оформлять технологическую и техническую документацию в соответствии с действующими нормативными правовыми актами на основе использования основных положений метрологии, стандартизации и сертификации в производственной деятельности</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применять документацию систем качества</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применять требования нормативных правовых актов к основным видам продукции (услуг) и процессов</w:t>
            </w:r>
          </w:p>
          <w:p w:rsidR="009806B4" w:rsidRDefault="00623765">
            <w:pPr>
              <w:rPr>
                <w:rFonts w:ascii="Times New Roman" w:eastAsia="Batang" w:hAnsi="Times New Roman"/>
                <w:b/>
                <w:iCs/>
                <w:color w:val="auto"/>
                <w:sz w:val="24"/>
                <w:szCs w:val="24"/>
                <w:highlight w:val="yellow"/>
              </w:rPr>
            </w:pPr>
            <w:r>
              <w:rPr>
                <w:rFonts w:ascii="Times New Roman" w:eastAsia="Batang" w:hAnsi="Times New Roman"/>
                <w:bCs/>
                <w:iCs/>
                <w:color w:val="auto"/>
                <w:sz w:val="24"/>
                <w:szCs w:val="24"/>
              </w:rPr>
              <w:t>заполнять документацию по контролю качества сварных соединений</w:t>
            </w:r>
          </w:p>
        </w:tc>
        <w:tc>
          <w:tcPr>
            <w:tcW w:w="1507"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Умеет:</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оформлять технологическую и конструкторскую документацию в соответствии с действующими нормативными правовыми актами и технической документацией</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оформлять технологическую и техническую документацию в соответствии с действующими нормативными правовыми актами на основе использования основных положений метрологии, стандартизации и сертификации в производственной деятельности</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применять документацию систем качества</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применять требования нормативных правовых актов к основным видам продукции (услуг) и процессов</w:t>
            </w:r>
          </w:p>
          <w:p w:rsidR="009806B4" w:rsidRDefault="00623765">
            <w:pPr>
              <w:rPr>
                <w:rFonts w:ascii="Times New Roman" w:eastAsia="Batang" w:hAnsi="Times New Roman"/>
                <w:bCs/>
                <w:iCs/>
                <w:color w:val="auto"/>
                <w:sz w:val="24"/>
                <w:szCs w:val="24"/>
                <w:highlight w:val="green"/>
              </w:rPr>
            </w:pPr>
            <w:r>
              <w:rPr>
                <w:rFonts w:ascii="Times New Roman" w:eastAsia="Batang" w:hAnsi="Times New Roman"/>
                <w:bCs/>
                <w:iCs/>
                <w:color w:val="auto"/>
                <w:sz w:val="24"/>
                <w:szCs w:val="24"/>
              </w:rPr>
              <w:t>заполнять документацию по контролю качества сварных соединений</w:t>
            </w:r>
          </w:p>
        </w:tc>
        <w:tc>
          <w:tcPr>
            <w:tcW w:w="1743" w:type="pct"/>
            <w:tcBorders>
              <w:top w:val="single" w:sz="4" w:space="0" w:color="auto"/>
              <w:left w:val="single" w:sz="4" w:space="0" w:color="auto"/>
              <w:bottom w:val="single" w:sz="4" w:space="0" w:color="auto"/>
              <w:right w:val="single" w:sz="4" w:space="0" w:color="auto"/>
            </w:tcBorders>
          </w:tcPr>
          <w:p w:rsidR="009806B4" w:rsidRDefault="00623765">
            <w:pPr>
              <w:suppressAutoHyphens/>
              <w:rPr>
                <w:rFonts w:ascii="Times New Roman" w:eastAsia="Batang" w:hAnsi="Times New Roman"/>
                <w:bCs/>
                <w:iCs/>
                <w:color w:val="auto"/>
                <w:sz w:val="24"/>
                <w:szCs w:val="24"/>
              </w:rPr>
            </w:pPr>
            <w:r>
              <w:rPr>
                <w:rFonts w:ascii="Times New Roman" w:eastAsia="Batang" w:hAnsi="Times New Roman"/>
                <w:bCs/>
                <w:iCs/>
                <w:color w:val="auto"/>
                <w:sz w:val="24"/>
                <w:szCs w:val="24"/>
              </w:rPr>
              <w:t>Экспертное наблюдение за ходом выполнения практических занятий;</w:t>
            </w:r>
          </w:p>
          <w:p w:rsidR="009806B4" w:rsidRDefault="00623765">
            <w:pPr>
              <w:suppressAutoHyphens/>
              <w:rPr>
                <w:rFonts w:ascii="Times New Roman" w:eastAsia="Batang" w:hAnsi="Times New Roman"/>
                <w:bCs/>
                <w:iCs/>
                <w:color w:val="auto"/>
                <w:sz w:val="24"/>
                <w:szCs w:val="24"/>
                <w:highlight w:val="green"/>
              </w:rPr>
            </w:pPr>
            <w:r>
              <w:rPr>
                <w:rFonts w:ascii="Times New Roman" w:eastAsia="Batang" w:hAnsi="Times New Roman"/>
                <w:bCs/>
                <w:iCs/>
                <w:color w:val="auto"/>
                <w:sz w:val="24"/>
                <w:szCs w:val="24"/>
              </w:rPr>
              <w:t>Оценка результатов выполнения практических занятий.</w:t>
            </w:r>
          </w:p>
        </w:tc>
      </w:tr>
    </w:tbl>
    <w:p w:rsidR="009806B4" w:rsidRDefault="009806B4">
      <w:pPr>
        <w:rPr>
          <w:rFonts w:ascii="Times New Roman" w:eastAsia="Batang" w:hAnsi="Times New Roman"/>
          <w:b/>
          <w:color w:val="auto"/>
          <w:sz w:val="24"/>
          <w:szCs w:val="24"/>
        </w:rPr>
      </w:pPr>
    </w:p>
    <w:p w:rsidR="009806B4" w:rsidRDefault="00623765">
      <w:pPr>
        <w:rPr>
          <w:rFonts w:ascii="Times New Roman" w:eastAsia="Batang" w:hAnsi="Times New Roman"/>
          <w:b/>
          <w:bCs/>
          <w:color w:val="auto"/>
          <w:sz w:val="24"/>
          <w:szCs w:val="24"/>
          <w:lang w:eastAsia="en-US"/>
        </w:rPr>
      </w:pPr>
      <w:r>
        <w:rPr>
          <w:rFonts w:ascii="Times New Roman" w:eastAsia="Batang" w:hAnsi="Times New Roman"/>
          <w:b/>
          <w:bCs/>
          <w:color w:val="auto"/>
          <w:sz w:val="24"/>
          <w:szCs w:val="24"/>
          <w:lang w:eastAsia="en-US"/>
        </w:rPr>
        <w:br w:type="page"/>
      </w:r>
    </w:p>
    <w:p w:rsidR="009806B4" w:rsidRDefault="00120111">
      <w:pPr>
        <w:jc w:val="right"/>
        <w:rPr>
          <w:rFonts w:ascii="Times New Roman" w:hAnsi="Times New Roman"/>
          <w:b/>
          <w:sz w:val="24"/>
        </w:rPr>
      </w:pPr>
      <w:r>
        <w:rPr>
          <w:rFonts w:ascii="Times New Roman" w:hAnsi="Times New Roman"/>
          <w:b/>
          <w:sz w:val="24"/>
        </w:rPr>
        <w:t>Приложение 2</w:t>
      </w:r>
      <w:r w:rsidR="00533599">
        <w:rPr>
          <w:rFonts w:ascii="Times New Roman" w:hAnsi="Times New Roman"/>
          <w:b/>
          <w:sz w:val="24"/>
        </w:rPr>
        <w:t>.4</w:t>
      </w:r>
    </w:p>
    <w:p w:rsidR="009806B4" w:rsidRDefault="00623765">
      <w:pPr>
        <w:jc w:val="right"/>
        <w:rPr>
          <w:rFonts w:ascii="Times New Roman" w:hAnsi="Times New Roman"/>
          <w:b/>
          <w:sz w:val="24"/>
        </w:rPr>
      </w:pPr>
      <w:r>
        <w:rPr>
          <w:rFonts w:ascii="Times New Roman" w:hAnsi="Times New Roman"/>
          <w:b/>
          <w:sz w:val="24"/>
        </w:rPr>
        <w:t>к ОПОП-П по специальности</w:t>
      </w:r>
    </w:p>
    <w:p w:rsidR="009806B4" w:rsidRDefault="00623765">
      <w:pPr>
        <w:tabs>
          <w:tab w:val="left" w:pos="3195"/>
          <w:tab w:val="left" w:pos="6450"/>
        </w:tabs>
        <w:jc w:val="right"/>
        <w:rPr>
          <w:rFonts w:ascii="Times New Roman" w:eastAsia="Calibri" w:hAnsi="Times New Roman"/>
          <w:b/>
          <w:bCs/>
          <w:color w:val="0070C0"/>
          <w:sz w:val="24"/>
          <w:szCs w:val="24"/>
          <w:lang w:eastAsia="en-US"/>
        </w:rPr>
      </w:pPr>
      <w:r>
        <w:rPr>
          <w:rFonts w:ascii="Times New Roman" w:hAnsi="Times New Roman"/>
          <w:b/>
          <w:color w:val="auto"/>
          <w:sz w:val="24"/>
        </w:rPr>
        <w:t>15.02.19 Сварочное производство</w:t>
      </w:r>
    </w:p>
    <w:p w:rsidR="009806B4" w:rsidRDefault="009806B4">
      <w:pPr>
        <w:spacing w:line="300" w:lineRule="exact"/>
        <w:jc w:val="center"/>
        <w:rPr>
          <w:rFonts w:ascii="Times New Roman" w:hAnsi="Times New Roman"/>
          <w:b/>
          <w:caps/>
          <w:color w:val="auto"/>
          <w:szCs w:val="22"/>
        </w:rPr>
      </w:pPr>
    </w:p>
    <w:p w:rsidR="009806B4" w:rsidRDefault="00623765">
      <w:pPr>
        <w:spacing w:line="300" w:lineRule="exact"/>
        <w:jc w:val="center"/>
        <w:rPr>
          <w:rFonts w:ascii="Times New Roman" w:hAnsi="Times New Roman"/>
          <w:b/>
          <w:caps/>
          <w:color w:val="auto"/>
          <w:szCs w:val="22"/>
        </w:rPr>
      </w:pPr>
      <w:r>
        <w:rPr>
          <w:rFonts w:ascii="Times New Roman" w:hAnsi="Times New Roman"/>
          <w:b/>
          <w:caps/>
          <w:color w:val="auto"/>
          <w:szCs w:val="22"/>
        </w:rPr>
        <w:t>Министерство образования И науки Нижегородской области</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color w:val="auto"/>
          <w:szCs w:val="22"/>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(ГБПОУ НИК)</w:t>
      </w:r>
    </w:p>
    <w:p w:rsidR="009806B4" w:rsidRDefault="009806B4">
      <w:pPr>
        <w:keepNext/>
        <w:jc w:val="center"/>
        <w:outlineLvl w:val="0"/>
        <w:rPr>
          <w:rFonts w:ascii="Times New Roman" w:hAnsi="Times New Roman"/>
          <w:b/>
          <w:color w:val="auto"/>
        </w:rPr>
      </w:pPr>
    </w:p>
    <w:p w:rsidR="009806B4" w:rsidRDefault="009806B4">
      <w:pPr>
        <w:ind w:left="5220"/>
        <w:jc w:val="center"/>
        <w:rPr>
          <w:rFonts w:ascii="Times New Roman" w:hAnsi="Times New Roman"/>
          <w:color w:val="auto"/>
          <w:sz w:val="28"/>
          <w:szCs w:val="28"/>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учебной дисциплины</w:t>
      </w:r>
    </w:p>
    <w:p w:rsidR="009806B4" w:rsidRDefault="009806B4">
      <w:pPr>
        <w:widowControl w:val="0"/>
        <w:suppressAutoHyphens/>
        <w:autoSpaceDN w:val="0"/>
        <w:jc w:val="center"/>
        <w:rPr>
          <w:rFonts w:ascii="Times New Roman" w:eastAsia="SimSun" w:hAnsi="Times New Roman"/>
          <w:b/>
          <w:bCs/>
          <w:color w:val="auto"/>
          <w:kern w:val="3"/>
          <w:sz w:val="32"/>
          <w:szCs w:val="32"/>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ОПЦ.04 МЕНЕДЖМЕНТ</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основной профессиональной образовательной программы </w:t>
      </w: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по </w:t>
      </w:r>
      <w:r w:rsidR="003A0817" w:rsidRPr="003A0817">
        <w:rPr>
          <w:rFonts w:ascii="Times New Roman" w:hAnsi="Times New Roman"/>
          <w:color w:val="auto"/>
          <w:sz w:val="28"/>
          <w:szCs w:val="28"/>
        </w:rPr>
        <w:t>специальности</w:t>
      </w:r>
      <w:r>
        <w:rPr>
          <w:rFonts w:ascii="Times New Roman" w:hAnsi="Times New Roman"/>
          <w:color w:val="auto"/>
          <w:sz w:val="28"/>
          <w:szCs w:val="28"/>
        </w:rPr>
        <w:t xml:space="preserve"> </w:t>
      </w:r>
    </w:p>
    <w:p w:rsidR="009806B4" w:rsidRDefault="00623765">
      <w:pPr>
        <w:widowControl w:val="0"/>
        <w:suppressAutoHyphens/>
        <w:autoSpaceDN w:val="0"/>
        <w:jc w:val="center"/>
        <w:rPr>
          <w:rFonts w:ascii="Times New Roman" w:eastAsia="SimSun" w:hAnsi="Times New Roman"/>
          <w:color w:val="auto"/>
          <w:kern w:val="3"/>
          <w:sz w:val="24"/>
          <w:szCs w:val="24"/>
          <w:u w:val="single"/>
          <w:lang w:eastAsia="zh-CN" w:bidi="hi-IN"/>
        </w:rPr>
      </w:pPr>
      <w:r>
        <w:rPr>
          <w:rFonts w:ascii="Times New Roman" w:hAnsi="Times New Roman"/>
          <w:b/>
          <w:color w:val="auto"/>
          <w:sz w:val="28"/>
          <w:szCs w:val="28"/>
        </w:rPr>
        <w:t>15.02.19 Сварочное производство</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Нижний Новгород</w:t>
      </w: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 xml:space="preserve"> 2025</w:t>
      </w:r>
    </w:p>
    <w:p w:rsidR="009806B4" w:rsidRDefault="009806B4">
      <w:pPr>
        <w:rPr>
          <w:rFonts w:ascii="Times New Roman" w:eastAsia="Batang" w:hAnsi="Times New Roman"/>
          <w:b/>
          <w:i/>
          <w:color w:val="auto"/>
          <w:sz w:val="24"/>
          <w:szCs w:val="24"/>
        </w:rPr>
        <w:sectPr w:rsidR="009806B4">
          <w:pgSz w:w="11907" w:h="16840"/>
          <w:pgMar w:top="1134" w:right="851" w:bottom="992" w:left="1418" w:header="709" w:footer="709" w:gutter="0"/>
          <w:cols w:space="720"/>
        </w:sectPr>
      </w:pPr>
    </w:p>
    <w:p w:rsidR="009806B4" w:rsidRDefault="00623765">
      <w:pPr>
        <w:pStyle w:val="1f1"/>
        <w:rPr>
          <w:rFonts w:ascii="Times New Roman" w:hAnsi="Times New Roman"/>
        </w:rPr>
      </w:pPr>
      <w:r>
        <w:rPr>
          <w:rFonts w:ascii="Times New Roman" w:hAnsi="Times New Roman"/>
        </w:rPr>
        <w:t>СОДЕРЖАНИЕ ПРОГРАММЫ</w:t>
      </w:r>
    </w:p>
    <w:p w:rsidR="009806B4" w:rsidRDefault="00623765">
      <w:pPr>
        <w:pStyle w:val="18"/>
        <w:tabs>
          <w:tab w:val="clear" w:pos="9639"/>
          <w:tab w:val="right" w:leader="dot" w:pos="9638"/>
        </w:tabs>
      </w:pPr>
      <w:r>
        <w:fldChar w:fldCharType="begin"/>
      </w:r>
      <w:r>
        <w:instrText>TOC \h \z \t "Раздел 1,1,Раздел 1.1,2"</w:instrText>
      </w:r>
      <w:r>
        <w:fldChar w:fldCharType="separate"/>
      </w:r>
      <w:hyperlink w:anchor="__RefHeading___1" w:history="1">
        <w:r>
          <w:t>СОДЕРЖАНИЕ ПРОГРАММЫ</w:t>
        </w:r>
        <w:r>
          <w:tab/>
        </w:r>
      </w:hyperlink>
    </w:p>
    <w:p w:rsidR="009806B4" w:rsidRDefault="002D4BB7">
      <w:pPr>
        <w:pStyle w:val="18"/>
        <w:tabs>
          <w:tab w:val="clear" w:pos="9639"/>
          <w:tab w:val="right" w:leader="dot" w:pos="9638"/>
        </w:tabs>
      </w:pPr>
      <w:hyperlink w:anchor="__RefHeading___2" w:history="1">
        <w:r w:rsidR="00623765">
          <w:t>1.    Общая характеристика РАБОЧЕЙ ПРОГРАММЫ УЧЕБНОЙ ДИСЦИПЛИНЫ</w:t>
        </w:r>
        <w:r w:rsidR="00623765">
          <w:tab/>
        </w:r>
      </w:hyperlink>
    </w:p>
    <w:p w:rsidR="009806B4" w:rsidRDefault="002D4BB7">
      <w:pPr>
        <w:pStyle w:val="24"/>
        <w:tabs>
          <w:tab w:val="clear" w:pos="9639"/>
          <w:tab w:val="right" w:leader="dot" w:pos="9638"/>
        </w:tabs>
      </w:pPr>
      <w:hyperlink w:anchor="__RefHeading___3" w:history="1">
        <w:r w:rsidR="00623765">
          <w:t>1.1. Цель и место дисциплины в структуре образовательной программы</w:t>
        </w:r>
        <w:r w:rsidR="00623765">
          <w:tab/>
        </w:r>
      </w:hyperlink>
    </w:p>
    <w:p w:rsidR="009806B4" w:rsidRDefault="002D4BB7">
      <w:pPr>
        <w:pStyle w:val="24"/>
        <w:tabs>
          <w:tab w:val="clear" w:pos="9639"/>
          <w:tab w:val="right" w:leader="dot" w:pos="9638"/>
        </w:tabs>
      </w:pPr>
      <w:hyperlink w:anchor="__RefHeading___4" w:history="1">
        <w:r w:rsidR="00623765">
          <w:t>1.2. Планируемые результаты освоения дисциплины</w:t>
        </w:r>
        <w:r w:rsidR="00623765">
          <w:tab/>
        </w:r>
      </w:hyperlink>
    </w:p>
    <w:p w:rsidR="009806B4" w:rsidRDefault="002D4BB7">
      <w:pPr>
        <w:pStyle w:val="18"/>
        <w:tabs>
          <w:tab w:val="clear" w:pos="9639"/>
          <w:tab w:val="right" w:leader="dot" w:pos="9638"/>
        </w:tabs>
      </w:pPr>
      <w:hyperlink w:anchor="__RefHeading___5" w:history="1">
        <w:r w:rsidR="00623765">
          <w:t>2. Структура и содержание ДИСЦИПЛИНЫ</w:t>
        </w:r>
        <w:r w:rsidR="00623765">
          <w:tab/>
        </w:r>
      </w:hyperlink>
    </w:p>
    <w:p w:rsidR="009806B4" w:rsidRDefault="002D4BB7">
      <w:pPr>
        <w:pStyle w:val="24"/>
        <w:tabs>
          <w:tab w:val="clear" w:pos="9639"/>
          <w:tab w:val="right" w:leader="dot" w:pos="9638"/>
        </w:tabs>
      </w:pPr>
      <w:hyperlink w:anchor="__RefHeading___6" w:history="1">
        <w:r w:rsidR="00623765">
          <w:t>2.1. Трудоемкость освоения дисциплины</w:t>
        </w:r>
        <w:r w:rsidR="00623765">
          <w:tab/>
        </w:r>
      </w:hyperlink>
    </w:p>
    <w:p w:rsidR="009806B4" w:rsidRDefault="002D4BB7">
      <w:pPr>
        <w:pStyle w:val="24"/>
        <w:tabs>
          <w:tab w:val="clear" w:pos="9639"/>
          <w:tab w:val="right" w:leader="dot" w:pos="9638"/>
        </w:tabs>
      </w:pPr>
      <w:hyperlink w:anchor="__RefHeading___7" w:history="1">
        <w:r w:rsidR="00623765">
          <w:t>2.2. Содержание дисциплины</w:t>
        </w:r>
        <w:r w:rsidR="00623765">
          <w:tab/>
        </w:r>
      </w:hyperlink>
    </w:p>
    <w:p w:rsidR="009806B4" w:rsidRDefault="002D4BB7">
      <w:pPr>
        <w:pStyle w:val="18"/>
        <w:tabs>
          <w:tab w:val="clear" w:pos="9639"/>
          <w:tab w:val="right" w:leader="dot" w:pos="9638"/>
        </w:tabs>
      </w:pPr>
      <w:hyperlink w:anchor="__RefHeading___10" w:history="1">
        <w:r w:rsidR="00623765">
          <w:t>3. Условия реализации ДИСЦИПЛИНЫ</w:t>
        </w:r>
        <w:r w:rsidR="00623765">
          <w:tab/>
        </w:r>
      </w:hyperlink>
    </w:p>
    <w:p w:rsidR="009806B4" w:rsidRDefault="002D4BB7">
      <w:pPr>
        <w:pStyle w:val="24"/>
        <w:tabs>
          <w:tab w:val="clear" w:pos="9639"/>
          <w:tab w:val="right" w:leader="dot" w:pos="9638"/>
        </w:tabs>
      </w:pPr>
      <w:hyperlink w:anchor="__RefHeading___11" w:history="1">
        <w:r w:rsidR="00623765">
          <w:t>3.1. Материально-техническое обеспечение</w:t>
        </w:r>
        <w:r w:rsidR="00623765">
          <w:tab/>
        </w:r>
      </w:hyperlink>
    </w:p>
    <w:p w:rsidR="009806B4" w:rsidRDefault="002D4BB7">
      <w:pPr>
        <w:pStyle w:val="24"/>
        <w:tabs>
          <w:tab w:val="clear" w:pos="9639"/>
          <w:tab w:val="right" w:leader="dot" w:pos="9638"/>
        </w:tabs>
      </w:pPr>
      <w:hyperlink w:anchor="__RefHeading___12" w:history="1">
        <w:r w:rsidR="00623765">
          <w:t>3.2. Учебно-методическое обеспечение</w:t>
        </w:r>
        <w:r w:rsidR="00623765">
          <w:tab/>
        </w:r>
      </w:hyperlink>
    </w:p>
    <w:p w:rsidR="009806B4" w:rsidRDefault="002D4BB7">
      <w:pPr>
        <w:pStyle w:val="18"/>
        <w:tabs>
          <w:tab w:val="clear" w:pos="9639"/>
          <w:tab w:val="right" w:leader="dot" w:pos="9638"/>
        </w:tabs>
      </w:pPr>
      <w:hyperlink w:anchor="__RefHeading___13" w:history="1">
        <w:r w:rsidR="00623765">
          <w:t>4. Контроль и оценка результатов освоения ДИСЦИПЛИНЫ</w:t>
        </w:r>
        <w:r w:rsidR="00623765">
          <w:tab/>
        </w:r>
      </w:hyperlink>
    </w:p>
    <w:p w:rsidR="009806B4" w:rsidRDefault="00623765">
      <w:pPr>
        <w:suppressAutoHyphens/>
        <w:ind w:left="567" w:firstLine="284"/>
        <w:jc w:val="center"/>
        <w:rPr>
          <w:rFonts w:ascii="Times New Roman" w:eastAsia="Batang" w:hAnsi="Times New Roman"/>
          <w:b/>
          <w:color w:val="auto"/>
          <w:sz w:val="24"/>
          <w:szCs w:val="24"/>
        </w:rPr>
      </w:pPr>
      <w:r>
        <w:fldChar w:fldCharType="end"/>
      </w: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623765">
      <w:pPr>
        <w:pStyle w:val="affff5"/>
        <w:keepNext/>
        <w:numPr>
          <w:ilvl w:val="3"/>
          <w:numId w:val="8"/>
        </w:numPr>
        <w:spacing w:beforeAutospacing="1" w:after="120" w:afterAutospacing="1"/>
        <w:ind w:left="0" w:firstLine="0"/>
        <w:jc w:val="center"/>
        <w:outlineLvl w:val="0"/>
        <w:rPr>
          <w:rFonts w:ascii="Times New Roman Полужирный" w:hAnsi="Times New Roman Полужирный"/>
          <w:b/>
          <w:caps/>
          <w:sz w:val="24"/>
        </w:rPr>
      </w:pPr>
      <w:r>
        <w:rPr>
          <w:rFonts w:ascii="Times New Roman Полужирный" w:hAnsi="Times New Roman Полужирный"/>
          <w:b/>
          <w:caps/>
          <w:sz w:val="24"/>
        </w:rPr>
        <w:t>Общая характеристика</w:t>
      </w:r>
      <w:r>
        <w:rPr>
          <w:b/>
          <w:caps/>
          <w:sz w:val="24"/>
        </w:rPr>
        <w:t xml:space="preserve"> </w:t>
      </w:r>
      <w:r>
        <w:rPr>
          <w:rFonts w:ascii="Times New Roman Полужирный" w:hAnsi="Times New Roman Полужирный"/>
          <w:b/>
          <w:caps/>
          <w:sz w:val="24"/>
        </w:rPr>
        <w:t>РАБОЧЕЙ ПРОГРАММЫ УЧЕБНОЙ ДИСЦИПЛИНЫ</w:t>
      </w:r>
    </w:p>
    <w:p w:rsidR="009806B4" w:rsidRDefault="00623765">
      <w:pPr>
        <w:widowControl w:val="0"/>
        <w:jc w:val="center"/>
        <w:rPr>
          <w:rFonts w:ascii="Times New Roman" w:hAnsi="Times New Roman"/>
          <w:sz w:val="24"/>
        </w:rPr>
      </w:pPr>
      <w:r>
        <w:rPr>
          <w:rFonts w:ascii="Times New Roman" w:hAnsi="Times New Roman"/>
          <w:sz w:val="24"/>
        </w:rPr>
        <w:t>«</w:t>
      </w:r>
      <w:r>
        <w:rPr>
          <w:rFonts w:ascii="Times New Roman" w:hAnsi="Times New Roman"/>
          <w:sz w:val="24"/>
          <w:u w:val="single"/>
        </w:rPr>
        <w:t>ОПЦ.04</w:t>
      </w:r>
      <w:r>
        <w:t xml:space="preserve"> </w:t>
      </w:r>
      <w:r>
        <w:rPr>
          <w:rFonts w:ascii="Times New Roman" w:hAnsi="Times New Roman"/>
          <w:sz w:val="24"/>
          <w:u w:val="single"/>
        </w:rPr>
        <w:t>Менеджмент</w:t>
      </w:r>
      <w:r>
        <w:rPr>
          <w:rFonts w:ascii="Times New Roman" w:hAnsi="Times New Roman"/>
          <w:sz w:val="24"/>
        </w:rPr>
        <w:t>»</w:t>
      </w:r>
    </w:p>
    <w:p w:rsidR="009806B4" w:rsidRDefault="00623765">
      <w:pPr>
        <w:widowControl w:val="0"/>
        <w:jc w:val="center"/>
        <w:rPr>
          <w:rFonts w:ascii="Times New Roman" w:hAnsi="Times New Roman"/>
          <w:sz w:val="24"/>
          <w:vertAlign w:val="superscript"/>
        </w:rPr>
      </w:pPr>
      <w:r>
        <w:rPr>
          <w:rFonts w:ascii="Times New Roman" w:hAnsi="Times New Roman"/>
          <w:sz w:val="24"/>
          <w:vertAlign w:val="superscript"/>
        </w:rPr>
        <w:t>(наименование дисциплины)</w:t>
      </w:r>
    </w:p>
    <w:p w:rsidR="009806B4" w:rsidRDefault="009806B4">
      <w:pPr>
        <w:ind w:firstLine="709"/>
        <w:jc w:val="center"/>
        <w:rPr>
          <w:rFonts w:ascii="Times New Roman" w:eastAsia="Batang" w:hAnsi="Times New Roman"/>
          <w:color w:val="auto"/>
          <w:sz w:val="24"/>
          <w:szCs w:val="24"/>
          <w:vertAlign w:val="superscript"/>
        </w:rPr>
      </w:pPr>
    </w:p>
    <w:p w:rsidR="009806B4" w:rsidRDefault="00623765">
      <w:pPr>
        <w:ind w:firstLine="709"/>
        <w:jc w:val="both"/>
        <w:rPr>
          <w:rFonts w:ascii="Times New Roman" w:hAnsi="Times New Roman"/>
          <w:bCs/>
          <w:color w:val="000000" w:themeColor="text1"/>
          <w:sz w:val="24"/>
          <w:szCs w:val="24"/>
          <w:shd w:val="clear" w:color="auto" w:fill="FFFFFF"/>
        </w:rPr>
      </w:pPr>
      <w:r>
        <w:rPr>
          <w:rFonts w:ascii="Times New Roman" w:hAnsi="Times New Roman"/>
          <w:color w:val="000000" w:themeColor="text1"/>
          <w:sz w:val="24"/>
          <w:szCs w:val="24"/>
        </w:rPr>
        <w:t>Цель дисциплины ОПЦ.04 Менеджмент</w:t>
      </w:r>
      <w:r>
        <w:rPr>
          <w:rFonts w:ascii="Times New Roman" w:hAnsi="Times New Roman"/>
          <w:color w:val="000000" w:themeColor="text1"/>
          <w:sz w:val="24"/>
          <w:szCs w:val="24"/>
          <w:shd w:val="clear" w:color="auto" w:fill="FFFFFF"/>
        </w:rPr>
        <w:t xml:space="preserve"> является освоение обучающимися основных принципов и методов организации и управления предприятием, изучение, систематизация и закрепление основ теории и практики управления организациями в современных условиях хозяйствования, процессами принятия управленческих решений, ознакомление с современными методами и приемами управления организацией в условиях рыночной конкуренции.</w:t>
      </w:r>
      <w:r>
        <w:rPr>
          <w:rFonts w:ascii="Times New Roman" w:hAnsi="Times New Roman"/>
          <w:bCs/>
          <w:color w:val="000000" w:themeColor="text1"/>
          <w:sz w:val="24"/>
          <w:szCs w:val="24"/>
          <w:shd w:val="clear" w:color="auto" w:fill="FFFFFF"/>
        </w:rPr>
        <w:t xml:space="preserve"> </w:t>
      </w:r>
    </w:p>
    <w:p w:rsidR="009806B4" w:rsidRDefault="00623765">
      <w:pPr>
        <w:ind w:firstLine="709"/>
        <w:jc w:val="both"/>
        <w:rPr>
          <w:rFonts w:ascii="Times New Roman" w:hAnsi="Times New Roman"/>
          <w:color w:val="000000" w:themeColor="text1"/>
          <w:sz w:val="24"/>
          <w:szCs w:val="24"/>
          <w:shd w:val="clear" w:color="auto" w:fill="FFFFFF"/>
        </w:rPr>
      </w:pPr>
      <w:r>
        <w:rPr>
          <w:rFonts w:ascii="Times New Roman" w:hAnsi="Times New Roman"/>
          <w:bCs/>
          <w:color w:val="000000" w:themeColor="text1"/>
          <w:sz w:val="24"/>
          <w:szCs w:val="24"/>
        </w:rPr>
        <w:t>Дисциплина ОПЦ.04 Менеджмент</w:t>
      </w:r>
      <w:r>
        <w:rPr>
          <w:rFonts w:ascii="Times New Roman" w:hAnsi="Times New Roman"/>
          <w:color w:val="000000" w:themeColor="text1"/>
          <w:sz w:val="24"/>
          <w:szCs w:val="24"/>
        </w:rPr>
        <w:t xml:space="preserve"> включена в обязательную часть общепрофессионального цикла образовательной программы.</w:t>
      </w:r>
    </w:p>
    <w:p w:rsidR="009806B4" w:rsidRDefault="009806B4">
      <w:pPr>
        <w:suppressAutoHyphens/>
        <w:spacing w:line="276" w:lineRule="auto"/>
        <w:ind w:firstLine="709"/>
        <w:jc w:val="both"/>
        <w:rPr>
          <w:rFonts w:ascii="Times New Roman" w:hAnsi="Times New Roman"/>
          <w:sz w:val="24"/>
          <w:szCs w:val="24"/>
        </w:rPr>
      </w:pPr>
    </w:p>
    <w:p w:rsidR="009806B4" w:rsidRDefault="00623765">
      <w:pPr>
        <w:pStyle w:val="11a"/>
        <w:rPr>
          <w:rFonts w:ascii="Times New Roman" w:hAnsi="Times New Roman"/>
        </w:rPr>
      </w:pPr>
      <w:r>
        <w:rPr>
          <w:rFonts w:ascii="Times New Roman" w:hAnsi="Times New Roman"/>
        </w:rPr>
        <w:t>1.2. Планируемые результаты освоения дисциплины</w:t>
      </w:r>
    </w:p>
    <w:p w:rsidR="009806B4" w:rsidRDefault="00623765">
      <w:pPr>
        <w:ind w:firstLine="709"/>
        <w:jc w:val="both"/>
        <w:rPr>
          <w:rFonts w:ascii="Times New Roman" w:hAnsi="Times New Roman"/>
          <w:sz w:val="24"/>
          <w:szCs w:val="24"/>
        </w:rPr>
      </w:pPr>
      <w:r>
        <w:rPr>
          <w:rFonts w:ascii="Times New Roman" w:hAnsi="Times New Roman"/>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9806B4" w:rsidRDefault="00623765">
      <w:pPr>
        <w:suppressAutoHyphens/>
        <w:ind w:firstLine="709"/>
        <w:jc w:val="both"/>
        <w:rPr>
          <w:rFonts w:ascii="Times New Roman" w:eastAsia="Batang" w:hAnsi="Times New Roman"/>
          <w:color w:val="auto"/>
          <w:sz w:val="24"/>
          <w:szCs w:val="24"/>
          <w:lang w:eastAsia="en-US"/>
        </w:rPr>
      </w:pPr>
      <w:r>
        <w:rPr>
          <w:rFonts w:ascii="Times New Roman" w:hAnsi="Times New Roman"/>
          <w:bCs/>
          <w:sz w:val="24"/>
          <w:szCs w:val="24"/>
        </w:rPr>
        <w:t>В результате освоения дисциплины обучающийся должен: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4160"/>
        <w:gridCol w:w="3918"/>
      </w:tblGrid>
      <w:tr w:rsidR="009806B4">
        <w:trPr>
          <w:trHeight w:val="23"/>
        </w:trPr>
        <w:tc>
          <w:tcPr>
            <w:tcW w:w="901" w:type="pct"/>
            <w:vMerge w:val="restart"/>
            <w:tcBorders>
              <w:top w:val="single" w:sz="4" w:space="0" w:color="auto"/>
              <w:left w:val="single" w:sz="4" w:space="0" w:color="auto"/>
              <w:right w:val="single" w:sz="4" w:space="0" w:color="auto"/>
            </w:tcBorders>
          </w:tcPr>
          <w:p w:rsidR="009806B4" w:rsidRDefault="00623765">
            <w:pPr>
              <w:suppressAutoHyphens/>
              <w:jc w:val="center"/>
              <w:rPr>
                <w:rFonts w:ascii="Times New Roman" w:eastAsia="Batang" w:hAnsi="Times New Roman"/>
                <w:b/>
                <w:bCs/>
                <w:color w:val="auto"/>
                <w:sz w:val="24"/>
                <w:szCs w:val="24"/>
              </w:rPr>
            </w:pPr>
            <w:r>
              <w:rPr>
                <w:rFonts w:ascii="Times New Roman" w:eastAsia="Batang" w:hAnsi="Times New Roman"/>
                <w:b/>
                <w:bCs/>
                <w:color w:val="auto"/>
                <w:sz w:val="24"/>
                <w:szCs w:val="24"/>
              </w:rPr>
              <w:t>Код</w:t>
            </w:r>
          </w:p>
          <w:p w:rsidR="009806B4" w:rsidRDefault="00623765">
            <w:pPr>
              <w:suppressAutoHyphens/>
              <w:jc w:val="center"/>
              <w:rPr>
                <w:rFonts w:ascii="Times New Roman" w:eastAsia="Batang" w:hAnsi="Times New Roman"/>
                <w:color w:val="auto"/>
                <w:sz w:val="24"/>
                <w:szCs w:val="24"/>
              </w:rPr>
            </w:pPr>
            <w:r>
              <w:rPr>
                <w:rFonts w:ascii="Times New Roman" w:eastAsia="Batang" w:hAnsi="Times New Roman"/>
                <w:b/>
                <w:bCs/>
                <w:color w:val="auto"/>
                <w:sz w:val="24"/>
                <w:szCs w:val="24"/>
              </w:rPr>
              <w:t>ОК, ПК</w:t>
            </w:r>
          </w:p>
        </w:tc>
        <w:tc>
          <w:tcPr>
            <w:tcW w:w="4099" w:type="pct"/>
            <w:gridSpan w:val="2"/>
            <w:tcBorders>
              <w:top w:val="single" w:sz="4" w:space="0" w:color="auto"/>
              <w:left w:val="single" w:sz="4" w:space="0" w:color="auto"/>
              <w:bottom w:val="single" w:sz="4" w:space="0" w:color="auto"/>
              <w:right w:val="single" w:sz="4" w:space="0" w:color="auto"/>
            </w:tcBorders>
          </w:tcPr>
          <w:p w:rsidR="009806B4" w:rsidRDefault="00623765">
            <w:pPr>
              <w:suppressAutoHyphens/>
              <w:jc w:val="center"/>
              <w:rPr>
                <w:rFonts w:ascii="Times New Roman" w:eastAsia="Batang" w:hAnsi="Times New Roman"/>
                <w:b/>
                <w:bCs/>
                <w:color w:val="auto"/>
                <w:sz w:val="24"/>
                <w:szCs w:val="24"/>
              </w:rPr>
            </w:pPr>
            <w:r>
              <w:rPr>
                <w:rFonts w:ascii="Times New Roman" w:eastAsia="Batang" w:hAnsi="Times New Roman"/>
                <w:b/>
                <w:bCs/>
                <w:color w:val="auto"/>
                <w:sz w:val="24"/>
                <w:szCs w:val="24"/>
              </w:rPr>
              <w:t>Дисциплинарные результаты</w:t>
            </w:r>
          </w:p>
        </w:tc>
      </w:tr>
      <w:tr w:rsidR="009806B4">
        <w:trPr>
          <w:trHeight w:val="23"/>
        </w:trPr>
        <w:tc>
          <w:tcPr>
            <w:tcW w:w="901" w:type="pct"/>
            <w:vMerge/>
            <w:tcBorders>
              <w:left w:val="single" w:sz="4" w:space="0" w:color="auto"/>
              <w:bottom w:val="single" w:sz="4" w:space="0" w:color="auto"/>
              <w:right w:val="single" w:sz="4" w:space="0" w:color="auto"/>
            </w:tcBorders>
          </w:tcPr>
          <w:p w:rsidR="009806B4" w:rsidRDefault="009806B4">
            <w:pPr>
              <w:suppressAutoHyphens/>
              <w:jc w:val="center"/>
              <w:rPr>
                <w:rFonts w:ascii="Times New Roman" w:eastAsia="Batang" w:hAnsi="Times New Roman"/>
                <w:color w:val="auto"/>
                <w:sz w:val="24"/>
                <w:szCs w:val="24"/>
              </w:rPr>
            </w:pPr>
          </w:p>
        </w:tc>
        <w:tc>
          <w:tcPr>
            <w:tcW w:w="2111" w:type="pct"/>
            <w:tcBorders>
              <w:top w:val="single" w:sz="4" w:space="0" w:color="auto"/>
              <w:left w:val="single" w:sz="4" w:space="0" w:color="auto"/>
              <w:bottom w:val="single" w:sz="4" w:space="0" w:color="auto"/>
              <w:right w:val="single" w:sz="4" w:space="0" w:color="auto"/>
            </w:tcBorders>
          </w:tcPr>
          <w:p w:rsidR="009806B4" w:rsidRDefault="00623765">
            <w:pPr>
              <w:suppressAutoHyphens/>
              <w:jc w:val="center"/>
              <w:rPr>
                <w:rFonts w:ascii="Times New Roman" w:eastAsia="Batang" w:hAnsi="Times New Roman"/>
                <w:b/>
                <w:bCs/>
                <w:color w:val="auto"/>
                <w:sz w:val="24"/>
                <w:szCs w:val="24"/>
              </w:rPr>
            </w:pPr>
            <w:r>
              <w:rPr>
                <w:rFonts w:ascii="Times New Roman" w:eastAsia="Batang" w:hAnsi="Times New Roman"/>
                <w:b/>
                <w:bCs/>
                <w:color w:val="auto"/>
                <w:sz w:val="24"/>
                <w:szCs w:val="24"/>
              </w:rPr>
              <w:t>Уметь</w:t>
            </w:r>
          </w:p>
        </w:tc>
        <w:tc>
          <w:tcPr>
            <w:tcW w:w="1988" w:type="pct"/>
            <w:tcBorders>
              <w:top w:val="single" w:sz="4" w:space="0" w:color="auto"/>
              <w:left w:val="single" w:sz="4" w:space="0" w:color="auto"/>
              <w:bottom w:val="single" w:sz="4" w:space="0" w:color="auto"/>
              <w:right w:val="single" w:sz="4" w:space="0" w:color="auto"/>
            </w:tcBorders>
          </w:tcPr>
          <w:p w:rsidR="009806B4" w:rsidRDefault="00623765">
            <w:pPr>
              <w:suppressAutoHyphens/>
              <w:jc w:val="center"/>
              <w:rPr>
                <w:rFonts w:ascii="Times New Roman" w:eastAsia="Batang" w:hAnsi="Times New Roman"/>
                <w:b/>
                <w:bCs/>
                <w:color w:val="auto"/>
                <w:sz w:val="24"/>
                <w:szCs w:val="24"/>
              </w:rPr>
            </w:pPr>
            <w:r>
              <w:rPr>
                <w:rFonts w:ascii="Times New Roman" w:eastAsia="Batang" w:hAnsi="Times New Roman"/>
                <w:b/>
                <w:bCs/>
                <w:color w:val="auto"/>
                <w:sz w:val="24"/>
                <w:szCs w:val="24"/>
              </w:rPr>
              <w:t>Знать</w:t>
            </w:r>
          </w:p>
        </w:tc>
      </w:tr>
      <w:tr w:rsidR="009806B4">
        <w:trPr>
          <w:trHeight w:val="2787"/>
        </w:trPr>
        <w:tc>
          <w:tcPr>
            <w:tcW w:w="901" w:type="pct"/>
            <w:tcBorders>
              <w:left w:val="single" w:sz="4" w:space="0" w:color="auto"/>
              <w:right w:val="single" w:sz="4" w:space="0" w:color="auto"/>
            </w:tcBorders>
          </w:tcPr>
          <w:p w:rsidR="009806B4" w:rsidRDefault="00623765">
            <w:pPr>
              <w:rPr>
                <w:rFonts w:ascii="Times New Roman" w:hAnsi="Times New Roman"/>
                <w:color w:val="auto"/>
                <w:sz w:val="24"/>
                <w:szCs w:val="24"/>
              </w:rPr>
            </w:pPr>
            <w:r>
              <w:rPr>
                <w:rFonts w:ascii="Times New Roman" w:hAnsi="Times New Roman"/>
                <w:color w:val="auto"/>
                <w:sz w:val="24"/>
                <w:szCs w:val="24"/>
              </w:rPr>
              <w:t>ОК 0</w:t>
            </w:r>
            <w:r>
              <w:rPr>
                <w:rFonts w:ascii="Times New Roman" w:hAnsi="Times New Roman"/>
                <w:color w:val="auto"/>
                <w:sz w:val="24"/>
                <w:szCs w:val="24"/>
                <w:lang w:val="en-US"/>
              </w:rPr>
              <w:t>1</w:t>
            </w:r>
          </w:p>
          <w:p w:rsidR="009806B4" w:rsidRDefault="00623765">
            <w:pPr>
              <w:rPr>
                <w:rFonts w:ascii="Times New Roman" w:hAnsi="Times New Roman"/>
                <w:color w:val="auto"/>
                <w:sz w:val="24"/>
                <w:szCs w:val="24"/>
              </w:rPr>
            </w:pPr>
            <w:r>
              <w:rPr>
                <w:rFonts w:ascii="Times New Roman" w:hAnsi="Times New Roman"/>
                <w:color w:val="auto"/>
                <w:sz w:val="24"/>
                <w:szCs w:val="24"/>
              </w:rPr>
              <w:t>ОК 03</w:t>
            </w:r>
          </w:p>
          <w:p w:rsidR="009806B4" w:rsidRDefault="00623765">
            <w:pPr>
              <w:rPr>
                <w:rFonts w:ascii="Times New Roman" w:eastAsia="Batang" w:hAnsi="Times New Roman"/>
                <w:color w:val="auto"/>
                <w:sz w:val="24"/>
                <w:szCs w:val="24"/>
              </w:rPr>
            </w:pPr>
            <w:r>
              <w:rPr>
                <w:rFonts w:ascii="Times New Roman" w:hAnsi="Times New Roman"/>
                <w:color w:val="auto"/>
                <w:sz w:val="24"/>
                <w:szCs w:val="24"/>
              </w:rPr>
              <w:t>ОК 04</w:t>
            </w:r>
          </w:p>
        </w:tc>
        <w:tc>
          <w:tcPr>
            <w:tcW w:w="2111" w:type="pct"/>
          </w:tcPr>
          <w:p w:rsidR="009806B4" w:rsidRDefault="00623765">
            <w:pPr>
              <w:rPr>
                <w:rFonts w:ascii="Times New Roman" w:hAnsi="Times New Roman"/>
                <w:color w:val="auto"/>
                <w:sz w:val="24"/>
                <w:szCs w:val="24"/>
              </w:rPr>
            </w:pPr>
            <w:r>
              <w:rPr>
                <w:rFonts w:ascii="Times New Roman" w:hAnsi="Times New Roman"/>
                <w:color w:val="auto"/>
                <w:sz w:val="24"/>
                <w:szCs w:val="24"/>
              </w:rPr>
              <w:t xml:space="preserve">использовать современные технологии менеджмента; </w:t>
            </w:r>
          </w:p>
          <w:p w:rsidR="009806B4" w:rsidRDefault="00623765">
            <w:pPr>
              <w:rPr>
                <w:rFonts w:ascii="Times New Roman" w:hAnsi="Times New Roman"/>
                <w:color w:val="auto"/>
                <w:sz w:val="24"/>
                <w:szCs w:val="24"/>
              </w:rPr>
            </w:pPr>
            <w:r>
              <w:rPr>
                <w:rFonts w:ascii="Times New Roman" w:hAnsi="Times New Roman"/>
                <w:color w:val="auto"/>
                <w:sz w:val="24"/>
                <w:szCs w:val="24"/>
              </w:rPr>
              <w:t>организовывать работу подчиненных;</w:t>
            </w:r>
          </w:p>
          <w:p w:rsidR="009806B4" w:rsidRDefault="00623765">
            <w:pPr>
              <w:rPr>
                <w:rFonts w:ascii="Times New Roman" w:hAnsi="Times New Roman"/>
                <w:color w:val="auto"/>
                <w:sz w:val="24"/>
                <w:szCs w:val="24"/>
              </w:rPr>
            </w:pPr>
            <w:r>
              <w:rPr>
                <w:rFonts w:ascii="Times New Roman" w:hAnsi="Times New Roman"/>
                <w:color w:val="auto"/>
                <w:sz w:val="24"/>
                <w:szCs w:val="24"/>
              </w:rPr>
              <w:t>мотивировать исполнителей на повышение качества труда;</w:t>
            </w:r>
          </w:p>
          <w:p w:rsidR="009806B4" w:rsidRDefault="00623765">
            <w:pPr>
              <w:rPr>
                <w:rFonts w:ascii="Times New Roman" w:hAnsi="Times New Roman"/>
                <w:color w:val="auto"/>
                <w:sz w:val="24"/>
                <w:szCs w:val="24"/>
              </w:rPr>
            </w:pPr>
            <w:r>
              <w:rPr>
                <w:rFonts w:ascii="Times New Roman" w:hAnsi="Times New Roman"/>
                <w:color w:val="auto"/>
                <w:sz w:val="24"/>
                <w:szCs w:val="24"/>
              </w:rPr>
              <w:t>обеспечивать условия для профессионально-личностного совершенствования исполнителей</w:t>
            </w:r>
          </w:p>
        </w:tc>
        <w:tc>
          <w:tcPr>
            <w:tcW w:w="1988" w:type="pct"/>
          </w:tcPr>
          <w:p w:rsidR="009806B4" w:rsidRDefault="00623765">
            <w:pPr>
              <w:suppressAutoHyphens/>
              <w:rPr>
                <w:rFonts w:ascii="Times New Roman" w:hAnsi="Times New Roman"/>
                <w:color w:val="auto"/>
                <w:sz w:val="24"/>
                <w:szCs w:val="24"/>
              </w:rPr>
            </w:pPr>
            <w:r>
              <w:rPr>
                <w:rFonts w:ascii="Times New Roman" w:eastAsia="Calibri" w:hAnsi="Times New Roman"/>
                <w:color w:val="auto"/>
                <w:sz w:val="24"/>
                <w:szCs w:val="24"/>
                <w:lang w:eastAsia="en-US"/>
              </w:rPr>
              <w:t xml:space="preserve">функции, виды и психологию менеджмента; </w:t>
            </w:r>
          </w:p>
          <w:p w:rsidR="009806B4" w:rsidRDefault="00623765">
            <w:pPr>
              <w:suppressAutoHyphens/>
              <w:rPr>
                <w:rFonts w:ascii="Times New Roman" w:hAnsi="Times New Roman"/>
                <w:iCs/>
                <w:color w:val="auto"/>
                <w:sz w:val="24"/>
                <w:szCs w:val="24"/>
              </w:rPr>
            </w:pPr>
            <w:r>
              <w:rPr>
                <w:rFonts w:ascii="Times New Roman" w:eastAsia="Calibri" w:hAnsi="Times New Roman"/>
                <w:color w:val="auto"/>
                <w:sz w:val="24"/>
                <w:szCs w:val="24"/>
                <w:lang w:eastAsia="en-US"/>
              </w:rPr>
              <w:t>основы организации работы коллектива исполнителей;</w:t>
            </w:r>
          </w:p>
          <w:p w:rsidR="009806B4" w:rsidRDefault="00623765">
            <w:pPr>
              <w:rPr>
                <w:rFonts w:ascii="Times New Roman" w:eastAsia="Batang" w:hAnsi="Times New Roman"/>
                <w:color w:val="auto"/>
                <w:sz w:val="24"/>
                <w:szCs w:val="24"/>
                <w:highlight w:val="yellow"/>
              </w:rPr>
            </w:pPr>
            <w:r>
              <w:rPr>
                <w:rFonts w:ascii="Times New Roman" w:eastAsia="Calibri" w:hAnsi="Times New Roman"/>
                <w:color w:val="auto"/>
                <w:sz w:val="24"/>
                <w:szCs w:val="24"/>
                <w:lang w:eastAsia="en-US"/>
              </w:rPr>
              <w:t xml:space="preserve">принципы делового общения в коллективе; </w:t>
            </w:r>
          </w:p>
          <w:p w:rsidR="009806B4" w:rsidRDefault="00623765">
            <w:pPr>
              <w:rPr>
                <w:rFonts w:ascii="Times New Roman" w:hAnsi="Times New Roman"/>
                <w:color w:val="auto"/>
                <w:sz w:val="24"/>
                <w:szCs w:val="24"/>
              </w:rPr>
            </w:pPr>
            <w:r>
              <w:rPr>
                <w:rFonts w:ascii="Times New Roman" w:eastAsia="Calibri" w:hAnsi="Times New Roman"/>
                <w:color w:val="auto"/>
                <w:sz w:val="24"/>
                <w:szCs w:val="24"/>
                <w:lang w:eastAsia="en-US"/>
              </w:rPr>
              <w:t>особенности менеджмента в области профессиональной деятельности</w:t>
            </w:r>
          </w:p>
        </w:tc>
      </w:tr>
    </w:tbl>
    <w:p w:rsidR="009806B4" w:rsidRDefault="009806B4">
      <w:pPr>
        <w:suppressAutoHyphens/>
        <w:rPr>
          <w:rFonts w:ascii="Times New Roman" w:eastAsia="Batang" w:hAnsi="Times New Roman"/>
          <w:b/>
          <w:color w:val="auto"/>
          <w:sz w:val="24"/>
          <w:szCs w:val="24"/>
        </w:rPr>
      </w:pPr>
    </w:p>
    <w:p w:rsidR="009806B4" w:rsidRDefault="00623765">
      <w:pPr>
        <w:numPr>
          <w:ilvl w:val="1"/>
          <w:numId w:val="12"/>
        </w:numPr>
        <w:rPr>
          <w:rFonts w:ascii="Times New Roman" w:eastAsia="Calibri" w:hAnsi="Times New Roman"/>
          <w:b/>
          <w:bCs/>
          <w:sz w:val="24"/>
          <w:szCs w:val="24"/>
        </w:rPr>
      </w:pPr>
      <w:r>
        <w:rPr>
          <w:rFonts w:ascii="Times New Roman" w:eastAsia="Calibri" w:hAnsi="Times New Roman"/>
          <w:b/>
          <w:bCs/>
          <w:sz w:val="24"/>
          <w:szCs w:val="24"/>
        </w:rPr>
        <w:t>Обоснование часов вариативной части ООПОП-П</w:t>
      </w:r>
    </w:p>
    <w:p w:rsidR="009806B4" w:rsidRDefault="009806B4">
      <w:pPr>
        <w:ind w:firstLine="709"/>
        <w:rPr>
          <w:rFonts w:ascii="Times New Roman" w:eastAsia="Calibri" w:hAnsi="Times New Roman"/>
          <w:b/>
          <w:bCs/>
          <w:sz w:val="24"/>
          <w:szCs w:val="24"/>
        </w:rPr>
      </w:pPr>
    </w:p>
    <w:tbl>
      <w:tblPr>
        <w:tblStyle w:val="aff1"/>
        <w:tblW w:w="9639" w:type="dxa"/>
        <w:tblInd w:w="-5" w:type="dxa"/>
        <w:tblLook w:val="04A0" w:firstRow="1" w:lastRow="0" w:firstColumn="1" w:lastColumn="0" w:noHBand="0" w:noVBand="1"/>
      </w:tblPr>
      <w:tblGrid>
        <w:gridCol w:w="770"/>
        <w:gridCol w:w="3217"/>
        <w:gridCol w:w="1774"/>
        <w:gridCol w:w="1488"/>
        <w:gridCol w:w="2390"/>
      </w:tblGrid>
      <w:tr w:rsidR="009806B4">
        <w:tc>
          <w:tcPr>
            <w:tcW w:w="770"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9806B4" w:rsidRDefault="00623765">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9806B4">
        <w:tc>
          <w:tcPr>
            <w:tcW w:w="77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sz w:val="24"/>
                <w:szCs w:val="24"/>
              </w:rPr>
            </w:pPr>
          </w:p>
        </w:tc>
      </w:tr>
    </w:tbl>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623765">
      <w:pPr>
        <w:suppressAutoHyphens/>
        <w:ind w:left="720"/>
        <w:contextualSpacing/>
        <w:jc w:val="center"/>
        <w:rPr>
          <w:rFonts w:ascii="Times New Roman" w:eastAsia="Batang" w:hAnsi="Times New Roman"/>
          <w:b/>
          <w:color w:val="auto"/>
          <w:sz w:val="24"/>
          <w:szCs w:val="24"/>
        </w:rPr>
      </w:pPr>
      <w:r>
        <w:rPr>
          <w:rFonts w:ascii="Times New Roman" w:eastAsia="Batang" w:hAnsi="Times New Roman"/>
          <w:b/>
          <w:color w:val="auto"/>
          <w:sz w:val="24"/>
          <w:szCs w:val="24"/>
        </w:rPr>
        <w:t>2. СТРУКТУРА И СОДЕРЖАНИЕ УЧЕБНОЙ ДИСЦИПЛИНЫ</w:t>
      </w:r>
    </w:p>
    <w:p w:rsidR="009806B4" w:rsidRDefault="009806B4">
      <w:pPr>
        <w:suppressAutoHyphens/>
        <w:ind w:left="720"/>
        <w:contextualSpacing/>
        <w:rPr>
          <w:rFonts w:ascii="Times New Roman" w:eastAsia="Batang" w:hAnsi="Times New Roman"/>
          <w:b/>
          <w:color w:val="auto"/>
          <w:sz w:val="24"/>
          <w:szCs w:val="24"/>
        </w:rPr>
      </w:pPr>
    </w:p>
    <w:p w:rsidR="009806B4" w:rsidRDefault="00623765">
      <w:pPr>
        <w:suppressAutoHyphens/>
        <w:ind w:firstLine="709"/>
        <w:rPr>
          <w:rFonts w:ascii="Times New Roman" w:eastAsia="Batang" w:hAnsi="Times New Roman"/>
          <w:b/>
          <w:color w:val="auto"/>
          <w:sz w:val="24"/>
          <w:szCs w:val="24"/>
        </w:rPr>
      </w:pPr>
      <w:r>
        <w:rPr>
          <w:rFonts w:ascii="Times New Roman" w:eastAsia="Batang" w:hAnsi="Times New Roman"/>
          <w:b/>
          <w:color w:val="auto"/>
          <w:sz w:val="24"/>
          <w:szCs w:val="24"/>
        </w:rPr>
        <w:t>2.1. Объем учебной дисциплины и виды учебной работы</w:t>
      </w:r>
    </w:p>
    <w:tbl>
      <w:tblPr>
        <w:tblW w:w="97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810"/>
        <w:gridCol w:w="2336"/>
        <w:gridCol w:w="2630"/>
      </w:tblGrid>
      <w:tr w:rsidR="009806B4">
        <w:trPr>
          <w:trHeight w:val="23"/>
        </w:trPr>
        <w:tc>
          <w:tcPr>
            <w:tcW w:w="481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b/>
                <w:sz w:val="24"/>
              </w:rPr>
            </w:pPr>
            <w:r>
              <w:rPr>
                <w:rFonts w:ascii="Times New Roman" w:hAnsi="Times New Roman"/>
                <w:b/>
                <w:sz w:val="24"/>
              </w:rPr>
              <w:t>Наименование составных частей дисциплины</w:t>
            </w:r>
          </w:p>
        </w:tc>
        <w:tc>
          <w:tcPr>
            <w:tcW w:w="2336"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b/>
                <w:sz w:val="24"/>
              </w:rPr>
            </w:pPr>
            <w:r>
              <w:rPr>
                <w:rFonts w:ascii="Times New Roman" w:hAnsi="Times New Roman"/>
                <w:b/>
                <w:sz w:val="24"/>
              </w:rPr>
              <w:t>Объем в часах</w:t>
            </w:r>
          </w:p>
        </w:tc>
        <w:tc>
          <w:tcPr>
            <w:tcW w:w="2630" w:type="dxa"/>
            <w:tcBorders>
              <w:top w:val="single" w:sz="6" w:space="0" w:color="000000"/>
              <w:left w:val="single" w:sz="6" w:space="0" w:color="000000"/>
              <w:bottom w:val="single" w:sz="6" w:space="0" w:color="000000"/>
              <w:right w:val="single" w:sz="6" w:space="0" w:color="000000"/>
            </w:tcBorders>
          </w:tcPr>
          <w:p w:rsidR="009806B4" w:rsidRDefault="00623765">
            <w:pPr>
              <w:jc w:val="center"/>
              <w:rPr>
                <w:rFonts w:ascii="Times New Roman" w:hAnsi="Times New Roman"/>
                <w:b/>
                <w:sz w:val="24"/>
              </w:rPr>
            </w:pPr>
            <w:r>
              <w:rPr>
                <w:rFonts w:ascii="Times New Roman" w:hAnsi="Times New Roman"/>
                <w:b/>
                <w:sz w:val="24"/>
              </w:rPr>
              <w:t>В т.ч. в форме практ. подготовки</w:t>
            </w:r>
          </w:p>
        </w:tc>
      </w:tr>
      <w:tr w:rsidR="009806B4">
        <w:trPr>
          <w:trHeight w:val="23"/>
        </w:trPr>
        <w:tc>
          <w:tcPr>
            <w:tcW w:w="481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both"/>
              <w:rPr>
                <w:rFonts w:ascii="Times New Roman" w:hAnsi="Times New Roman"/>
                <w:sz w:val="24"/>
              </w:rPr>
            </w:pPr>
            <w:r>
              <w:rPr>
                <w:rFonts w:ascii="Times New Roman" w:hAnsi="Times New Roman"/>
                <w:sz w:val="24"/>
              </w:rPr>
              <w:t>Учебные занятия</w:t>
            </w:r>
          </w:p>
        </w:tc>
        <w:tc>
          <w:tcPr>
            <w:tcW w:w="2336"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sz w:val="24"/>
              </w:rPr>
            </w:pPr>
            <w:r>
              <w:rPr>
                <w:rFonts w:ascii="Times New Roman" w:hAnsi="Times New Roman"/>
                <w:sz w:val="24"/>
              </w:rPr>
              <w:t>36</w:t>
            </w:r>
          </w:p>
        </w:tc>
        <w:tc>
          <w:tcPr>
            <w:tcW w:w="263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sz w:val="24"/>
              </w:rPr>
            </w:pPr>
            <w:r>
              <w:rPr>
                <w:rFonts w:ascii="Times New Roman" w:hAnsi="Times New Roman"/>
                <w:sz w:val="24"/>
              </w:rPr>
              <w:t>28</w:t>
            </w:r>
          </w:p>
        </w:tc>
      </w:tr>
      <w:tr w:rsidR="009806B4">
        <w:trPr>
          <w:trHeight w:val="23"/>
        </w:trPr>
        <w:tc>
          <w:tcPr>
            <w:tcW w:w="481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both"/>
              <w:rPr>
                <w:rFonts w:ascii="Times New Roman" w:hAnsi="Times New Roman"/>
                <w:sz w:val="24"/>
              </w:rPr>
            </w:pPr>
            <w:r>
              <w:rPr>
                <w:rFonts w:ascii="Times New Roman" w:hAnsi="Times New Roman"/>
                <w:sz w:val="24"/>
              </w:rPr>
              <w:t>Самостоятельная работа</w:t>
            </w:r>
          </w:p>
        </w:tc>
        <w:tc>
          <w:tcPr>
            <w:tcW w:w="2336"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sz w:val="24"/>
              </w:rPr>
            </w:pPr>
            <w:r>
              <w:rPr>
                <w:rFonts w:ascii="Times New Roman" w:hAnsi="Times New Roman"/>
                <w:sz w:val="24"/>
              </w:rPr>
              <w:t>-</w:t>
            </w:r>
          </w:p>
        </w:tc>
        <w:tc>
          <w:tcPr>
            <w:tcW w:w="263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sz w:val="24"/>
              </w:rPr>
            </w:pPr>
            <w:r>
              <w:rPr>
                <w:rFonts w:ascii="Times New Roman" w:hAnsi="Times New Roman"/>
                <w:sz w:val="24"/>
              </w:rPr>
              <w:t>-</w:t>
            </w:r>
          </w:p>
        </w:tc>
      </w:tr>
      <w:tr w:rsidR="009806B4">
        <w:trPr>
          <w:trHeight w:val="23"/>
        </w:trPr>
        <w:tc>
          <w:tcPr>
            <w:tcW w:w="481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both"/>
              <w:rPr>
                <w:rFonts w:ascii="Times New Roman" w:hAnsi="Times New Roman"/>
                <w:sz w:val="24"/>
              </w:rPr>
            </w:pPr>
            <w:r>
              <w:rPr>
                <w:rFonts w:ascii="Times New Roman" w:hAnsi="Times New Roman"/>
                <w:sz w:val="24"/>
              </w:rPr>
              <w:t xml:space="preserve">Промежуточная аттестация </w:t>
            </w:r>
          </w:p>
        </w:tc>
        <w:tc>
          <w:tcPr>
            <w:tcW w:w="2336"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sz w:val="24"/>
              </w:rPr>
            </w:pPr>
            <w:r>
              <w:rPr>
                <w:rFonts w:ascii="Times New Roman" w:hAnsi="Times New Roman"/>
                <w:sz w:val="24"/>
              </w:rPr>
              <w:t>2</w:t>
            </w:r>
          </w:p>
        </w:tc>
        <w:tc>
          <w:tcPr>
            <w:tcW w:w="2630" w:type="dxa"/>
            <w:tcBorders>
              <w:top w:val="single" w:sz="6" w:space="0" w:color="000000"/>
              <w:left w:val="single" w:sz="6" w:space="0" w:color="000000"/>
              <w:bottom w:val="single" w:sz="6" w:space="0" w:color="000000"/>
              <w:right w:val="single" w:sz="6" w:space="0" w:color="000000"/>
            </w:tcBorders>
            <w:vAlign w:val="center"/>
          </w:tcPr>
          <w:p w:rsidR="009806B4" w:rsidRDefault="009806B4">
            <w:pPr>
              <w:jc w:val="center"/>
              <w:rPr>
                <w:rFonts w:ascii="Times New Roman" w:hAnsi="Times New Roman"/>
                <w:sz w:val="24"/>
              </w:rPr>
            </w:pPr>
          </w:p>
        </w:tc>
      </w:tr>
      <w:tr w:rsidR="009806B4">
        <w:trPr>
          <w:trHeight w:val="23"/>
        </w:trPr>
        <w:tc>
          <w:tcPr>
            <w:tcW w:w="481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both"/>
              <w:rPr>
                <w:rFonts w:ascii="Times New Roman" w:hAnsi="Times New Roman"/>
                <w:sz w:val="24"/>
              </w:rPr>
            </w:pPr>
            <w:r>
              <w:rPr>
                <w:rFonts w:ascii="Times New Roman" w:hAnsi="Times New Roman"/>
                <w:sz w:val="24"/>
              </w:rPr>
              <w:t>Всего</w:t>
            </w:r>
          </w:p>
        </w:tc>
        <w:tc>
          <w:tcPr>
            <w:tcW w:w="2336"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b/>
                <w:sz w:val="24"/>
              </w:rPr>
            </w:pPr>
            <w:r>
              <w:rPr>
                <w:rFonts w:ascii="Times New Roman" w:hAnsi="Times New Roman"/>
                <w:b/>
                <w:sz w:val="24"/>
              </w:rPr>
              <w:t>36</w:t>
            </w:r>
          </w:p>
        </w:tc>
        <w:tc>
          <w:tcPr>
            <w:tcW w:w="263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b/>
                <w:sz w:val="24"/>
              </w:rPr>
            </w:pPr>
            <w:r>
              <w:rPr>
                <w:rFonts w:ascii="Times New Roman" w:hAnsi="Times New Roman"/>
                <w:b/>
                <w:sz w:val="24"/>
              </w:rPr>
              <w:t>28</w:t>
            </w:r>
          </w:p>
        </w:tc>
      </w:tr>
    </w:tbl>
    <w:p w:rsidR="009806B4" w:rsidRDefault="009806B4">
      <w:pPr>
        <w:suppressAutoHyphens/>
        <w:ind w:firstLine="709"/>
        <w:rPr>
          <w:rFonts w:ascii="Times New Roman" w:eastAsia="Batang" w:hAnsi="Times New Roman"/>
          <w:b/>
          <w:color w:val="auto"/>
          <w:sz w:val="24"/>
          <w:szCs w:val="24"/>
        </w:rPr>
      </w:pPr>
    </w:p>
    <w:p w:rsidR="009806B4" w:rsidRDefault="009806B4">
      <w:pPr>
        <w:suppressAutoHyphens/>
        <w:ind w:firstLine="709"/>
        <w:rPr>
          <w:rFonts w:ascii="Times New Roman" w:eastAsia="Batang" w:hAnsi="Times New Roman"/>
          <w:b/>
          <w:color w:val="auto"/>
          <w:sz w:val="24"/>
          <w:szCs w:val="24"/>
        </w:rPr>
      </w:pPr>
    </w:p>
    <w:p w:rsidR="009806B4" w:rsidRDefault="009806B4">
      <w:pPr>
        <w:suppressAutoHyphens/>
        <w:ind w:firstLine="709"/>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9806B4">
      <w:pPr>
        <w:suppressAutoHyphens/>
        <w:ind w:firstLine="709"/>
        <w:jc w:val="both"/>
        <w:rPr>
          <w:rFonts w:ascii="Times New Roman" w:hAnsi="Times New Roman"/>
          <w:b/>
          <w:bCs/>
          <w:iCs/>
          <w:color w:val="auto"/>
          <w:sz w:val="24"/>
          <w:szCs w:val="24"/>
        </w:rPr>
      </w:pPr>
    </w:p>
    <w:p w:rsidR="009806B4" w:rsidRDefault="009806B4">
      <w:pPr>
        <w:pStyle w:val="11a"/>
        <w:rPr>
          <w:rFonts w:ascii="Times New Roman" w:hAnsi="Times New Roman"/>
        </w:rPr>
        <w:sectPr w:rsidR="009806B4">
          <w:footerReference w:type="default" r:id="rId17"/>
          <w:pgSz w:w="11906" w:h="16838"/>
          <w:pgMar w:top="1134" w:right="1134" w:bottom="1134" w:left="1134" w:header="708" w:footer="708" w:gutter="0"/>
          <w:cols w:space="720"/>
          <w:docGrid w:linePitch="299"/>
        </w:sectPr>
      </w:pPr>
    </w:p>
    <w:p w:rsidR="009806B4" w:rsidRDefault="00623765">
      <w:pPr>
        <w:pStyle w:val="11a"/>
        <w:rPr>
          <w:rFonts w:ascii="Times New Roman" w:hAnsi="Times New Roman"/>
        </w:rPr>
      </w:pPr>
      <w:r>
        <w:rPr>
          <w:rFonts w:ascii="Times New Roman" w:hAnsi="Times New Roman"/>
        </w:rPr>
        <w:t>2.2. Содержание дисциплины</w:t>
      </w:r>
    </w:p>
    <w:tbl>
      <w:tblPr>
        <w:tblW w:w="46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2"/>
        <w:gridCol w:w="5873"/>
        <w:gridCol w:w="2552"/>
        <w:gridCol w:w="2550"/>
      </w:tblGrid>
      <w:tr w:rsidR="009806B4">
        <w:trPr>
          <w:trHeight w:val="1286"/>
        </w:trPr>
        <w:tc>
          <w:tcPr>
            <w:tcW w:w="1040" w:type="pct"/>
            <w:vAlign w:val="center"/>
          </w:tcPr>
          <w:p w:rsidR="009806B4" w:rsidRDefault="00623765">
            <w:pPr>
              <w:suppressAutoHyphens/>
              <w:jc w:val="center"/>
              <w:rPr>
                <w:rFonts w:ascii="Times New Roman" w:hAnsi="Times New Roman"/>
                <w:b/>
                <w:bCs/>
                <w:color w:val="auto"/>
                <w:sz w:val="24"/>
                <w:szCs w:val="24"/>
              </w:rPr>
            </w:pPr>
            <w:r>
              <w:rPr>
                <w:rFonts w:ascii="Times New Roman" w:eastAsia="Calibri" w:hAnsi="Times New Roman"/>
                <w:b/>
                <w:bCs/>
                <w:color w:val="auto"/>
                <w:sz w:val="24"/>
                <w:szCs w:val="24"/>
                <w:lang w:eastAsia="en-US"/>
              </w:rPr>
              <w:t>Наименование разделов и тем</w:t>
            </w:r>
          </w:p>
        </w:tc>
        <w:tc>
          <w:tcPr>
            <w:tcW w:w="2119" w:type="pct"/>
            <w:vAlign w:val="center"/>
          </w:tcPr>
          <w:p w:rsidR="009806B4" w:rsidRDefault="00623765">
            <w:pPr>
              <w:suppressAutoHyphens/>
              <w:jc w:val="center"/>
              <w:rPr>
                <w:rFonts w:ascii="Times New Roman" w:hAnsi="Times New Roman"/>
                <w:b/>
                <w:bCs/>
                <w:color w:val="auto"/>
                <w:sz w:val="24"/>
                <w:szCs w:val="24"/>
              </w:rPr>
            </w:pPr>
            <w:r>
              <w:rPr>
                <w:rFonts w:ascii="Times New Roman" w:eastAsia="Calibri" w:hAnsi="Times New Roman"/>
                <w:b/>
                <w:bCs/>
                <w:color w:val="auto"/>
                <w:sz w:val="24"/>
                <w:szCs w:val="24"/>
                <w:lang w:eastAsia="en-US"/>
              </w:rPr>
              <w:t>Содержание учебного материала и формы организации деятельности обучающихся</w:t>
            </w:r>
          </w:p>
        </w:tc>
        <w:tc>
          <w:tcPr>
            <w:tcW w:w="921" w:type="pct"/>
          </w:tcPr>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Объем, ак. ч. / </w:t>
            </w:r>
          </w:p>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в том числе </w:t>
            </w:r>
          </w:p>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в форме практической подготовки, </w:t>
            </w:r>
          </w:p>
          <w:p w:rsidR="009806B4" w:rsidRDefault="00623765">
            <w:pPr>
              <w:spacing w:after="200" w:line="276" w:lineRule="auto"/>
              <w:jc w:val="center"/>
              <w:rPr>
                <w:rFonts w:ascii="Times New Roman" w:hAnsi="Times New Roman"/>
                <w:b/>
                <w:bCs/>
                <w:color w:val="auto"/>
                <w:szCs w:val="22"/>
              </w:rPr>
            </w:pPr>
            <w:r>
              <w:rPr>
                <w:rFonts w:ascii="Times New Roman" w:hAnsi="Times New Roman"/>
                <w:b/>
                <w:bCs/>
                <w:color w:val="auto"/>
                <w:szCs w:val="22"/>
              </w:rPr>
              <w:t>ак. ч.</w:t>
            </w:r>
          </w:p>
        </w:tc>
        <w:tc>
          <w:tcPr>
            <w:tcW w:w="920" w:type="pct"/>
          </w:tcPr>
          <w:p w:rsidR="009806B4" w:rsidRDefault="00623765">
            <w:pPr>
              <w:spacing w:after="200" w:line="276" w:lineRule="auto"/>
              <w:jc w:val="center"/>
              <w:rPr>
                <w:rFonts w:ascii="Times New Roman" w:hAnsi="Times New Roman"/>
                <w:b/>
                <w:bCs/>
                <w:color w:val="auto"/>
                <w:szCs w:val="22"/>
              </w:rPr>
            </w:pPr>
            <w:r>
              <w:rPr>
                <w:rFonts w:ascii="Times New Roman" w:hAnsi="Times New Roman"/>
                <w:b/>
                <w:bCs/>
                <w:color w:val="auto"/>
                <w:szCs w:val="22"/>
              </w:rPr>
              <w:t>Коды компетенций, формированию которых способствует элемент программы</w:t>
            </w:r>
          </w:p>
          <w:p w:rsidR="009806B4" w:rsidRDefault="009806B4">
            <w:pPr>
              <w:suppressAutoHyphens/>
              <w:jc w:val="center"/>
              <w:rPr>
                <w:rFonts w:ascii="Times New Roman" w:eastAsia="Calibri" w:hAnsi="Times New Roman"/>
                <w:b/>
                <w:bCs/>
                <w:color w:val="auto"/>
                <w:sz w:val="24"/>
                <w:szCs w:val="24"/>
                <w:lang w:eastAsia="en-US"/>
              </w:rPr>
            </w:pPr>
          </w:p>
        </w:tc>
      </w:tr>
      <w:tr w:rsidR="009806B4">
        <w:trPr>
          <w:trHeight w:val="23"/>
        </w:trPr>
        <w:tc>
          <w:tcPr>
            <w:tcW w:w="1040" w:type="pct"/>
          </w:tcPr>
          <w:p w:rsidR="009806B4" w:rsidRDefault="00623765">
            <w:pPr>
              <w:jc w:val="center"/>
              <w:rPr>
                <w:rFonts w:ascii="Times New Roman" w:hAnsi="Times New Roman"/>
                <w:b/>
                <w:bCs/>
                <w:color w:val="auto"/>
                <w:sz w:val="24"/>
                <w:szCs w:val="24"/>
              </w:rPr>
            </w:pPr>
            <w:r>
              <w:rPr>
                <w:rFonts w:ascii="Times New Roman" w:hAnsi="Times New Roman"/>
                <w:b/>
                <w:bCs/>
                <w:color w:val="auto"/>
                <w:sz w:val="24"/>
                <w:szCs w:val="24"/>
              </w:rPr>
              <w:t>1</w:t>
            </w:r>
          </w:p>
        </w:tc>
        <w:tc>
          <w:tcPr>
            <w:tcW w:w="2119" w:type="pct"/>
          </w:tcPr>
          <w:p w:rsidR="009806B4" w:rsidRDefault="00623765">
            <w:pPr>
              <w:jc w:val="center"/>
              <w:rPr>
                <w:rFonts w:ascii="Times New Roman" w:hAnsi="Times New Roman"/>
                <w:b/>
                <w:bCs/>
                <w:color w:val="auto"/>
                <w:sz w:val="24"/>
                <w:szCs w:val="24"/>
              </w:rPr>
            </w:pPr>
            <w:r>
              <w:rPr>
                <w:rFonts w:ascii="Times New Roman" w:hAnsi="Times New Roman"/>
                <w:b/>
                <w:bCs/>
                <w:color w:val="auto"/>
                <w:sz w:val="24"/>
                <w:szCs w:val="24"/>
              </w:rPr>
              <w:t>2</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jc w:val="center"/>
              <w:rPr>
                <w:rFonts w:ascii="Times New Roman" w:hAnsi="Times New Roman"/>
                <w:b/>
                <w:bCs/>
                <w:color w:val="auto"/>
                <w:sz w:val="24"/>
                <w:szCs w:val="24"/>
              </w:rPr>
            </w:pPr>
          </w:p>
        </w:tc>
      </w:tr>
      <w:tr w:rsidR="009806B4">
        <w:trPr>
          <w:trHeight w:val="23"/>
        </w:trPr>
        <w:tc>
          <w:tcPr>
            <w:tcW w:w="3159" w:type="pct"/>
            <w:gridSpan w:val="2"/>
          </w:tcPr>
          <w:p w:rsidR="009806B4" w:rsidRDefault="00623765">
            <w:pPr>
              <w:rPr>
                <w:rFonts w:ascii="Times New Roman" w:hAnsi="Times New Roman"/>
                <w:b/>
                <w:bCs/>
                <w:color w:val="auto"/>
                <w:sz w:val="24"/>
                <w:szCs w:val="24"/>
              </w:rPr>
            </w:pPr>
            <w:r>
              <w:rPr>
                <w:rFonts w:ascii="Times New Roman" w:hAnsi="Times New Roman"/>
                <w:b/>
                <w:sz w:val="24"/>
                <w:szCs w:val="24"/>
              </w:rPr>
              <w:t xml:space="preserve">Раздел 1. Сущность и характерные черты современного менеджмента </w:t>
            </w:r>
          </w:p>
        </w:tc>
        <w:tc>
          <w:tcPr>
            <w:tcW w:w="921" w:type="pct"/>
          </w:tcPr>
          <w:p w:rsidR="009806B4" w:rsidRDefault="009806B4">
            <w:pPr>
              <w:jc w:val="center"/>
              <w:rPr>
                <w:rFonts w:ascii="Times New Roman" w:hAnsi="Times New Roman"/>
                <w:sz w:val="24"/>
                <w:szCs w:val="24"/>
              </w:rPr>
            </w:pPr>
          </w:p>
        </w:tc>
        <w:tc>
          <w:tcPr>
            <w:tcW w:w="920" w:type="pct"/>
          </w:tcPr>
          <w:p w:rsidR="009806B4" w:rsidRDefault="00623765">
            <w:pPr>
              <w:rPr>
                <w:rFonts w:ascii="Times New Roman" w:hAnsi="Times New Roman"/>
                <w:sz w:val="24"/>
                <w:szCs w:val="24"/>
              </w:rPr>
            </w:pPr>
            <w:r>
              <w:rPr>
                <w:rFonts w:ascii="Times New Roman" w:hAnsi="Times New Roman"/>
                <w:sz w:val="24"/>
                <w:szCs w:val="24"/>
              </w:rPr>
              <w:t>ОК 01, ОК 03, ОК 04</w:t>
            </w:r>
          </w:p>
        </w:tc>
      </w:tr>
      <w:tr w:rsidR="009806B4">
        <w:trPr>
          <w:trHeight w:val="23"/>
        </w:trPr>
        <w:tc>
          <w:tcPr>
            <w:tcW w:w="1040" w:type="pct"/>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1.1. Основные понятия и определения</w:t>
            </w:r>
          </w:p>
        </w:tc>
        <w:tc>
          <w:tcPr>
            <w:tcW w:w="2119" w:type="pct"/>
          </w:tcPr>
          <w:p w:rsidR="009806B4" w:rsidRDefault="00623765">
            <w:pPr>
              <w:rPr>
                <w:rFonts w:ascii="Times New Roman" w:hAnsi="Times New Roman"/>
                <w:b/>
                <w:bCs/>
                <w:i/>
                <w:color w:val="auto"/>
                <w:sz w:val="24"/>
                <w:szCs w:val="24"/>
              </w:rPr>
            </w:pPr>
            <w:r>
              <w:rPr>
                <w:rFonts w:ascii="Times New Roman" w:hAnsi="Times New Roman"/>
                <w:b/>
                <w:bCs/>
                <w:color w:val="auto"/>
                <w:sz w:val="24"/>
                <w:szCs w:val="24"/>
              </w:rPr>
              <w:t>Содержание</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color w:val="auto"/>
                <w:sz w:val="24"/>
                <w:szCs w:val="24"/>
              </w:rPr>
            </w:pPr>
            <w:r>
              <w:rPr>
                <w:rFonts w:ascii="Times New Roman" w:hAnsi="Times New Roman"/>
                <w:sz w:val="24"/>
                <w:szCs w:val="24"/>
              </w:rPr>
              <w:t>Понятие менеджмента, его содержание и место в системе социально-экономических отношений. Практические предпосылки возникновения менеджмента. Основные школы менеджмента. Современные подходы в менеджменте. Их сущность и отличия.</w:t>
            </w:r>
          </w:p>
        </w:tc>
        <w:tc>
          <w:tcPr>
            <w:tcW w:w="921" w:type="pct"/>
          </w:tcPr>
          <w:p w:rsidR="009806B4" w:rsidRDefault="00855A72">
            <w:pPr>
              <w:jc w:val="center"/>
              <w:rPr>
                <w:rFonts w:ascii="Times New Roman" w:hAnsi="Times New Roman"/>
                <w:sz w:val="24"/>
                <w:szCs w:val="24"/>
              </w:rPr>
            </w:pPr>
            <w:r>
              <w:rPr>
                <w:rFonts w:ascii="Times New Roman" w:hAnsi="Times New Roman"/>
                <w:sz w:val="24"/>
                <w:szCs w:val="24"/>
              </w:rPr>
              <w:t>1</w:t>
            </w:r>
          </w:p>
        </w:tc>
        <w:tc>
          <w:tcPr>
            <w:tcW w:w="920" w:type="pct"/>
          </w:tcPr>
          <w:p w:rsidR="009806B4" w:rsidRDefault="009806B4">
            <w:pPr>
              <w:rPr>
                <w:rFonts w:ascii="Times New Roman" w:hAnsi="Times New Roman"/>
                <w:sz w:val="24"/>
                <w:szCs w:val="24"/>
              </w:rPr>
            </w:pPr>
          </w:p>
        </w:tc>
      </w:tr>
      <w:tr w:rsidR="009806B4">
        <w:trPr>
          <w:trHeight w:val="23"/>
        </w:trPr>
        <w:tc>
          <w:tcPr>
            <w:tcW w:w="1040" w:type="pct"/>
            <w:vMerge/>
          </w:tcPr>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Самостоятельная работа обучающихся </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3159" w:type="pct"/>
            <w:gridSpan w:val="2"/>
          </w:tcPr>
          <w:p w:rsidR="009806B4" w:rsidRDefault="00623765">
            <w:pPr>
              <w:rPr>
                <w:rFonts w:ascii="Times New Roman" w:hAnsi="Times New Roman"/>
                <w:b/>
                <w:bCs/>
                <w:color w:val="auto"/>
                <w:sz w:val="24"/>
                <w:szCs w:val="24"/>
              </w:rPr>
            </w:pPr>
            <w:r>
              <w:rPr>
                <w:rFonts w:ascii="Times New Roman" w:hAnsi="Times New Roman"/>
                <w:b/>
                <w:sz w:val="24"/>
                <w:szCs w:val="24"/>
              </w:rPr>
              <w:t>Раздел 2. Организация и ее среда</w:t>
            </w:r>
          </w:p>
        </w:tc>
        <w:tc>
          <w:tcPr>
            <w:tcW w:w="921" w:type="pct"/>
          </w:tcPr>
          <w:p w:rsidR="009806B4" w:rsidRDefault="009806B4">
            <w:pPr>
              <w:jc w:val="center"/>
              <w:rPr>
                <w:rFonts w:ascii="Times New Roman" w:hAnsi="Times New Roman"/>
                <w:sz w:val="24"/>
                <w:szCs w:val="24"/>
              </w:rPr>
            </w:pPr>
          </w:p>
        </w:tc>
        <w:tc>
          <w:tcPr>
            <w:tcW w:w="920" w:type="pct"/>
          </w:tcPr>
          <w:p w:rsidR="009806B4" w:rsidRDefault="00623765">
            <w:pPr>
              <w:rPr>
                <w:rFonts w:ascii="Times New Roman" w:hAnsi="Times New Roman"/>
                <w:b/>
                <w:sz w:val="24"/>
                <w:szCs w:val="24"/>
              </w:rPr>
            </w:pPr>
            <w:r>
              <w:rPr>
                <w:rFonts w:ascii="Times New Roman" w:hAnsi="Times New Roman"/>
                <w:sz w:val="24"/>
                <w:szCs w:val="24"/>
              </w:rPr>
              <w:t>ОК 01, ОК 03, ОК 04</w:t>
            </w:r>
          </w:p>
        </w:tc>
      </w:tr>
      <w:tr w:rsidR="009806B4">
        <w:trPr>
          <w:trHeight w:val="23"/>
        </w:trPr>
        <w:tc>
          <w:tcPr>
            <w:tcW w:w="1040" w:type="pct"/>
            <w:vMerge w:val="restart"/>
          </w:tcPr>
          <w:p w:rsidR="009806B4" w:rsidRDefault="00623765">
            <w:pPr>
              <w:rPr>
                <w:rFonts w:ascii="Times New Roman" w:hAnsi="Times New Roman"/>
                <w:color w:val="auto"/>
                <w:sz w:val="24"/>
                <w:szCs w:val="24"/>
              </w:rPr>
            </w:pPr>
            <w:r>
              <w:rPr>
                <w:rFonts w:ascii="Times New Roman" w:hAnsi="Times New Roman"/>
                <w:b/>
                <w:bCs/>
                <w:color w:val="auto"/>
                <w:sz w:val="24"/>
                <w:szCs w:val="24"/>
              </w:rPr>
              <w:t>Тема 2.1</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Структуры управления</w:t>
            </w:r>
          </w:p>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Содержание</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
                <w:color w:val="auto"/>
                <w:sz w:val="24"/>
                <w:szCs w:val="24"/>
              </w:rPr>
            </w:pPr>
            <w:r>
              <w:rPr>
                <w:rFonts w:ascii="Times New Roman" w:hAnsi="Times New Roman"/>
                <w:sz w:val="24"/>
                <w:szCs w:val="24"/>
              </w:rPr>
              <w:t>Организация как объект менеджмента. Органы управления. Основные принципы построения организационных структур. Типы структур управления: линейная, функциональная, линейно-функциональная, матричная и др.</w:t>
            </w:r>
          </w:p>
        </w:tc>
        <w:tc>
          <w:tcPr>
            <w:tcW w:w="921" w:type="pct"/>
          </w:tcPr>
          <w:p w:rsidR="009806B4" w:rsidRDefault="00855A72">
            <w:pPr>
              <w:jc w:val="center"/>
              <w:rPr>
                <w:rFonts w:ascii="Times New Roman" w:hAnsi="Times New Roman"/>
                <w:sz w:val="24"/>
                <w:szCs w:val="24"/>
              </w:rPr>
            </w:pPr>
            <w:r>
              <w:rPr>
                <w:rFonts w:ascii="Times New Roman" w:hAnsi="Times New Roman"/>
                <w:sz w:val="24"/>
                <w:szCs w:val="24"/>
              </w:rPr>
              <w:t>1</w:t>
            </w:r>
          </w:p>
        </w:tc>
        <w:tc>
          <w:tcPr>
            <w:tcW w:w="920" w:type="pct"/>
          </w:tcPr>
          <w:p w:rsidR="009806B4" w:rsidRDefault="009806B4">
            <w:pPr>
              <w:rPr>
                <w:rFonts w:ascii="Times New Roman" w:hAnsi="Times New Roman"/>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jc w:val="both"/>
              <w:rPr>
                <w:rFonts w:ascii="Times New Roman" w:hAnsi="Times New Roman"/>
                <w:b/>
                <w:i/>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jc w:val="both"/>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i/>
                <w:color w:val="auto"/>
                <w:sz w:val="24"/>
                <w:szCs w:val="24"/>
              </w:rPr>
            </w:pPr>
            <w:r>
              <w:rPr>
                <w:rFonts w:ascii="Times New Roman" w:hAnsi="Times New Roman"/>
                <w:color w:val="auto"/>
                <w:sz w:val="24"/>
                <w:szCs w:val="24"/>
              </w:rPr>
              <w:t>Составление схем различных структур управления с указанием их особенностей, преимуществ и недостатков</w:t>
            </w:r>
          </w:p>
        </w:tc>
        <w:tc>
          <w:tcPr>
            <w:tcW w:w="921" w:type="pct"/>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4</w:t>
            </w:r>
          </w:p>
        </w:tc>
        <w:tc>
          <w:tcPr>
            <w:tcW w:w="920" w:type="pct"/>
          </w:tcPr>
          <w:p w:rsidR="009806B4" w:rsidRDefault="009806B4">
            <w:pPr>
              <w:rPr>
                <w:rFonts w:ascii="Times New Roman" w:hAnsi="Times New Roman"/>
                <w:color w:val="auto"/>
                <w:sz w:val="24"/>
                <w:szCs w:val="24"/>
              </w:rPr>
            </w:pPr>
          </w:p>
        </w:tc>
      </w:tr>
      <w:tr w:rsidR="009806B4">
        <w:trPr>
          <w:trHeight w:val="23"/>
        </w:trPr>
        <w:tc>
          <w:tcPr>
            <w:tcW w:w="1040" w:type="pct"/>
            <w:vMerge/>
          </w:tcPr>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Самостоятельная работа обучающихся</w:t>
            </w:r>
          </w:p>
          <w:p w:rsidR="009806B4" w:rsidRDefault="009806B4">
            <w:pPr>
              <w:rPr>
                <w:rFonts w:ascii="Times New Roman" w:hAnsi="Times New Roman"/>
                <w:bCs/>
                <w:color w:val="auto"/>
                <w:sz w:val="24"/>
                <w:szCs w:val="24"/>
              </w:rPr>
            </w:pP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2.2.</w:t>
            </w:r>
            <w:r>
              <w:rPr>
                <w:rFonts w:ascii="Times New Roman" w:hAnsi="Times New Roman"/>
                <w:b/>
                <w:color w:val="auto"/>
                <w:sz w:val="24"/>
                <w:szCs w:val="24"/>
              </w:rPr>
              <w:t xml:space="preserve"> Внутренняя и внешняя среда организации</w:t>
            </w:r>
          </w:p>
        </w:tc>
        <w:tc>
          <w:tcPr>
            <w:tcW w:w="211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Содержание</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623765">
            <w:pPr>
              <w:rPr>
                <w:rFonts w:ascii="Times New Roman" w:hAnsi="Times New Roman"/>
                <w:b/>
                <w:bCs/>
                <w:color w:val="auto"/>
                <w:sz w:val="24"/>
                <w:szCs w:val="24"/>
              </w:rPr>
            </w:pPr>
            <w:r>
              <w:rPr>
                <w:rFonts w:ascii="Times New Roman" w:hAnsi="Times New Roman"/>
                <w:sz w:val="24"/>
                <w:szCs w:val="24"/>
              </w:rPr>
              <w:t>ОК 01, ОК 03, ОК 04</w:t>
            </w:r>
          </w:p>
        </w:tc>
      </w:tr>
      <w:tr w:rsidR="009806B4">
        <w:trPr>
          <w:trHeight w:val="23"/>
        </w:trPr>
        <w:tc>
          <w:tcPr>
            <w:tcW w:w="1040" w:type="pct"/>
            <w:vMerge/>
          </w:tcPr>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Cs/>
                <w:color w:val="auto"/>
                <w:sz w:val="24"/>
                <w:szCs w:val="24"/>
              </w:rPr>
            </w:pPr>
            <w:r>
              <w:rPr>
                <w:rFonts w:ascii="Times New Roman" w:hAnsi="Times New Roman"/>
                <w:sz w:val="24"/>
                <w:szCs w:val="24"/>
              </w:rPr>
              <w:t>Внешняя среда организации. Факторы среды прямого и косвенного воздействия. Внутренняя среда организации: структура, кадры, внутриорганизационные процессы, технология, организационная культура.</w:t>
            </w:r>
          </w:p>
        </w:tc>
        <w:tc>
          <w:tcPr>
            <w:tcW w:w="921" w:type="pct"/>
          </w:tcPr>
          <w:p w:rsidR="009806B4" w:rsidRDefault="001E0087">
            <w:pPr>
              <w:jc w:val="center"/>
              <w:rPr>
                <w:rFonts w:ascii="Times New Roman" w:hAnsi="Times New Roman"/>
                <w:sz w:val="24"/>
                <w:szCs w:val="24"/>
              </w:rPr>
            </w:pPr>
            <w:r>
              <w:rPr>
                <w:rFonts w:ascii="Times New Roman" w:hAnsi="Times New Roman"/>
                <w:sz w:val="24"/>
                <w:szCs w:val="24"/>
              </w:rPr>
              <w:t>-</w:t>
            </w:r>
          </w:p>
        </w:tc>
        <w:tc>
          <w:tcPr>
            <w:tcW w:w="920" w:type="pct"/>
          </w:tcPr>
          <w:p w:rsidR="009806B4" w:rsidRDefault="009806B4">
            <w:pPr>
              <w:rPr>
                <w:rFonts w:ascii="Times New Roman" w:hAnsi="Times New Roman"/>
                <w:sz w:val="24"/>
                <w:szCs w:val="24"/>
              </w:rPr>
            </w:pPr>
          </w:p>
        </w:tc>
      </w:tr>
      <w:tr w:rsidR="009806B4">
        <w:trPr>
          <w:trHeight w:val="23"/>
        </w:trPr>
        <w:tc>
          <w:tcPr>
            <w:tcW w:w="1040" w:type="pct"/>
            <w:vMerge/>
          </w:tcPr>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Cs/>
                <w:color w:val="auto"/>
                <w:sz w:val="24"/>
                <w:szCs w:val="24"/>
              </w:rPr>
            </w:pPr>
            <w:r>
              <w:rPr>
                <w:rFonts w:ascii="Times New Roman" w:hAnsi="Times New Roman"/>
                <w:bCs/>
                <w:color w:val="auto"/>
                <w:sz w:val="24"/>
                <w:szCs w:val="24"/>
              </w:rPr>
              <w:t>Анализ внешней и внутренней среды организаций с различными структурами управления</w:t>
            </w:r>
          </w:p>
        </w:tc>
        <w:tc>
          <w:tcPr>
            <w:tcW w:w="921"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4</w:t>
            </w:r>
          </w:p>
        </w:tc>
        <w:tc>
          <w:tcPr>
            <w:tcW w:w="920" w:type="pct"/>
          </w:tcPr>
          <w:p w:rsidR="009806B4" w:rsidRDefault="009806B4">
            <w:pPr>
              <w:rPr>
                <w:rFonts w:ascii="Times New Roman" w:hAnsi="Times New Roman"/>
                <w:bCs/>
                <w:color w:val="auto"/>
                <w:sz w:val="24"/>
                <w:szCs w:val="24"/>
              </w:rPr>
            </w:pPr>
          </w:p>
        </w:tc>
      </w:tr>
      <w:tr w:rsidR="009806B4">
        <w:trPr>
          <w:trHeight w:val="23"/>
        </w:trPr>
        <w:tc>
          <w:tcPr>
            <w:tcW w:w="1040" w:type="pct"/>
            <w:vMerge/>
          </w:tcPr>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Самостоятельная работа обучающихся </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3159" w:type="pct"/>
            <w:gridSpan w:val="2"/>
          </w:tcPr>
          <w:p w:rsidR="009806B4" w:rsidRDefault="00623765">
            <w:pPr>
              <w:widowControl w:val="0"/>
              <w:autoSpaceDE w:val="0"/>
              <w:autoSpaceDN w:val="0"/>
              <w:rPr>
                <w:rFonts w:ascii="Times New Roman" w:eastAsia="Calibri" w:hAnsi="Times New Roman"/>
                <w:sz w:val="24"/>
                <w:szCs w:val="24"/>
                <w:lang w:eastAsia="en-US"/>
              </w:rPr>
            </w:pPr>
            <w:r>
              <w:rPr>
                <w:rFonts w:ascii="Times New Roman" w:eastAsia="Calibri" w:hAnsi="Times New Roman"/>
                <w:b/>
                <w:sz w:val="24"/>
                <w:szCs w:val="24"/>
                <w:lang w:val="en-US" w:eastAsia="en-US"/>
              </w:rPr>
              <w:t>Раздел</w:t>
            </w:r>
            <w:r>
              <w:rPr>
                <w:rFonts w:ascii="Times New Roman" w:eastAsia="Calibri" w:hAnsi="Times New Roman"/>
                <w:b/>
                <w:sz w:val="24"/>
                <w:szCs w:val="24"/>
                <w:lang w:eastAsia="en-US"/>
              </w:rPr>
              <w:t xml:space="preserve"> </w:t>
            </w:r>
            <w:r>
              <w:rPr>
                <w:rFonts w:ascii="Times New Roman" w:eastAsia="Calibri" w:hAnsi="Times New Roman"/>
                <w:b/>
                <w:sz w:val="24"/>
                <w:szCs w:val="24"/>
                <w:lang w:val="en-US" w:eastAsia="en-US"/>
              </w:rPr>
              <w:t>3.Функции менеджмента</w:t>
            </w:r>
          </w:p>
        </w:tc>
        <w:tc>
          <w:tcPr>
            <w:tcW w:w="921" w:type="pct"/>
          </w:tcPr>
          <w:p w:rsidR="009806B4" w:rsidRDefault="009806B4">
            <w:pPr>
              <w:widowControl w:val="0"/>
              <w:autoSpaceDE w:val="0"/>
              <w:autoSpaceDN w:val="0"/>
              <w:jc w:val="center"/>
              <w:rPr>
                <w:rFonts w:ascii="Times New Roman" w:eastAsia="Calibri" w:hAnsi="Times New Roman"/>
                <w:sz w:val="24"/>
                <w:szCs w:val="24"/>
                <w:lang w:val="en-US" w:eastAsia="en-US"/>
              </w:rPr>
            </w:pPr>
          </w:p>
        </w:tc>
        <w:tc>
          <w:tcPr>
            <w:tcW w:w="920" w:type="pct"/>
          </w:tcPr>
          <w:p w:rsidR="009806B4" w:rsidRDefault="00623765">
            <w:pPr>
              <w:widowControl w:val="0"/>
              <w:autoSpaceDE w:val="0"/>
              <w:autoSpaceDN w:val="0"/>
              <w:rPr>
                <w:rFonts w:ascii="Times New Roman" w:eastAsia="Calibri" w:hAnsi="Times New Roman"/>
                <w:b/>
                <w:sz w:val="24"/>
                <w:szCs w:val="24"/>
                <w:lang w:val="en-US" w:eastAsia="en-US"/>
              </w:rPr>
            </w:pPr>
            <w:r>
              <w:rPr>
                <w:rFonts w:ascii="Times New Roman" w:hAnsi="Times New Roman"/>
                <w:sz w:val="24"/>
                <w:szCs w:val="24"/>
              </w:rPr>
              <w:t>ОК 01, ОК 03, ОК 04</w:t>
            </w:r>
          </w:p>
        </w:tc>
      </w:tr>
      <w:tr w:rsidR="009806B4">
        <w:trPr>
          <w:trHeight w:val="23"/>
        </w:trPr>
        <w:tc>
          <w:tcPr>
            <w:tcW w:w="1040" w:type="pct"/>
            <w:vMerge w:val="restart"/>
          </w:tcPr>
          <w:p w:rsidR="009806B4" w:rsidRDefault="00623765">
            <w:pPr>
              <w:rPr>
                <w:rFonts w:ascii="Times New Roman" w:hAnsi="Times New Roman"/>
                <w:color w:val="auto"/>
                <w:sz w:val="24"/>
                <w:szCs w:val="24"/>
              </w:rPr>
            </w:pPr>
            <w:r>
              <w:rPr>
                <w:rFonts w:ascii="Times New Roman" w:hAnsi="Times New Roman"/>
                <w:b/>
                <w:bCs/>
                <w:color w:val="auto"/>
                <w:sz w:val="24"/>
                <w:szCs w:val="24"/>
              </w:rPr>
              <w:t>Тема 3.1</w:t>
            </w:r>
            <w:r>
              <w:rPr>
                <w:rFonts w:ascii="Times New Roman" w:hAnsi="Times New Roman"/>
                <w:color w:val="auto"/>
                <w:sz w:val="24"/>
                <w:szCs w:val="24"/>
              </w:rPr>
              <w:t xml:space="preserve"> </w:t>
            </w:r>
            <w:r>
              <w:rPr>
                <w:rFonts w:ascii="Times New Roman" w:hAnsi="Times New Roman"/>
                <w:b/>
                <w:color w:val="auto"/>
                <w:sz w:val="24"/>
                <w:szCs w:val="24"/>
              </w:rPr>
              <w:t>Планирование</w:t>
            </w:r>
          </w:p>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Содержание</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color w:val="auto"/>
                <w:sz w:val="24"/>
                <w:szCs w:val="24"/>
              </w:rPr>
            </w:pPr>
            <w:r>
              <w:rPr>
                <w:rFonts w:ascii="Times New Roman" w:hAnsi="Times New Roman"/>
                <w:color w:val="auto"/>
                <w:sz w:val="24"/>
                <w:szCs w:val="24"/>
              </w:rPr>
              <w:t>Цикл менеджмента –основа управленческой деятельности. Формы, виды, основные стадии планирования. Стратегическое планирование его процесс.</w:t>
            </w:r>
            <w:r>
              <w:rPr>
                <w:rFonts w:ascii="Times New Roman" w:hAnsi="Times New Roman"/>
                <w:color w:val="auto"/>
                <w:sz w:val="24"/>
                <w:szCs w:val="24"/>
                <w:lang w:val="en-US"/>
              </w:rPr>
              <w:t xml:space="preserve"> </w:t>
            </w:r>
            <w:r>
              <w:rPr>
                <w:rFonts w:ascii="Times New Roman" w:hAnsi="Times New Roman"/>
                <w:color w:val="auto"/>
                <w:sz w:val="24"/>
                <w:szCs w:val="24"/>
              </w:rPr>
              <w:t>Тактическое планирование</w:t>
            </w:r>
            <w:r>
              <w:rPr>
                <w:rFonts w:ascii="Times New Roman" w:hAnsi="Times New Roman"/>
                <w:color w:val="auto"/>
                <w:sz w:val="24"/>
                <w:szCs w:val="24"/>
                <w:lang w:val="en-US"/>
              </w:rPr>
              <w:t xml:space="preserve"> </w:t>
            </w:r>
            <w:r>
              <w:rPr>
                <w:rFonts w:ascii="Times New Roman" w:hAnsi="Times New Roman"/>
                <w:color w:val="auto"/>
                <w:sz w:val="24"/>
                <w:szCs w:val="24"/>
              </w:rPr>
              <w:t>его</w:t>
            </w:r>
            <w:r>
              <w:rPr>
                <w:rFonts w:ascii="Times New Roman" w:hAnsi="Times New Roman"/>
                <w:color w:val="auto"/>
                <w:sz w:val="24"/>
                <w:szCs w:val="24"/>
                <w:lang w:val="en-US"/>
              </w:rPr>
              <w:t xml:space="preserve"> </w:t>
            </w:r>
            <w:r>
              <w:rPr>
                <w:rFonts w:ascii="Times New Roman" w:hAnsi="Times New Roman"/>
                <w:color w:val="auto"/>
                <w:sz w:val="24"/>
                <w:szCs w:val="24"/>
              </w:rPr>
              <w:t>основные</w:t>
            </w:r>
            <w:r>
              <w:rPr>
                <w:rFonts w:ascii="Times New Roman" w:hAnsi="Times New Roman"/>
                <w:color w:val="auto"/>
                <w:sz w:val="24"/>
                <w:szCs w:val="24"/>
                <w:lang w:val="en-US"/>
              </w:rPr>
              <w:t xml:space="preserve"> </w:t>
            </w:r>
            <w:r>
              <w:rPr>
                <w:rFonts w:ascii="Times New Roman" w:hAnsi="Times New Roman"/>
                <w:color w:val="auto"/>
                <w:sz w:val="24"/>
                <w:szCs w:val="24"/>
              </w:rPr>
              <w:t>этапы.</w:t>
            </w:r>
          </w:p>
        </w:tc>
        <w:tc>
          <w:tcPr>
            <w:tcW w:w="921" w:type="pct"/>
          </w:tcPr>
          <w:p w:rsidR="009806B4" w:rsidRDefault="00855A72">
            <w:pPr>
              <w:jc w:val="center"/>
              <w:rPr>
                <w:rFonts w:ascii="Times New Roman" w:hAnsi="Times New Roman"/>
                <w:color w:val="auto"/>
                <w:sz w:val="24"/>
                <w:szCs w:val="24"/>
              </w:rPr>
            </w:pPr>
            <w:r>
              <w:rPr>
                <w:rFonts w:ascii="Times New Roman" w:hAnsi="Times New Roman"/>
                <w:color w:val="auto"/>
                <w:sz w:val="24"/>
                <w:szCs w:val="24"/>
              </w:rPr>
              <w:t>1</w:t>
            </w:r>
          </w:p>
        </w:tc>
        <w:tc>
          <w:tcPr>
            <w:tcW w:w="920" w:type="pct"/>
          </w:tcPr>
          <w:p w:rsidR="009806B4" w:rsidRDefault="009806B4">
            <w:pPr>
              <w:rPr>
                <w:rFonts w:ascii="Times New Roman" w:hAnsi="Times New Roman"/>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Самостоятельная работа обучающихся </w:t>
            </w:r>
          </w:p>
          <w:p w:rsidR="009806B4" w:rsidRDefault="009806B4">
            <w:pPr>
              <w:rPr>
                <w:rFonts w:ascii="Times New Roman" w:hAnsi="Times New Roman"/>
                <w:color w:val="auto"/>
                <w:sz w:val="24"/>
                <w:szCs w:val="24"/>
              </w:rPr>
            </w:pP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val="restart"/>
          </w:tcPr>
          <w:p w:rsidR="009806B4" w:rsidRDefault="00623765">
            <w:pPr>
              <w:rPr>
                <w:rFonts w:ascii="Times New Roman" w:hAnsi="Times New Roman"/>
                <w:color w:val="auto"/>
                <w:sz w:val="24"/>
                <w:szCs w:val="24"/>
              </w:rPr>
            </w:pPr>
            <w:r>
              <w:rPr>
                <w:rFonts w:ascii="Times New Roman" w:hAnsi="Times New Roman"/>
                <w:b/>
                <w:bCs/>
                <w:color w:val="auto"/>
                <w:sz w:val="24"/>
                <w:szCs w:val="24"/>
              </w:rPr>
              <w:t>Тема 3.2</w:t>
            </w:r>
            <w:r>
              <w:rPr>
                <w:rFonts w:ascii="Times New Roman" w:hAnsi="Times New Roman"/>
                <w:color w:val="auto"/>
                <w:sz w:val="24"/>
                <w:szCs w:val="24"/>
              </w:rPr>
              <w:t xml:space="preserve"> </w:t>
            </w:r>
            <w:r>
              <w:rPr>
                <w:rFonts w:ascii="Times New Roman" w:hAnsi="Times New Roman"/>
                <w:b/>
                <w:color w:val="auto"/>
                <w:sz w:val="24"/>
                <w:szCs w:val="24"/>
              </w:rPr>
              <w:t>Мотивация персонала</w:t>
            </w:r>
          </w:p>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Содержание</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623765">
            <w:pPr>
              <w:rPr>
                <w:rFonts w:ascii="Times New Roman" w:hAnsi="Times New Roman"/>
                <w:b/>
                <w:bCs/>
                <w:color w:val="auto"/>
                <w:sz w:val="24"/>
                <w:szCs w:val="24"/>
              </w:rPr>
            </w:pPr>
            <w:r>
              <w:rPr>
                <w:rFonts w:ascii="Times New Roman" w:hAnsi="Times New Roman"/>
                <w:sz w:val="24"/>
                <w:szCs w:val="24"/>
              </w:rPr>
              <w:t>ОК 01, ОК 03, ОК 04</w:t>
            </w: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color w:val="auto"/>
                <w:sz w:val="24"/>
                <w:szCs w:val="24"/>
              </w:rPr>
            </w:pPr>
            <w:r>
              <w:rPr>
                <w:rFonts w:ascii="Times New Roman" w:hAnsi="Times New Roman"/>
                <w:color w:val="auto"/>
                <w:sz w:val="24"/>
                <w:szCs w:val="24"/>
              </w:rPr>
              <w:t>Мотивация и критерии мотивации труда. Индивидуальная и групповая мотивации. Ступени мотивации. Правила работы с группой. Мотивация и иерархия потребностей. Первичные и вторичные потребности. Процессуальные теории мотивации. Сущность делегирования. Правила и принципы делегирования.</w:t>
            </w:r>
          </w:p>
        </w:tc>
        <w:tc>
          <w:tcPr>
            <w:tcW w:w="921" w:type="pct"/>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1</w:t>
            </w:r>
          </w:p>
        </w:tc>
        <w:tc>
          <w:tcPr>
            <w:tcW w:w="920" w:type="pct"/>
          </w:tcPr>
          <w:p w:rsidR="009806B4" w:rsidRDefault="009806B4">
            <w:pPr>
              <w:rPr>
                <w:rFonts w:ascii="Times New Roman" w:hAnsi="Times New Roman"/>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Cs/>
                <w:color w:val="auto"/>
                <w:sz w:val="24"/>
                <w:szCs w:val="24"/>
              </w:rPr>
            </w:pPr>
            <w:r>
              <w:rPr>
                <w:rFonts w:ascii="Times New Roman" w:hAnsi="Times New Roman"/>
                <w:bCs/>
                <w:color w:val="auto"/>
                <w:sz w:val="24"/>
                <w:szCs w:val="24"/>
              </w:rPr>
              <w:t>Формирование предложений по мотивации сотрудников предприятия</w:t>
            </w:r>
          </w:p>
        </w:tc>
        <w:tc>
          <w:tcPr>
            <w:tcW w:w="921"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2</w:t>
            </w:r>
          </w:p>
        </w:tc>
        <w:tc>
          <w:tcPr>
            <w:tcW w:w="920" w:type="pct"/>
          </w:tcPr>
          <w:p w:rsidR="009806B4" w:rsidRDefault="009806B4">
            <w:pPr>
              <w:rPr>
                <w:rFonts w:ascii="Times New Roman" w:hAnsi="Times New Roman"/>
                <w:bCs/>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Самостоятельная работа обучающихся </w:t>
            </w:r>
          </w:p>
          <w:p w:rsidR="009806B4" w:rsidRDefault="009806B4">
            <w:pPr>
              <w:rPr>
                <w:rFonts w:ascii="Times New Roman" w:hAnsi="Times New Roman"/>
                <w:color w:val="auto"/>
                <w:sz w:val="24"/>
                <w:szCs w:val="24"/>
              </w:rPr>
            </w:pP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3.3. Система контроля</w:t>
            </w:r>
          </w:p>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Содержание</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623765">
            <w:pPr>
              <w:rPr>
                <w:rFonts w:ascii="Times New Roman" w:hAnsi="Times New Roman"/>
                <w:b/>
                <w:bCs/>
                <w:color w:val="auto"/>
                <w:sz w:val="24"/>
                <w:szCs w:val="24"/>
              </w:rPr>
            </w:pPr>
            <w:r>
              <w:rPr>
                <w:rFonts w:ascii="Times New Roman" w:hAnsi="Times New Roman"/>
                <w:sz w:val="24"/>
                <w:szCs w:val="24"/>
              </w:rPr>
              <w:t>ОК 01, ОК 03, ОК 04</w:t>
            </w: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color w:val="auto"/>
                <w:sz w:val="24"/>
                <w:szCs w:val="24"/>
              </w:rPr>
            </w:pPr>
            <w:r>
              <w:rPr>
                <w:rFonts w:ascii="Times New Roman" w:hAnsi="Times New Roman"/>
                <w:color w:val="auto"/>
                <w:sz w:val="24"/>
                <w:szCs w:val="24"/>
              </w:rPr>
              <w:t>Понятие контроля. Этапы контроля: выработка стандартов и критериев, сопоставление с ними реальных результатов, принятие необходимых корректирующих действий. Вид контроля. Правила контроля.  Составление схемы контроля.</w:t>
            </w:r>
          </w:p>
        </w:tc>
        <w:tc>
          <w:tcPr>
            <w:tcW w:w="921" w:type="pct"/>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1</w:t>
            </w:r>
          </w:p>
        </w:tc>
        <w:tc>
          <w:tcPr>
            <w:tcW w:w="920" w:type="pct"/>
          </w:tcPr>
          <w:p w:rsidR="009806B4" w:rsidRDefault="009806B4">
            <w:pPr>
              <w:rPr>
                <w:rFonts w:ascii="Times New Roman" w:hAnsi="Times New Roman"/>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Самостоятельная работа обучающихся</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3159" w:type="pct"/>
            <w:gridSpan w:val="2"/>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Раздел 4. Принятие управленческих решений </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4.1 Методы управления и принятия решений</w:t>
            </w:r>
          </w:p>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bCs/>
                <w:i/>
                <w:color w:val="auto"/>
                <w:sz w:val="24"/>
                <w:szCs w:val="24"/>
              </w:rPr>
            </w:pPr>
            <w:r>
              <w:rPr>
                <w:rFonts w:ascii="Times New Roman" w:hAnsi="Times New Roman"/>
                <w:b/>
                <w:bCs/>
                <w:color w:val="auto"/>
                <w:sz w:val="24"/>
                <w:szCs w:val="24"/>
              </w:rPr>
              <w:t>Содержание</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623765">
            <w:pPr>
              <w:rPr>
                <w:rFonts w:ascii="Times New Roman" w:hAnsi="Times New Roman"/>
                <w:b/>
                <w:bCs/>
                <w:color w:val="auto"/>
                <w:sz w:val="24"/>
                <w:szCs w:val="24"/>
              </w:rPr>
            </w:pPr>
            <w:r>
              <w:rPr>
                <w:rFonts w:ascii="Times New Roman" w:hAnsi="Times New Roman"/>
                <w:sz w:val="24"/>
                <w:szCs w:val="24"/>
              </w:rPr>
              <w:t>ОК 01, ОК 03, ОК 04</w:t>
            </w: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jc w:val="both"/>
              <w:rPr>
                <w:rFonts w:ascii="Times New Roman" w:hAnsi="Times New Roman"/>
                <w:bCs/>
                <w:color w:val="auto"/>
                <w:spacing w:val="-1"/>
                <w:sz w:val="24"/>
                <w:szCs w:val="24"/>
              </w:rPr>
            </w:pPr>
            <w:r>
              <w:rPr>
                <w:rFonts w:ascii="Times New Roman" w:hAnsi="Times New Roman"/>
                <w:bCs/>
                <w:color w:val="auto"/>
                <w:spacing w:val="-1"/>
                <w:sz w:val="24"/>
                <w:szCs w:val="24"/>
              </w:rPr>
              <w:t>Основные методы управления, их достоинства и недостатки. Типы решений и требования, предъявляемые к ним. Методы принятия решений. Уровни принятия решения: рутинный, селективный, выявление факторов и условий, разработка решений, оценка и принятие решений.</w:t>
            </w:r>
          </w:p>
        </w:tc>
        <w:tc>
          <w:tcPr>
            <w:tcW w:w="921" w:type="pct"/>
          </w:tcPr>
          <w:p w:rsidR="009806B4" w:rsidRDefault="001E0087">
            <w:pPr>
              <w:jc w:val="center"/>
              <w:rPr>
                <w:rFonts w:ascii="Times New Roman" w:hAnsi="Times New Roman"/>
                <w:bCs/>
                <w:color w:val="auto"/>
                <w:spacing w:val="-1"/>
                <w:sz w:val="24"/>
                <w:szCs w:val="24"/>
              </w:rPr>
            </w:pPr>
            <w:r>
              <w:rPr>
                <w:rFonts w:ascii="Times New Roman" w:hAnsi="Times New Roman"/>
                <w:bCs/>
                <w:color w:val="auto"/>
                <w:spacing w:val="-1"/>
                <w:sz w:val="24"/>
                <w:szCs w:val="24"/>
              </w:rPr>
              <w:t>1</w:t>
            </w:r>
          </w:p>
        </w:tc>
        <w:tc>
          <w:tcPr>
            <w:tcW w:w="920" w:type="pct"/>
          </w:tcPr>
          <w:p w:rsidR="009806B4" w:rsidRDefault="009806B4">
            <w:pPr>
              <w:jc w:val="both"/>
              <w:rPr>
                <w:rFonts w:ascii="Times New Roman" w:hAnsi="Times New Roman"/>
                <w:bCs/>
                <w:color w:val="auto"/>
                <w:spacing w:val="-1"/>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Cs/>
                <w:color w:val="auto"/>
                <w:sz w:val="24"/>
                <w:szCs w:val="24"/>
              </w:rPr>
            </w:pPr>
            <w:r>
              <w:rPr>
                <w:rFonts w:ascii="Times New Roman" w:hAnsi="Times New Roman"/>
                <w:bCs/>
                <w:color w:val="auto"/>
                <w:sz w:val="24"/>
                <w:szCs w:val="24"/>
              </w:rPr>
              <w:t>Анализ современных методов управления и их особенности на предприятиях с различными структурами управления</w:t>
            </w:r>
          </w:p>
        </w:tc>
        <w:tc>
          <w:tcPr>
            <w:tcW w:w="921"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2</w:t>
            </w:r>
          </w:p>
        </w:tc>
        <w:tc>
          <w:tcPr>
            <w:tcW w:w="920" w:type="pct"/>
          </w:tcPr>
          <w:p w:rsidR="009806B4" w:rsidRDefault="009806B4">
            <w:pPr>
              <w:rPr>
                <w:rFonts w:ascii="Times New Roman" w:hAnsi="Times New Roman"/>
                <w:bCs/>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Cs/>
                <w:color w:val="auto"/>
                <w:sz w:val="24"/>
                <w:szCs w:val="24"/>
              </w:rPr>
            </w:pPr>
            <w:r>
              <w:rPr>
                <w:rFonts w:ascii="Times New Roman" w:hAnsi="Times New Roman"/>
                <w:bCs/>
                <w:color w:val="auto"/>
                <w:sz w:val="24"/>
                <w:szCs w:val="24"/>
              </w:rPr>
              <w:t>Разработка бизнес-плана.</w:t>
            </w:r>
          </w:p>
        </w:tc>
        <w:tc>
          <w:tcPr>
            <w:tcW w:w="921"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4</w:t>
            </w:r>
          </w:p>
        </w:tc>
        <w:tc>
          <w:tcPr>
            <w:tcW w:w="920" w:type="pct"/>
          </w:tcPr>
          <w:p w:rsidR="009806B4" w:rsidRDefault="009806B4">
            <w:pPr>
              <w:rPr>
                <w:rFonts w:ascii="Times New Roman" w:hAnsi="Times New Roman"/>
                <w:bCs/>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Cs/>
                <w:color w:val="auto"/>
                <w:sz w:val="24"/>
                <w:szCs w:val="24"/>
              </w:rPr>
            </w:pPr>
            <w:r>
              <w:rPr>
                <w:rFonts w:ascii="Times New Roman" w:hAnsi="Times New Roman"/>
                <w:bCs/>
                <w:color w:val="auto"/>
                <w:sz w:val="24"/>
                <w:szCs w:val="24"/>
              </w:rPr>
              <w:t>Практическое занятие. Решение ситуационных задач по теме «Управленческое решение»</w:t>
            </w:r>
          </w:p>
        </w:tc>
        <w:tc>
          <w:tcPr>
            <w:tcW w:w="921"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 xml:space="preserve">2 </w:t>
            </w:r>
          </w:p>
        </w:tc>
        <w:tc>
          <w:tcPr>
            <w:tcW w:w="920" w:type="pct"/>
          </w:tcPr>
          <w:p w:rsidR="009806B4" w:rsidRDefault="009806B4">
            <w:pPr>
              <w:rPr>
                <w:rFonts w:ascii="Times New Roman" w:hAnsi="Times New Roman"/>
                <w:bCs/>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Cs/>
                <w:color w:val="auto"/>
                <w:sz w:val="24"/>
                <w:szCs w:val="24"/>
              </w:rPr>
            </w:pPr>
            <w:r>
              <w:rPr>
                <w:rFonts w:ascii="Times New Roman" w:hAnsi="Times New Roman"/>
                <w:bCs/>
                <w:color w:val="auto"/>
                <w:sz w:val="24"/>
                <w:szCs w:val="24"/>
              </w:rPr>
              <w:t>Моделирование проекта управленческого решения</w:t>
            </w:r>
          </w:p>
        </w:tc>
        <w:tc>
          <w:tcPr>
            <w:tcW w:w="921"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2</w:t>
            </w:r>
          </w:p>
        </w:tc>
        <w:tc>
          <w:tcPr>
            <w:tcW w:w="920" w:type="pct"/>
          </w:tcPr>
          <w:p w:rsidR="009806B4" w:rsidRDefault="009806B4">
            <w:pPr>
              <w:rPr>
                <w:rFonts w:ascii="Times New Roman" w:hAnsi="Times New Roman"/>
                <w:bCs/>
                <w:color w:val="auto"/>
                <w:sz w:val="24"/>
                <w:szCs w:val="24"/>
              </w:rPr>
            </w:pPr>
          </w:p>
        </w:tc>
      </w:tr>
      <w:tr w:rsidR="009806B4">
        <w:trPr>
          <w:trHeight w:val="23"/>
        </w:trPr>
        <w:tc>
          <w:tcPr>
            <w:tcW w:w="1040" w:type="pct"/>
            <w:vMerge/>
          </w:tcPr>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Самостоятельная работа обучающихся</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3159" w:type="pct"/>
            <w:gridSpan w:val="2"/>
          </w:tcPr>
          <w:p w:rsidR="009806B4" w:rsidRDefault="00623765">
            <w:pPr>
              <w:rPr>
                <w:rFonts w:ascii="Times New Roman" w:hAnsi="Times New Roman"/>
                <w:bCs/>
                <w:color w:val="auto"/>
                <w:sz w:val="24"/>
                <w:szCs w:val="24"/>
              </w:rPr>
            </w:pPr>
            <w:r>
              <w:rPr>
                <w:rFonts w:ascii="Times New Roman" w:hAnsi="Times New Roman"/>
                <w:b/>
                <w:sz w:val="24"/>
                <w:szCs w:val="24"/>
              </w:rPr>
              <w:t>Раздел 5. Управление конфликтами. Деловое общение.</w:t>
            </w:r>
          </w:p>
        </w:tc>
        <w:tc>
          <w:tcPr>
            <w:tcW w:w="921" w:type="pct"/>
          </w:tcPr>
          <w:p w:rsidR="009806B4" w:rsidRDefault="009806B4">
            <w:pPr>
              <w:jc w:val="center"/>
              <w:rPr>
                <w:rFonts w:ascii="Times New Roman" w:hAnsi="Times New Roman"/>
                <w:sz w:val="24"/>
                <w:szCs w:val="24"/>
              </w:rPr>
            </w:pPr>
          </w:p>
        </w:tc>
        <w:tc>
          <w:tcPr>
            <w:tcW w:w="920" w:type="pct"/>
          </w:tcPr>
          <w:p w:rsidR="009806B4" w:rsidRDefault="009806B4">
            <w:pPr>
              <w:rPr>
                <w:rFonts w:ascii="Times New Roman" w:hAnsi="Times New Roman"/>
                <w:b/>
                <w:sz w:val="24"/>
                <w:szCs w:val="24"/>
              </w:rPr>
            </w:pPr>
          </w:p>
        </w:tc>
      </w:tr>
      <w:tr w:rsidR="009806B4">
        <w:trPr>
          <w:trHeight w:val="23"/>
        </w:trPr>
        <w:tc>
          <w:tcPr>
            <w:tcW w:w="1040" w:type="pct"/>
            <w:vMerge w:val="restart"/>
          </w:tcPr>
          <w:p w:rsidR="009806B4" w:rsidRDefault="00623765">
            <w:pPr>
              <w:rPr>
                <w:rFonts w:ascii="Times New Roman" w:hAnsi="Times New Roman"/>
                <w:b/>
                <w:sz w:val="24"/>
                <w:szCs w:val="24"/>
              </w:rPr>
            </w:pPr>
            <w:r>
              <w:rPr>
                <w:rFonts w:ascii="Times New Roman" w:hAnsi="Times New Roman"/>
                <w:b/>
                <w:sz w:val="24"/>
                <w:szCs w:val="24"/>
              </w:rPr>
              <w:t>Тема 5.1. Причины возникновения конфликтов и пути их решения. Основы делового общения.</w:t>
            </w:r>
          </w:p>
        </w:tc>
        <w:tc>
          <w:tcPr>
            <w:tcW w:w="2119" w:type="pct"/>
          </w:tcPr>
          <w:p w:rsidR="009806B4" w:rsidRDefault="00623765">
            <w:pPr>
              <w:rPr>
                <w:rFonts w:ascii="Times New Roman" w:hAnsi="Times New Roman"/>
                <w:b/>
                <w:bCs/>
                <w:i/>
                <w:color w:val="auto"/>
                <w:sz w:val="24"/>
                <w:szCs w:val="24"/>
              </w:rPr>
            </w:pPr>
            <w:r>
              <w:rPr>
                <w:rFonts w:ascii="Times New Roman" w:hAnsi="Times New Roman"/>
                <w:b/>
                <w:bCs/>
                <w:color w:val="auto"/>
                <w:sz w:val="24"/>
                <w:szCs w:val="24"/>
              </w:rPr>
              <w:t>Содержание</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623765">
            <w:pPr>
              <w:rPr>
                <w:rFonts w:ascii="Times New Roman" w:hAnsi="Times New Roman"/>
                <w:b/>
                <w:bCs/>
                <w:color w:val="auto"/>
                <w:sz w:val="24"/>
                <w:szCs w:val="24"/>
              </w:rPr>
            </w:pPr>
            <w:r>
              <w:rPr>
                <w:rFonts w:ascii="Times New Roman" w:hAnsi="Times New Roman"/>
                <w:sz w:val="24"/>
                <w:szCs w:val="24"/>
              </w:rPr>
              <w:t>ОК 01, ОК 03, ОК 04</w:t>
            </w:r>
          </w:p>
        </w:tc>
      </w:tr>
      <w:tr w:rsidR="009806B4">
        <w:trPr>
          <w:trHeight w:val="23"/>
        </w:trPr>
        <w:tc>
          <w:tcPr>
            <w:tcW w:w="1040" w:type="pct"/>
            <w:vMerge/>
          </w:tcPr>
          <w:p w:rsidR="009806B4" w:rsidRDefault="009806B4">
            <w:pPr>
              <w:rPr>
                <w:rFonts w:ascii="Times New Roman" w:hAnsi="Times New Roman"/>
                <w:b/>
                <w:sz w:val="24"/>
                <w:szCs w:val="24"/>
              </w:rPr>
            </w:pPr>
          </w:p>
        </w:tc>
        <w:tc>
          <w:tcPr>
            <w:tcW w:w="2119" w:type="pct"/>
          </w:tcPr>
          <w:p w:rsidR="009806B4" w:rsidRDefault="00623765">
            <w:pPr>
              <w:rPr>
                <w:rFonts w:ascii="Times New Roman" w:hAnsi="Times New Roman"/>
                <w:sz w:val="24"/>
                <w:szCs w:val="24"/>
              </w:rPr>
            </w:pPr>
            <w:r>
              <w:rPr>
                <w:rFonts w:ascii="Times New Roman" w:hAnsi="Times New Roman"/>
                <w:sz w:val="24"/>
                <w:szCs w:val="24"/>
              </w:rPr>
              <w:t>Сущность групповой динамики, формальные и неформальные группы. Эффективность деятельности рабочей группы. Командообразование: понятие, основные характеристики, особенности формирования.</w:t>
            </w:r>
            <w:r>
              <w:rPr>
                <w:rFonts w:ascii="Times New Roman" w:hAnsi="Times New Roman"/>
                <w:bCs/>
                <w:color w:val="auto"/>
                <w:sz w:val="24"/>
                <w:szCs w:val="24"/>
              </w:rPr>
              <w:t xml:space="preserve"> </w:t>
            </w:r>
            <w:r>
              <w:rPr>
                <w:rFonts w:ascii="Times New Roman" w:hAnsi="Times New Roman"/>
                <w:sz w:val="24"/>
                <w:szCs w:val="24"/>
              </w:rPr>
              <w:t>Понятие конфликта. Природа и сущность конфликтов в организации. Причины конфликтов. Стили разрешения межличностных и организационных конфликтов.</w:t>
            </w:r>
            <w:r>
              <w:rPr>
                <w:rFonts w:ascii="Times New Roman" w:hAnsi="Times New Roman"/>
                <w:bCs/>
                <w:color w:val="auto"/>
                <w:sz w:val="24"/>
                <w:szCs w:val="24"/>
              </w:rPr>
              <w:t xml:space="preserve"> </w:t>
            </w:r>
            <w:r>
              <w:rPr>
                <w:rFonts w:ascii="Times New Roman" w:hAnsi="Times New Roman"/>
                <w:sz w:val="24"/>
                <w:szCs w:val="24"/>
              </w:rPr>
              <w:t>Последствия конфликтов</w:t>
            </w:r>
            <w:r>
              <w:rPr>
                <w:rFonts w:ascii="Times New Roman" w:hAnsi="Times New Roman"/>
                <w:bCs/>
                <w:color w:val="auto"/>
                <w:sz w:val="24"/>
                <w:szCs w:val="24"/>
              </w:rPr>
              <w:t xml:space="preserve">. </w:t>
            </w:r>
            <w:r>
              <w:rPr>
                <w:rFonts w:ascii="Times New Roman" w:hAnsi="Times New Roman"/>
                <w:sz w:val="24"/>
                <w:szCs w:val="24"/>
              </w:rPr>
              <w:t>Информация как основа коммуникационного процесса. Информация в системе управления. Виды коммуникаций. Правила ведения бесед. Планирование проведения данных мероприятий. Типы собеседников. Факторы повышения эффективности делового общения. Фазы делового общения</w:t>
            </w:r>
          </w:p>
        </w:tc>
        <w:tc>
          <w:tcPr>
            <w:tcW w:w="921" w:type="pct"/>
          </w:tcPr>
          <w:p w:rsidR="009806B4" w:rsidRDefault="009806B4">
            <w:pPr>
              <w:jc w:val="center"/>
              <w:rPr>
                <w:rFonts w:ascii="Times New Roman" w:hAnsi="Times New Roman"/>
                <w:sz w:val="24"/>
                <w:szCs w:val="24"/>
              </w:rPr>
            </w:pPr>
          </w:p>
        </w:tc>
        <w:tc>
          <w:tcPr>
            <w:tcW w:w="920" w:type="pct"/>
          </w:tcPr>
          <w:p w:rsidR="009806B4" w:rsidRDefault="009806B4">
            <w:pPr>
              <w:rPr>
                <w:rFonts w:ascii="Times New Roman" w:hAnsi="Times New Roman"/>
                <w:sz w:val="24"/>
                <w:szCs w:val="24"/>
              </w:rPr>
            </w:pPr>
          </w:p>
        </w:tc>
      </w:tr>
      <w:tr w:rsidR="009806B4">
        <w:trPr>
          <w:trHeight w:val="23"/>
        </w:trPr>
        <w:tc>
          <w:tcPr>
            <w:tcW w:w="1040" w:type="pct"/>
            <w:vMerge/>
          </w:tcPr>
          <w:p w:rsidR="009806B4" w:rsidRDefault="009806B4">
            <w:pPr>
              <w:rPr>
                <w:rFonts w:ascii="Times New Roman" w:hAnsi="Times New Roman"/>
                <w:b/>
                <w:sz w:val="24"/>
                <w:szCs w:val="24"/>
              </w:rPr>
            </w:pPr>
          </w:p>
        </w:tc>
        <w:tc>
          <w:tcPr>
            <w:tcW w:w="2119" w:type="pct"/>
          </w:tcPr>
          <w:p w:rsidR="009806B4" w:rsidRDefault="00623765">
            <w:pPr>
              <w:widowControl w:val="0"/>
              <w:autoSpaceDE w:val="0"/>
              <w:autoSpaceDN w:val="0"/>
              <w:rPr>
                <w:rFonts w:ascii="Times New Roman" w:hAnsi="Times New Roman"/>
                <w:sz w:val="24"/>
                <w:szCs w:val="24"/>
              </w:rPr>
            </w:pPr>
            <w:r>
              <w:rPr>
                <w:rFonts w:ascii="Times New Roman" w:hAnsi="Times New Roman"/>
                <w:b/>
                <w:bCs/>
                <w:color w:val="auto"/>
                <w:sz w:val="24"/>
                <w:szCs w:val="24"/>
              </w:rPr>
              <w:t>В том числе практических и лабораторных занятий</w:t>
            </w:r>
          </w:p>
        </w:tc>
        <w:tc>
          <w:tcPr>
            <w:tcW w:w="921" w:type="pct"/>
          </w:tcPr>
          <w:p w:rsidR="009806B4" w:rsidRDefault="009806B4">
            <w:pPr>
              <w:widowControl w:val="0"/>
              <w:autoSpaceDE w:val="0"/>
              <w:autoSpaceDN w:val="0"/>
              <w:jc w:val="center"/>
              <w:rPr>
                <w:rFonts w:ascii="Times New Roman" w:hAnsi="Times New Roman"/>
                <w:bCs/>
                <w:color w:val="auto"/>
                <w:sz w:val="24"/>
                <w:szCs w:val="24"/>
              </w:rPr>
            </w:pPr>
          </w:p>
        </w:tc>
        <w:tc>
          <w:tcPr>
            <w:tcW w:w="920" w:type="pct"/>
          </w:tcPr>
          <w:p w:rsidR="009806B4" w:rsidRDefault="009806B4">
            <w:pPr>
              <w:widowControl w:val="0"/>
              <w:autoSpaceDE w:val="0"/>
              <w:autoSpaceDN w:val="0"/>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sz w:val="24"/>
                <w:szCs w:val="24"/>
              </w:rPr>
            </w:pPr>
          </w:p>
        </w:tc>
        <w:tc>
          <w:tcPr>
            <w:tcW w:w="2119" w:type="pct"/>
          </w:tcPr>
          <w:p w:rsidR="009806B4" w:rsidRDefault="00623765">
            <w:pPr>
              <w:widowControl w:val="0"/>
              <w:autoSpaceDE w:val="0"/>
              <w:autoSpaceDN w:val="0"/>
              <w:rPr>
                <w:rFonts w:ascii="Times New Roman" w:hAnsi="Times New Roman"/>
                <w:bCs/>
                <w:color w:val="auto"/>
                <w:sz w:val="24"/>
                <w:szCs w:val="24"/>
              </w:rPr>
            </w:pPr>
            <w:r>
              <w:rPr>
                <w:rFonts w:ascii="Times New Roman" w:hAnsi="Times New Roman"/>
                <w:bCs/>
                <w:color w:val="auto"/>
                <w:sz w:val="24"/>
                <w:szCs w:val="24"/>
              </w:rPr>
              <w:t>Природа и причина стрессов. Взаимосвязь конфликта и стресса. Позитивные и негативные стрессы. Пути предупреждения стрессовых ситуаций. Методы снятия стресса.</w:t>
            </w:r>
          </w:p>
        </w:tc>
        <w:tc>
          <w:tcPr>
            <w:tcW w:w="921" w:type="pct"/>
          </w:tcPr>
          <w:p w:rsidR="009806B4" w:rsidRDefault="00623765">
            <w:pPr>
              <w:widowControl w:val="0"/>
              <w:autoSpaceDE w:val="0"/>
              <w:autoSpaceDN w:val="0"/>
              <w:jc w:val="center"/>
              <w:rPr>
                <w:rFonts w:ascii="Times New Roman" w:hAnsi="Times New Roman"/>
                <w:bCs/>
                <w:color w:val="auto"/>
                <w:sz w:val="24"/>
                <w:szCs w:val="24"/>
              </w:rPr>
            </w:pPr>
            <w:r>
              <w:rPr>
                <w:rFonts w:ascii="Times New Roman" w:hAnsi="Times New Roman"/>
                <w:bCs/>
                <w:color w:val="auto"/>
                <w:sz w:val="24"/>
                <w:szCs w:val="24"/>
              </w:rPr>
              <w:t>4</w:t>
            </w:r>
          </w:p>
        </w:tc>
        <w:tc>
          <w:tcPr>
            <w:tcW w:w="920" w:type="pct"/>
          </w:tcPr>
          <w:p w:rsidR="009806B4" w:rsidRDefault="009806B4">
            <w:pPr>
              <w:widowControl w:val="0"/>
              <w:autoSpaceDE w:val="0"/>
              <w:autoSpaceDN w:val="0"/>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sz w:val="24"/>
                <w:szCs w:val="24"/>
              </w:rPr>
            </w:pPr>
          </w:p>
        </w:tc>
        <w:tc>
          <w:tcPr>
            <w:tcW w:w="2119" w:type="pct"/>
          </w:tcPr>
          <w:p w:rsidR="009806B4" w:rsidRDefault="00623765">
            <w:pPr>
              <w:widowControl w:val="0"/>
              <w:autoSpaceDE w:val="0"/>
              <w:autoSpaceDN w:val="0"/>
              <w:rPr>
                <w:rFonts w:ascii="Times New Roman" w:hAnsi="Times New Roman"/>
                <w:sz w:val="24"/>
                <w:szCs w:val="24"/>
              </w:rPr>
            </w:pPr>
            <w:r>
              <w:rPr>
                <w:rFonts w:ascii="Times New Roman" w:hAnsi="Times New Roman"/>
                <w:sz w:val="24"/>
                <w:szCs w:val="24"/>
              </w:rPr>
              <w:t>Деловая игра «Решение конфликтной ситуации»</w:t>
            </w:r>
          </w:p>
        </w:tc>
        <w:tc>
          <w:tcPr>
            <w:tcW w:w="921" w:type="pct"/>
          </w:tcPr>
          <w:p w:rsidR="009806B4" w:rsidRDefault="00623765">
            <w:pPr>
              <w:widowControl w:val="0"/>
              <w:autoSpaceDE w:val="0"/>
              <w:autoSpaceDN w:val="0"/>
              <w:jc w:val="center"/>
              <w:rPr>
                <w:rFonts w:ascii="Times New Roman" w:hAnsi="Times New Roman"/>
                <w:sz w:val="24"/>
                <w:szCs w:val="24"/>
              </w:rPr>
            </w:pPr>
            <w:r>
              <w:rPr>
                <w:rFonts w:ascii="Times New Roman" w:hAnsi="Times New Roman"/>
                <w:sz w:val="24"/>
                <w:szCs w:val="24"/>
              </w:rPr>
              <w:t>2</w:t>
            </w:r>
          </w:p>
        </w:tc>
        <w:tc>
          <w:tcPr>
            <w:tcW w:w="920" w:type="pct"/>
          </w:tcPr>
          <w:p w:rsidR="009806B4" w:rsidRDefault="009806B4">
            <w:pPr>
              <w:widowControl w:val="0"/>
              <w:autoSpaceDE w:val="0"/>
              <w:autoSpaceDN w:val="0"/>
              <w:rPr>
                <w:rFonts w:ascii="Times New Roman" w:hAnsi="Times New Roman"/>
                <w:sz w:val="24"/>
                <w:szCs w:val="24"/>
              </w:rPr>
            </w:pPr>
          </w:p>
        </w:tc>
      </w:tr>
      <w:tr w:rsidR="009806B4">
        <w:trPr>
          <w:trHeight w:val="23"/>
        </w:trPr>
        <w:tc>
          <w:tcPr>
            <w:tcW w:w="1040" w:type="pct"/>
            <w:vMerge/>
          </w:tcPr>
          <w:p w:rsidR="009806B4" w:rsidRDefault="009806B4">
            <w:pPr>
              <w:rPr>
                <w:rFonts w:ascii="Times New Roman" w:hAnsi="Times New Roman"/>
                <w:b/>
                <w:sz w:val="24"/>
                <w:szCs w:val="24"/>
              </w:rPr>
            </w:pPr>
          </w:p>
        </w:tc>
        <w:tc>
          <w:tcPr>
            <w:tcW w:w="2119" w:type="pct"/>
          </w:tcPr>
          <w:p w:rsidR="009806B4" w:rsidRDefault="00623765">
            <w:pPr>
              <w:widowControl w:val="0"/>
              <w:autoSpaceDE w:val="0"/>
              <w:autoSpaceDN w:val="0"/>
              <w:rPr>
                <w:rFonts w:ascii="Times New Roman" w:hAnsi="Times New Roman"/>
                <w:sz w:val="24"/>
                <w:szCs w:val="24"/>
              </w:rPr>
            </w:pPr>
            <w:r>
              <w:rPr>
                <w:rFonts w:ascii="Times New Roman" w:hAnsi="Times New Roman"/>
                <w:sz w:val="24"/>
                <w:szCs w:val="24"/>
              </w:rPr>
              <w:t>Моделирование ситуаций «Ведение переговоров, бесед, конференций, собраний и др.»</w:t>
            </w:r>
          </w:p>
        </w:tc>
        <w:tc>
          <w:tcPr>
            <w:tcW w:w="921" w:type="pct"/>
          </w:tcPr>
          <w:p w:rsidR="009806B4" w:rsidRDefault="00623765">
            <w:pPr>
              <w:widowControl w:val="0"/>
              <w:autoSpaceDE w:val="0"/>
              <w:autoSpaceDN w:val="0"/>
              <w:jc w:val="center"/>
              <w:rPr>
                <w:rFonts w:ascii="Times New Roman" w:hAnsi="Times New Roman"/>
                <w:sz w:val="24"/>
                <w:szCs w:val="24"/>
              </w:rPr>
            </w:pPr>
            <w:r>
              <w:rPr>
                <w:rFonts w:ascii="Times New Roman" w:hAnsi="Times New Roman"/>
                <w:sz w:val="24"/>
                <w:szCs w:val="24"/>
              </w:rPr>
              <w:t>2</w:t>
            </w:r>
          </w:p>
        </w:tc>
        <w:tc>
          <w:tcPr>
            <w:tcW w:w="920" w:type="pct"/>
          </w:tcPr>
          <w:p w:rsidR="009806B4" w:rsidRDefault="009806B4">
            <w:pPr>
              <w:widowControl w:val="0"/>
              <w:autoSpaceDE w:val="0"/>
              <w:autoSpaceDN w:val="0"/>
              <w:rPr>
                <w:rFonts w:ascii="Times New Roman" w:hAnsi="Times New Roman"/>
                <w:sz w:val="24"/>
                <w:szCs w:val="24"/>
              </w:rPr>
            </w:pPr>
          </w:p>
        </w:tc>
      </w:tr>
      <w:tr w:rsidR="009806B4">
        <w:trPr>
          <w:trHeight w:val="23"/>
        </w:trPr>
        <w:tc>
          <w:tcPr>
            <w:tcW w:w="1040" w:type="pct"/>
            <w:vMerge/>
          </w:tcPr>
          <w:p w:rsidR="009806B4" w:rsidRDefault="009806B4">
            <w:pPr>
              <w:rPr>
                <w:rFonts w:ascii="Times New Roman" w:hAnsi="Times New Roman"/>
                <w:b/>
                <w:sz w:val="24"/>
                <w:szCs w:val="24"/>
              </w:rPr>
            </w:pPr>
          </w:p>
        </w:tc>
        <w:tc>
          <w:tcPr>
            <w:tcW w:w="2119" w:type="pct"/>
          </w:tcPr>
          <w:p w:rsidR="009806B4" w:rsidRDefault="00623765">
            <w:pPr>
              <w:widowControl w:val="0"/>
              <w:autoSpaceDE w:val="0"/>
              <w:autoSpaceDN w:val="0"/>
              <w:rPr>
                <w:rFonts w:ascii="Times New Roman" w:hAnsi="Times New Roman"/>
                <w:sz w:val="24"/>
                <w:szCs w:val="24"/>
              </w:rPr>
            </w:pPr>
            <w:r>
              <w:rPr>
                <w:rFonts w:ascii="Times New Roman" w:hAnsi="Times New Roman"/>
                <w:b/>
                <w:bCs/>
                <w:color w:val="auto"/>
                <w:sz w:val="24"/>
                <w:szCs w:val="24"/>
              </w:rPr>
              <w:t>Самостоятельная работа обучающихся</w:t>
            </w:r>
          </w:p>
        </w:tc>
        <w:tc>
          <w:tcPr>
            <w:tcW w:w="921" w:type="pct"/>
          </w:tcPr>
          <w:p w:rsidR="009806B4" w:rsidRDefault="009806B4">
            <w:pPr>
              <w:widowControl w:val="0"/>
              <w:autoSpaceDE w:val="0"/>
              <w:autoSpaceDN w:val="0"/>
              <w:jc w:val="center"/>
              <w:rPr>
                <w:rFonts w:ascii="Times New Roman" w:hAnsi="Times New Roman"/>
                <w:bCs/>
                <w:color w:val="auto"/>
                <w:sz w:val="24"/>
                <w:szCs w:val="24"/>
              </w:rPr>
            </w:pPr>
          </w:p>
        </w:tc>
        <w:tc>
          <w:tcPr>
            <w:tcW w:w="920" w:type="pct"/>
          </w:tcPr>
          <w:p w:rsidR="009806B4" w:rsidRDefault="009806B4">
            <w:pPr>
              <w:widowControl w:val="0"/>
              <w:autoSpaceDE w:val="0"/>
              <w:autoSpaceDN w:val="0"/>
              <w:rPr>
                <w:rFonts w:ascii="Times New Roman" w:hAnsi="Times New Roman"/>
                <w:b/>
                <w:bCs/>
                <w:color w:val="auto"/>
                <w:sz w:val="24"/>
                <w:szCs w:val="24"/>
              </w:rPr>
            </w:pPr>
          </w:p>
        </w:tc>
      </w:tr>
      <w:tr w:rsidR="009806B4">
        <w:trPr>
          <w:trHeight w:val="23"/>
        </w:trPr>
        <w:tc>
          <w:tcPr>
            <w:tcW w:w="3159" w:type="pct"/>
            <w:gridSpan w:val="2"/>
          </w:tcPr>
          <w:p w:rsidR="009806B4" w:rsidRDefault="001E0087">
            <w:pPr>
              <w:rPr>
                <w:rFonts w:ascii="Times New Roman" w:hAnsi="Times New Roman"/>
                <w:b/>
                <w:bCs/>
                <w:color w:val="auto"/>
                <w:sz w:val="24"/>
                <w:szCs w:val="24"/>
              </w:rPr>
            </w:pPr>
            <w:r>
              <w:rPr>
                <w:rFonts w:ascii="Times New Roman" w:eastAsia="Calibri" w:hAnsi="Times New Roman"/>
                <w:b/>
                <w:color w:val="auto"/>
                <w:sz w:val="24"/>
                <w:szCs w:val="24"/>
                <w:lang w:eastAsia="en-US"/>
              </w:rPr>
              <w:t>Дифференцированный зачет</w:t>
            </w:r>
          </w:p>
        </w:tc>
        <w:tc>
          <w:tcPr>
            <w:tcW w:w="921" w:type="pct"/>
          </w:tcPr>
          <w:p w:rsidR="009806B4" w:rsidRPr="001E0087" w:rsidRDefault="00623765">
            <w:pPr>
              <w:jc w:val="center"/>
              <w:rPr>
                <w:rFonts w:ascii="Times New Roman" w:eastAsia="Calibri" w:hAnsi="Times New Roman"/>
                <w:b/>
                <w:color w:val="auto"/>
                <w:sz w:val="24"/>
                <w:szCs w:val="24"/>
                <w:lang w:eastAsia="en-US"/>
              </w:rPr>
            </w:pPr>
            <w:r w:rsidRPr="001E0087">
              <w:rPr>
                <w:rFonts w:ascii="Times New Roman" w:eastAsia="Calibri" w:hAnsi="Times New Roman"/>
                <w:b/>
                <w:color w:val="auto"/>
                <w:sz w:val="24"/>
                <w:szCs w:val="24"/>
                <w:lang w:eastAsia="en-US"/>
              </w:rPr>
              <w:t>2</w:t>
            </w:r>
          </w:p>
        </w:tc>
        <w:tc>
          <w:tcPr>
            <w:tcW w:w="920" w:type="pct"/>
          </w:tcPr>
          <w:p w:rsidR="009806B4" w:rsidRDefault="009806B4">
            <w:pPr>
              <w:rPr>
                <w:rFonts w:ascii="Times New Roman" w:eastAsia="Calibri" w:hAnsi="Times New Roman"/>
                <w:b/>
                <w:color w:val="auto"/>
                <w:sz w:val="24"/>
                <w:szCs w:val="24"/>
                <w:lang w:eastAsia="en-US"/>
              </w:rPr>
            </w:pPr>
          </w:p>
        </w:tc>
      </w:tr>
      <w:tr w:rsidR="009806B4">
        <w:trPr>
          <w:trHeight w:val="23"/>
        </w:trPr>
        <w:tc>
          <w:tcPr>
            <w:tcW w:w="3159" w:type="pct"/>
            <w:gridSpan w:val="2"/>
          </w:tcPr>
          <w:p w:rsidR="009806B4" w:rsidRDefault="00120111">
            <w:pPr>
              <w:rPr>
                <w:rFonts w:ascii="Times New Roman" w:hAnsi="Times New Roman"/>
                <w:b/>
                <w:bCs/>
                <w:color w:val="auto"/>
                <w:sz w:val="24"/>
                <w:szCs w:val="24"/>
              </w:rPr>
            </w:pPr>
            <w:r>
              <w:rPr>
                <w:rFonts w:ascii="Times New Roman" w:hAnsi="Times New Roman"/>
                <w:b/>
                <w:bCs/>
                <w:color w:val="auto"/>
                <w:sz w:val="24"/>
                <w:szCs w:val="24"/>
              </w:rPr>
              <w:t>Всего</w:t>
            </w:r>
          </w:p>
        </w:tc>
        <w:tc>
          <w:tcPr>
            <w:tcW w:w="921" w:type="pct"/>
          </w:tcPr>
          <w:p w:rsidR="009806B4" w:rsidRPr="001E0087" w:rsidRDefault="00120111">
            <w:pPr>
              <w:jc w:val="center"/>
              <w:rPr>
                <w:rFonts w:ascii="Times New Roman" w:hAnsi="Times New Roman"/>
                <w:b/>
                <w:bCs/>
                <w:color w:val="auto"/>
                <w:sz w:val="24"/>
                <w:szCs w:val="24"/>
              </w:rPr>
            </w:pPr>
            <w:r w:rsidRPr="001E0087">
              <w:rPr>
                <w:rFonts w:ascii="Times New Roman" w:hAnsi="Times New Roman"/>
                <w:b/>
                <w:bCs/>
                <w:color w:val="auto"/>
                <w:sz w:val="24"/>
                <w:szCs w:val="24"/>
              </w:rPr>
              <w:t>36</w:t>
            </w:r>
          </w:p>
        </w:tc>
        <w:tc>
          <w:tcPr>
            <w:tcW w:w="920" w:type="pct"/>
          </w:tcPr>
          <w:p w:rsidR="009806B4" w:rsidRDefault="009806B4">
            <w:pPr>
              <w:rPr>
                <w:rFonts w:ascii="Times New Roman" w:hAnsi="Times New Roman"/>
                <w:b/>
                <w:bCs/>
                <w:color w:val="auto"/>
                <w:sz w:val="24"/>
                <w:szCs w:val="24"/>
              </w:rPr>
            </w:pPr>
          </w:p>
        </w:tc>
      </w:tr>
    </w:tbl>
    <w:p w:rsidR="009806B4" w:rsidRDefault="009806B4">
      <w:pPr>
        <w:suppressAutoHyphens/>
        <w:ind w:firstLine="709"/>
        <w:jc w:val="both"/>
        <w:rPr>
          <w:rFonts w:ascii="Times New Roman" w:hAnsi="Times New Roman"/>
          <w:b/>
          <w:bCs/>
          <w:iCs/>
          <w:color w:val="auto"/>
          <w:sz w:val="24"/>
          <w:szCs w:val="24"/>
        </w:rPr>
        <w:sectPr w:rsidR="009806B4">
          <w:pgSz w:w="16838" w:h="11906" w:orient="landscape"/>
          <w:pgMar w:top="1134" w:right="1134" w:bottom="1134" w:left="1134" w:header="709" w:footer="709" w:gutter="0"/>
          <w:cols w:space="720"/>
          <w:docGrid w:linePitch="299"/>
        </w:sectPr>
      </w:pPr>
    </w:p>
    <w:p w:rsidR="009806B4" w:rsidRDefault="00623765">
      <w:pPr>
        <w:suppressAutoHyphens/>
        <w:ind w:firstLine="709"/>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3. Условия реализации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3.1. Материально-техническое обеспечение</w:t>
      </w:r>
    </w:p>
    <w:p w:rsidR="009806B4" w:rsidRDefault="00623765">
      <w:pPr>
        <w:suppressAutoHyphens/>
        <w:ind w:firstLine="709"/>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Кабинет «Общепрофессиональных дисциплин и профессиональных модулей», оснащенный в соответствии с приложением 3 ОПОП-П. </w:t>
      </w:r>
    </w:p>
    <w:p w:rsidR="009806B4" w:rsidRDefault="009806B4">
      <w:pPr>
        <w:tabs>
          <w:tab w:val="left" w:pos="993"/>
        </w:tabs>
        <w:ind w:firstLine="709"/>
        <w:contextualSpacing/>
        <w:jc w:val="both"/>
        <w:rPr>
          <w:rFonts w:ascii="Times New Roman" w:hAnsi="Times New Roman"/>
          <w:bCs/>
          <w:color w:val="auto"/>
          <w:sz w:val="24"/>
          <w:szCs w:val="24"/>
        </w:rPr>
      </w:pPr>
    </w:p>
    <w:p w:rsidR="009806B4" w:rsidRDefault="00623765">
      <w:pPr>
        <w:tabs>
          <w:tab w:val="left" w:pos="993"/>
        </w:tabs>
        <w:ind w:firstLine="709"/>
        <w:jc w:val="both"/>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 Информационное обеспечение реализации программы</w:t>
      </w:r>
    </w:p>
    <w:p w:rsidR="009806B4" w:rsidRDefault="009806B4">
      <w:pPr>
        <w:tabs>
          <w:tab w:val="left" w:pos="993"/>
        </w:tabs>
        <w:ind w:firstLine="709"/>
        <w:jc w:val="both"/>
        <w:rPr>
          <w:rFonts w:ascii="Times New Roman" w:eastAsia="Calibri" w:hAnsi="Times New Roman"/>
          <w:b/>
          <w:color w:val="auto"/>
          <w:sz w:val="24"/>
          <w:szCs w:val="24"/>
          <w:lang w:eastAsia="en-US"/>
        </w:rPr>
      </w:pPr>
    </w:p>
    <w:p w:rsidR="009806B4" w:rsidRDefault="00623765">
      <w:pPr>
        <w:tabs>
          <w:tab w:val="left" w:pos="993"/>
        </w:tabs>
        <w:ind w:firstLine="709"/>
        <w:contextualSpacing/>
        <w:jc w:val="both"/>
        <w:rPr>
          <w:rFonts w:ascii="Times New Roman" w:hAnsi="Times New Roman"/>
          <w:b/>
          <w:bCs/>
          <w:color w:val="auto"/>
          <w:sz w:val="24"/>
          <w:szCs w:val="24"/>
        </w:rPr>
      </w:pPr>
      <w:r>
        <w:rPr>
          <w:rFonts w:ascii="Times New Roman" w:hAnsi="Times New Roman"/>
          <w:b/>
          <w:bCs/>
          <w:color w:val="auto"/>
          <w:sz w:val="24"/>
          <w:szCs w:val="24"/>
        </w:rPr>
        <w:t>3.2.1. Основные печатные издания</w:t>
      </w:r>
    </w:p>
    <w:p w:rsidR="009806B4" w:rsidRDefault="009806B4">
      <w:pPr>
        <w:tabs>
          <w:tab w:val="left" w:pos="993"/>
        </w:tabs>
        <w:ind w:firstLine="709"/>
        <w:contextualSpacing/>
        <w:jc w:val="both"/>
        <w:rPr>
          <w:rFonts w:ascii="Times New Roman" w:hAnsi="Times New Roman"/>
          <w:color w:val="auto"/>
          <w:sz w:val="24"/>
          <w:szCs w:val="24"/>
        </w:rPr>
      </w:pPr>
    </w:p>
    <w:p w:rsidR="009806B4" w:rsidRDefault="00623765">
      <w:pPr>
        <w:tabs>
          <w:tab w:val="left" w:pos="993"/>
        </w:tabs>
        <w:ind w:firstLine="709"/>
        <w:contextualSpacing/>
        <w:jc w:val="both"/>
        <w:rPr>
          <w:rFonts w:ascii="Times New Roman" w:hAnsi="Times New Roman"/>
          <w:color w:val="auto"/>
          <w:sz w:val="24"/>
          <w:szCs w:val="24"/>
        </w:rPr>
      </w:pPr>
      <w:r>
        <w:rPr>
          <w:rFonts w:ascii="Times New Roman" w:hAnsi="Times New Roman"/>
          <w:color w:val="auto"/>
          <w:sz w:val="24"/>
          <w:szCs w:val="24"/>
        </w:rPr>
        <w:t xml:space="preserve">Грибов, В. Д., Менеджмент : учебное пособие / В. Д. Грибов. — Москва : КноРус, 2024. — 275 с. </w:t>
      </w:r>
    </w:p>
    <w:p w:rsidR="009806B4" w:rsidRDefault="00623765">
      <w:pPr>
        <w:tabs>
          <w:tab w:val="left" w:pos="993"/>
        </w:tabs>
        <w:ind w:firstLine="709"/>
        <w:contextualSpacing/>
        <w:jc w:val="both"/>
        <w:rPr>
          <w:rFonts w:ascii="Times New Roman" w:hAnsi="Times New Roman"/>
          <w:b/>
          <w:bCs/>
          <w:color w:val="auto"/>
          <w:sz w:val="24"/>
          <w:szCs w:val="24"/>
        </w:rPr>
      </w:pPr>
      <w:r>
        <w:rPr>
          <w:rFonts w:ascii="Times New Roman" w:hAnsi="Times New Roman"/>
          <w:b/>
          <w:bCs/>
          <w:color w:val="auto"/>
          <w:sz w:val="24"/>
          <w:szCs w:val="24"/>
        </w:rPr>
        <w:t>3.2.2. Основные  электронные издания</w:t>
      </w:r>
    </w:p>
    <w:p w:rsidR="009806B4" w:rsidRDefault="009806B4">
      <w:pPr>
        <w:tabs>
          <w:tab w:val="left" w:pos="993"/>
        </w:tabs>
        <w:ind w:firstLine="709"/>
        <w:contextualSpacing/>
        <w:jc w:val="both"/>
        <w:rPr>
          <w:rFonts w:ascii="Times New Roman" w:hAnsi="Times New Roman"/>
          <w:b/>
          <w:bCs/>
          <w:color w:val="auto"/>
          <w:sz w:val="24"/>
          <w:szCs w:val="24"/>
        </w:rPr>
      </w:pPr>
    </w:p>
    <w:p w:rsidR="009806B4" w:rsidRDefault="00623765">
      <w:pPr>
        <w:tabs>
          <w:tab w:val="left" w:pos="993"/>
        </w:tabs>
        <w:ind w:firstLine="709"/>
        <w:contextualSpacing/>
        <w:jc w:val="both"/>
        <w:rPr>
          <w:rFonts w:ascii="Times New Roman" w:hAnsi="Times New Roman"/>
          <w:color w:val="auto"/>
          <w:sz w:val="24"/>
          <w:szCs w:val="24"/>
        </w:rPr>
      </w:pPr>
      <w:r>
        <w:rPr>
          <w:rFonts w:ascii="Times New Roman" w:hAnsi="Times New Roman"/>
          <w:color w:val="auto"/>
          <w:sz w:val="24"/>
          <w:szCs w:val="24"/>
        </w:rPr>
        <w:t>1. Казначевская, Г. Б., Менеджмент : учебник / Г. Б. Казначевская. — Москва : КноРус, 2024. — 240 с. — ISBN 978-5-406-12966-1. — URL: https://book.ru/book/953143. — Текст : электронный.</w:t>
      </w:r>
    </w:p>
    <w:p w:rsidR="009806B4" w:rsidRDefault="00623765">
      <w:pPr>
        <w:tabs>
          <w:tab w:val="left" w:pos="993"/>
        </w:tabs>
        <w:ind w:firstLine="709"/>
        <w:contextualSpacing/>
        <w:jc w:val="both"/>
        <w:rPr>
          <w:rFonts w:ascii="Times New Roman" w:hAnsi="Times New Roman"/>
          <w:color w:val="auto"/>
          <w:sz w:val="24"/>
          <w:szCs w:val="24"/>
        </w:rPr>
      </w:pPr>
      <w:r>
        <w:rPr>
          <w:rFonts w:ascii="Times New Roman" w:hAnsi="Times New Roman"/>
          <w:color w:val="auto"/>
          <w:sz w:val="24"/>
          <w:szCs w:val="24"/>
        </w:rPr>
        <w:t>2. Сетков, В. И., Менеджмент : учебное пособие / В. И. Сетков. — Москва : КноРус, 2023. — 149 с. — ISBN 978-5-406-11819-1. — URL: https://book.ru/book/949739. — Текст : электронный.</w:t>
      </w:r>
    </w:p>
    <w:p w:rsidR="009806B4" w:rsidRDefault="009806B4">
      <w:pPr>
        <w:tabs>
          <w:tab w:val="left" w:pos="993"/>
        </w:tabs>
        <w:ind w:firstLine="709"/>
        <w:contextualSpacing/>
        <w:jc w:val="both"/>
        <w:rPr>
          <w:rFonts w:ascii="Times New Roman" w:eastAsia="Calibri" w:hAnsi="Times New Roman"/>
          <w:b/>
          <w:bCs/>
          <w:color w:val="auto"/>
          <w:sz w:val="24"/>
          <w:szCs w:val="24"/>
        </w:rPr>
      </w:pPr>
    </w:p>
    <w:p w:rsidR="009806B4" w:rsidRDefault="00623765">
      <w:pPr>
        <w:tabs>
          <w:tab w:val="left" w:pos="993"/>
        </w:tabs>
        <w:ind w:firstLine="709"/>
        <w:contextualSpacing/>
        <w:jc w:val="both"/>
        <w:rPr>
          <w:rFonts w:ascii="Times New Roman" w:eastAsia="Calibri" w:hAnsi="Times New Roman"/>
          <w:b/>
          <w:bCs/>
          <w:color w:val="auto"/>
          <w:sz w:val="24"/>
          <w:szCs w:val="24"/>
        </w:rPr>
      </w:pPr>
      <w:r>
        <w:rPr>
          <w:rFonts w:ascii="Times New Roman" w:eastAsia="Calibri" w:hAnsi="Times New Roman"/>
          <w:b/>
          <w:bCs/>
          <w:color w:val="auto"/>
          <w:sz w:val="24"/>
          <w:szCs w:val="24"/>
        </w:rPr>
        <w:t>3.2.3. Дополнительные издания</w:t>
      </w:r>
    </w:p>
    <w:p w:rsidR="009806B4" w:rsidRDefault="009806B4">
      <w:pPr>
        <w:tabs>
          <w:tab w:val="left" w:pos="993"/>
        </w:tabs>
        <w:ind w:firstLine="709"/>
        <w:contextualSpacing/>
        <w:jc w:val="both"/>
        <w:rPr>
          <w:rFonts w:ascii="Times New Roman" w:eastAsia="Calibri" w:hAnsi="Times New Roman"/>
          <w:b/>
          <w:bCs/>
          <w:color w:val="auto"/>
          <w:sz w:val="24"/>
          <w:szCs w:val="24"/>
        </w:rPr>
      </w:pPr>
    </w:p>
    <w:p w:rsidR="009806B4" w:rsidRDefault="00623765">
      <w:pPr>
        <w:tabs>
          <w:tab w:val="left" w:pos="993"/>
        </w:tabs>
        <w:ind w:firstLine="709"/>
        <w:contextualSpacing/>
        <w:jc w:val="both"/>
        <w:rPr>
          <w:rFonts w:ascii="Times New Roman" w:eastAsia="Calibri" w:hAnsi="Times New Roman"/>
          <w:color w:val="auto"/>
          <w:sz w:val="24"/>
          <w:szCs w:val="24"/>
        </w:rPr>
      </w:pPr>
      <w:r>
        <w:rPr>
          <w:rFonts w:ascii="Times New Roman" w:eastAsia="Calibri" w:hAnsi="Times New Roman"/>
          <w:color w:val="auto"/>
          <w:sz w:val="24"/>
          <w:szCs w:val="24"/>
        </w:rPr>
        <w:t>4.Мальшина, Н. А. Менеджмент : учебное пособие для СПО / Н. А. Мальшина. — 3-е изд. — Саратов : Профобразование, 2023. — 100 c. — ISBN 978-5-4488-1055-8. — Текст : электронный // Электронный ресурс цифровой образовательной среды СПО PROFобразование : [сайт]. — URL: https://profspo.ru/books/131407</w:t>
      </w:r>
    </w:p>
    <w:p w:rsidR="009806B4" w:rsidRDefault="00623765">
      <w:pPr>
        <w:jc w:val="both"/>
        <w:rPr>
          <w:rFonts w:ascii="Times New Roman" w:hAnsi="Times New Roman"/>
          <w:b/>
          <w:bCs/>
          <w:color w:val="auto"/>
          <w:sz w:val="24"/>
          <w:szCs w:val="24"/>
        </w:rPr>
      </w:pPr>
      <w:r>
        <w:rPr>
          <w:rFonts w:ascii="Times New Roman" w:hAnsi="Times New Roman"/>
          <w:b/>
          <w:bCs/>
          <w:color w:val="auto"/>
          <w:sz w:val="24"/>
          <w:szCs w:val="24"/>
        </w:rPr>
        <w:br w:type="page"/>
      </w:r>
    </w:p>
    <w:p w:rsidR="009806B4" w:rsidRDefault="00623765">
      <w:pPr>
        <w:jc w:val="center"/>
        <w:rPr>
          <w:rFonts w:ascii="Times New Roman" w:eastAsia="Calibri" w:hAnsi="Times New Roman"/>
          <w:b/>
          <w:bCs/>
          <w:color w:val="auto"/>
          <w:sz w:val="24"/>
          <w:szCs w:val="24"/>
        </w:rPr>
      </w:pPr>
      <w:r>
        <w:rPr>
          <w:rFonts w:ascii="Times New Roman" w:eastAsia="Calibri" w:hAnsi="Times New Roman"/>
          <w:b/>
          <w:bCs/>
          <w:color w:val="auto"/>
          <w:sz w:val="24"/>
          <w:szCs w:val="24"/>
        </w:rPr>
        <w:t xml:space="preserve">4.КОНТРОЛЬ И ОЦЕНКА РЕЗУЛЬТАТОВ ОСВОЕНИЯ </w:t>
      </w:r>
      <w:r>
        <w:rPr>
          <w:rFonts w:ascii="Times New Roman" w:eastAsia="Calibri" w:hAnsi="Times New Roman"/>
          <w:b/>
          <w:bCs/>
          <w:color w:val="auto"/>
          <w:sz w:val="24"/>
          <w:szCs w:val="24"/>
        </w:rPr>
        <w:b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9"/>
        <w:gridCol w:w="2970"/>
        <w:gridCol w:w="3435"/>
      </w:tblGrid>
      <w:tr w:rsidR="009806B4">
        <w:trPr>
          <w:trHeight w:val="23"/>
        </w:trPr>
        <w:tc>
          <w:tcPr>
            <w:tcW w:w="1750" w:type="pct"/>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Batang" w:hAnsi="Times New Roman"/>
                <w:iCs/>
                <w:color w:val="auto"/>
                <w:sz w:val="24"/>
                <w:szCs w:val="24"/>
              </w:rPr>
            </w:pPr>
            <w:r>
              <w:rPr>
                <w:rFonts w:ascii="Times New Roman" w:eastAsia="Batang" w:hAnsi="Times New Roman"/>
                <w:b/>
                <w:bCs/>
                <w:iCs/>
                <w:color w:val="auto"/>
                <w:sz w:val="24"/>
                <w:szCs w:val="24"/>
              </w:rPr>
              <w:t>Результаты обучения</w:t>
            </w:r>
            <w:r>
              <w:rPr>
                <w:rFonts w:ascii="Times New Roman" w:eastAsia="Batang" w:hAnsi="Times New Roman"/>
                <w:iCs/>
                <w:color w:val="auto"/>
                <w:sz w:val="24"/>
                <w:szCs w:val="24"/>
              </w:rPr>
              <w:t xml:space="preserve"> </w:t>
            </w:r>
          </w:p>
        </w:tc>
        <w:tc>
          <w:tcPr>
            <w:tcW w:w="1507" w:type="pct"/>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Batang" w:hAnsi="Times New Roman"/>
                <w:b/>
                <w:bCs/>
                <w:iCs/>
                <w:color w:val="auto"/>
                <w:sz w:val="24"/>
                <w:szCs w:val="24"/>
              </w:rPr>
            </w:pPr>
            <w:r>
              <w:rPr>
                <w:rFonts w:ascii="Times New Roman" w:eastAsia="Batang" w:hAnsi="Times New Roman"/>
                <w:b/>
                <w:bCs/>
                <w:iCs/>
                <w:color w:val="auto"/>
                <w:sz w:val="24"/>
                <w:szCs w:val="24"/>
              </w:rPr>
              <w:t>Критерии оценки</w:t>
            </w:r>
          </w:p>
        </w:tc>
        <w:tc>
          <w:tcPr>
            <w:tcW w:w="1743" w:type="pct"/>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Batang" w:hAnsi="Times New Roman"/>
                <w:b/>
                <w:bCs/>
                <w:iCs/>
                <w:color w:val="auto"/>
                <w:sz w:val="24"/>
                <w:szCs w:val="24"/>
              </w:rPr>
            </w:pPr>
            <w:r>
              <w:rPr>
                <w:rFonts w:ascii="Times New Roman" w:eastAsia="Batang" w:hAnsi="Times New Roman"/>
                <w:b/>
                <w:bCs/>
                <w:iCs/>
                <w:color w:val="auto"/>
                <w:sz w:val="24"/>
                <w:szCs w:val="24"/>
              </w:rPr>
              <w:t>Методы оценки</w:t>
            </w:r>
          </w:p>
        </w:tc>
      </w:tr>
      <w:tr w:rsidR="009806B4">
        <w:trPr>
          <w:trHeight w:val="23"/>
        </w:trPr>
        <w:tc>
          <w:tcPr>
            <w:tcW w:w="1750"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Знания:</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 xml:space="preserve">функции, виды и психологию менеджмента; </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основы организации работы коллектива исполнителей;</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 xml:space="preserve">принципы делового общения в коллективе; </w:t>
            </w:r>
          </w:p>
          <w:p w:rsidR="009806B4" w:rsidRDefault="00623765">
            <w:pPr>
              <w:rPr>
                <w:rFonts w:ascii="Times New Roman" w:eastAsia="Batang" w:hAnsi="Times New Roman"/>
                <w:iCs/>
                <w:color w:val="auto"/>
                <w:sz w:val="24"/>
                <w:szCs w:val="24"/>
                <w:highlight w:val="yellow"/>
              </w:rPr>
            </w:pPr>
            <w:r>
              <w:rPr>
                <w:rFonts w:ascii="Times New Roman" w:eastAsia="Batang" w:hAnsi="Times New Roman"/>
                <w:iCs/>
                <w:color w:val="auto"/>
                <w:sz w:val="24"/>
                <w:szCs w:val="24"/>
              </w:rPr>
              <w:t>особенности менеджмента в области профессиональной деятельности</w:t>
            </w:r>
          </w:p>
        </w:tc>
        <w:tc>
          <w:tcPr>
            <w:tcW w:w="1507"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Знает:</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 xml:space="preserve">функции, виды и психологию менеджмента; </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основы организации работы коллектива исполнителей;</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 xml:space="preserve">принципы делового общения в коллективе; </w:t>
            </w:r>
          </w:p>
          <w:p w:rsidR="009806B4" w:rsidRDefault="00623765">
            <w:pPr>
              <w:rPr>
                <w:rFonts w:ascii="Times New Roman" w:eastAsia="Batang" w:hAnsi="Times New Roman"/>
                <w:bCs/>
                <w:iCs/>
                <w:color w:val="auto"/>
                <w:sz w:val="24"/>
                <w:szCs w:val="24"/>
                <w:highlight w:val="green"/>
              </w:rPr>
            </w:pPr>
            <w:r>
              <w:rPr>
                <w:rFonts w:ascii="Times New Roman" w:eastAsia="Batang" w:hAnsi="Times New Roman"/>
                <w:iCs/>
                <w:color w:val="auto"/>
                <w:sz w:val="24"/>
                <w:szCs w:val="24"/>
              </w:rPr>
              <w:t>особенности менеджмента в области профессиональной деятельности</w:t>
            </w:r>
          </w:p>
        </w:tc>
        <w:tc>
          <w:tcPr>
            <w:tcW w:w="1743"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Опрос.</w:t>
            </w:r>
          </w:p>
          <w:p w:rsidR="009806B4" w:rsidRDefault="00623765">
            <w:pPr>
              <w:rPr>
                <w:rFonts w:ascii="Times New Roman" w:eastAsia="Batang" w:hAnsi="Times New Roman"/>
                <w:bCs/>
                <w:iCs/>
                <w:color w:val="auto"/>
                <w:sz w:val="24"/>
                <w:szCs w:val="24"/>
                <w:highlight w:val="green"/>
              </w:rPr>
            </w:pPr>
            <w:r>
              <w:rPr>
                <w:rFonts w:ascii="Times New Roman" w:eastAsia="Batang" w:hAnsi="Times New Roman"/>
                <w:bCs/>
                <w:iCs/>
                <w:color w:val="auto"/>
                <w:sz w:val="24"/>
                <w:szCs w:val="24"/>
              </w:rPr>
              <w:t>Тест.</w:t>
            </w:r>
          </w:p>
        </w:tc>
      </w:tr>
      <w:tr w:rsidR="009806B4">
        <w:trPr>
          <w:trHeight w:val="23"/>
        </w:trPr>
        <w:tc>
          <w:tcPr>
            <w:tcW w:w="1750"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 xml:space="preserve">Умения: </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 xml:space="preserve">использовать современные технологии менеджмента; </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организовывать работу подчиненных;</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мотивировать исполнителей на повышение качества труда;</w:t>
            </w:r>
          </w:p>
          <w:p w:rsidR="009806B4" w:rsidRDefault="00623765">
            <w:pPr>
              <w:rPr>
                <w:rFonts w:ascii="Times New Roman" w:eastAsia="Batang" w:hAnsi="Times New Roman"/>
                <w:b/>
                <w:iCs/>
                <w:color w:val="auto"/>
                <w:sz w:val="24"/>
                <w:szCs w:val="24"/>
                <w:highlight w:val="yellow"/>
              </w:rPr>
            </w:pPr>
            <w:r>
              <w:rPr>
                <w:rFonts w:ascii="Times New Roman" w:eastAsia="Batang" w:hAnsi="Times New Roman"/>
                <w:bCs/>
                <w:iCs/>
                <w:color w:val="auto"/>
                <w:sz w:val="24"/>
                <w:szCs w:val="24"/>
              </w:rPr>
              <w:t>обеспечивать условия для профессионально-личностного совершенствования исполнителей;</w:t>
            </w:r>
          </w:p>
        </w:tc>
        <w:tc>
          <w:tcPr>
            <w:tcW w:w="1507"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 xml:space="preserve">Умеет: </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 xml:space="preserve">использовать современные технологии менеджмента; </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организовывать работу подчиненных;</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мотивировать исполнителей на повышение качества труда;</w:t>
            </w:r>
          </w:p>
          <w:p w:rsidR="009806B4" w:rsidRDefault="00623765">
            <w:pPr>
              <w:rPr>
                <w:rFonts w:ascii="Times New Roman" w:eastAsia="Batang" w:hAnsi="Times New Roman"/>
                <w:bCs/>
                <w:iCs/>
                <w:color w:val="auto"/>
                <w:sz w:val="24"/>
                <w:szCs w:val="24"/>
                <w:highlight w:val="green"/>
              </w:rPr>
            </w:pPr>
            <w:r>
              <w:rPr>
                <w:rFonts w:ascii="Times New Roman" w:eastAsia="Batang" w:hAnsi="Times New Roman"/>
                <w:bCs/>
                <w:iCs/>
                <w:color w:val="auto"/>
                <w:sz w:val="24"/>
                <w:szCs w:val="24"/>
              </w:rPr>
              <w:t>обеспечивать условия для профессионально-личностного совершенствования исполнителей;</w:t>
            </w:r>
          </w:p>
        </w:tc>
        <w:tc>
          <w:tcPr>
            <w:tcW w:w="1743" w:type="pct"/>
            <w:tcBorders>
              <w:top w:val="single" w:sz="4" w:space="0" w:color="auto"/>
              <w:left w:val="single" w:sz="4" w:space="0" w:color="auto"/>
              <w:bottom w:val="single" w:sz="4" w:space="0" w:color="auto"/>
              <w:right w:val="single" w:sz="4" w:space="0" w:color="auto"/>
            </w:tcBorders>
          </w:tcPr>
          <w:p w:rsidR="009806B4" w:rsidRDefault="00623765">
            <w:pPr>
              <w:suppressAutoHyphens/>
              <w:jc w:val="both"/>
              <w:rPr>
                <w:rFonts w:ascii="Times New Roman" w:eastAsia="Batang" w:hAnsi="Times New Roman"/>
                <w:bCs/>
                <w:iCs/>
                <w:color w:val="auto"/>
                <w:sz w:val="24"/>
                <w:szCs w:val="24"/>
              </w:rPr>
            </w:pPr>
            <w:r>
              <w:rPr>
                <w:rFonts w:ascii="Times New Roman" w:eastAsia="Batang" w:hAnsi="Times New Roman"/>
                <w:bCs/>
                <w:iCs/>
                <w:color w:val="auto"/>
                <w:sz w:val="24"/>
                <w:szCs w:val="24"/>
              </w:rPr>
              <w:t>Экспертное наблюдение за ходом выполнения практических занятий;</w:t>
            </w:r>
          </w:p>
          <w:p w:rsidR="009806B4" w:rsidRDefault="00623765">
            <w:pPr>
              <w:suppressAutoHyphens/>
              <w:jc w:val="both"/>
              <w:rPr>
                <w:rFonts w:ascii="Times New Roman" w:eastAsia="Batang" w:hAnsi="Times New Roman"/>
                <w:bCs/>
                <w:iCs/>
                <w:color w:val="auto"/>
                <w:sz w:val="24"/>
                <w:szCs w:val="24"/>
              </w:rPr>
            </w:pPr>
            <w:r>
              <w:rPr>
                <w:rFonts w:ascii="Times New Roman" w:eastAsia="Batang" w:hAnsi="Times New Roman"/>
                <w:bCs/>
                <w:iCs/>
                <w:color w:val="auto"/>
                <w:sz w:val="24"/>
                <w:szCs w:val="24"/>
              </w:rPr>
              <w:t>Оценка результатов выполнения практических занятий.</w:t>
            </w:r>
          </w:p>
        </w:tc>
      </w:tr>
    </w:tbl>
    <w:p w:rsidR="009806B4" w:rsidRDefault="009806B4">
      <w:pPr>
        <w:ind w:left="1066"/>
        <w:jc w:val="center"/>
        <w:rPr>
          <w:rFonts w:ascii="Times New Roman" w:eastAsia="Calibri" w:hAnsi="Times New Roman"/>
          <w:b/>
          <w:bCs/>
          <w:color w:val="auto"/>
          <w:sz w:val="24"/>
          <w:szCs w:val="24"/>
        </w:rPr>
      </w:pPr>
    </w:p>
    <w:p w:rsidR="009806B4" w:rsidRDefault="009806B4">
      <w:pPr>
        <w:ind w:left="1066"/>
        <w:jc w:val="center"/>
        <w:rPr>
          <w:rFonts w:ascii="Times New Roman" w:eastAsia="Calibri" w:hAnsi="Times New Roman"/>
          <w:b/>
          <w:bCs/>
          <w:color w:val="auto"/>
          <w:sz w:val="24"/>
          <w:szCs w:val="24"/>
        </w:rPr>
      </w:pPr>
    </w:p>
    <w:p w:rsidR="009806B4" w:rsidRDefault="009806B4">
      <w:pPr>
        <w:ind w:left="1066"/>
        <w:jc w:val="center"/>
        <w:rPr>
          <w:rFonts w:ascii="Times New Roman" w:eastAsia="Calibri" w:hAnsi="Times New Roman"/>
          <w:b/>
          <w:bCs/>
          <w:color w:val="auto"/>
          <w:sz w:val="24"/>
          <w:szCs w:val="24"/>
        </w:rPr>
      </w:pPr>
    </w:p>
    <w:p w:rsidR="009806B4" w:rsidRDefault="009806B4">
      <w:pPr>
        <w:ind w:left="1066"/>
        <w:jc w:val="center"/>
        <w:rPr>
          <w:rFonts w:ascii="Times New Roman" w:eastAsia="Calibri" w:hAnsi="Times New Roman"/>
          <w:b/>
          <w:bCs/>
          <w:color w:val="auto"/>
          <w:sz w:val="24"/>
          <w:szCs w:val="24"/>
        </w:rPr>
      </w:pPr>
    </w:p>
    <w:p w:rsidR="009806B4" w:rsidRDefault="009806B4">
      <w:pPr>
        <w:ind w:left="1066"/>
        <w:jc w:val="center"/>
        <w:rPr>
          <w:rFonts w:ascii="Times New Roman" w:eastAsia="Calibri" w:hAnsi="Times New Roman"/>
          <w:b/>
          <w:bCs/>
          <w:color w:val="auto"/>
          <w:sz w:val="24"/>
          <w:szCs w:val="24"/>
        </w:rPr>
      </w:pPr>
    </w:p>
    <w:p w:rsidR="009806B4" w:rsidRDefault="009806B4">
      <w:pPr>
        <w:ind w:left="1066"/>
        <w:jc w:val="center"/>
        <w:rPr>
          <w:rFonts w:ascii="Times New Roman" w:eastAsia="Calibri" w:hAnsi="Times New Roman"/>
          <w:b/>
          <w:bCs/>
          <w:color w:val="auto"/>
          <w:sz w:val="24"/>
          <w:szCs w:val="24"/>
        </w:rPr>
      </w:pPr>
    </w:p>
    <w:p w:rsidR="009806B4" w:rsidRDefault="009806B4">
      <w:pPr>
        <w:ind w:left="1066"/>
        <w:jc w:val="center"/>
        <w:rPr>
          <w:rFonts w:ascii="Times New Roman" w:eastAsia="Calibri" w:hAnsi="Times New Roman"/>
          <w:b/>
          <w:bCs/>
          <w:color w:val="auto"/>
          <w:sz w:val="24"/>
          <w:szCs w:val="24"/>
        </w:rPr>
      </w:pPr>
    </w:p>
    <w:p w:rsidR="009806B4" w:rsidRDefault="009806B4">
      <w:pPr>
        <w:rPr>
          <w:rFonts w:ascii="Times New Roman" w:eastAsia="Calibri" w:hAnsi="Times New Roman"/>
          <w:b/>
          <w:bCs/>
          <w:color w:val="auto"/>
          <w:sz w:val="24"/>
          <w:szCs w:val="24"/>
        </w:rPr>
      </w:pPr>
    </w:p>
    <w:p w:rsidR="009806B4" w:rsidRDefault="009806B4">
      <w:pPr>
        <w:rPr>
          <w:rFonts w:ascii="Times New Roman" w:eastAsia="Batang" w:hAnsi="Times New Roman"/>
          <w:b/>
          <w:color w:val="auto"/>
          <w:sz w:val="24"/>
          <w:szCs w:val="24"/>
        </w:rPr>
      </w:pPr>
    </w:p>
    <w:p w:rsidR="009806B4" w:rsidRDefault="00623765">
      <w:pPr>
        <w:rPr>
          <w:rFonts w:ascii="Times New Roman" w:eastAsia="Batang" w:hAnsi="Times New Roman"/>
          <w:b/>
          <w:bCs/>
          <w:color w:val="auto"/>
          <w:sz w:val="24"/>
          <w:szCs w:val="24"/>
          <w:lang w:eastAsia="en-US"/>
        </w:rPr>
      </w:pPr>
      <w:r>
        <w:rPr>
          <w:rFonts w:ascii="Times New Roman" w:eastAsia="Batang" w:hAnsi="Times New Roman"/>
          <w:b/>
          <w:bCs/>
          <w:color w:val="auto"/>
          <w:sz w:val="24"/>
          <w:szCs w:val="24"/>
          <w:lang w:eastAsia="en-US"/>
        </w:rPr>
        <w:br w:type="page"/>
      </w:r>
    </w:p>
    <w:p w:rsidR="009806B4" w:rsidRDefault="00623765">
      <w:pPr>
        <w:jc w:val="right"/>
        <w:rPr>
          <w:rFonts w:ascii="Times New Roman" w:hAnsi="Times New Roman"/>
          <w:b/>
          <w:sz w:val="24"/>
        </w:rPr>
      </w:pPr>
      <w:r>
        <w:rPr>
          <w:rFonts w:ascii="Times New Roman" w:eastAsia="Calibri" w:hAnsi="Times New Roman"/>
          <w:b/>
          <w:bCs/>
          <w:color w:val="0070C0"/>
          <w:sz w:val="24"/>
          <w:szCs w:val="24"/>
          <w:lang w:eastAsia="en-US"/>
        </w:rPr>
        <w:tab/>
      </w:r>
      <w:r w:rsidR="00120111">
        <w:rPr>
          <w:rFonts w:ascii="Times New Roman" w:hAnsi="Times New Roman"/>
          <w:b/>
          <w:sz w:val="24"/>
        </w:rPr>
        <w:t>Приложение 2</w:t>
      </w:r>
      <w:r w:rsidR="00533599">
        <w:rPr>
          <w:rFonts w:ascii="Times New Roman" w:hAnsi="Times New Roman"/>
          <w:b/>
          <w:sz w:val="24"/>
        </w:rPr>
        <w:t>.5</w:t>
      </w:r>
    </w:p>
    <w:p w:rsidR="009806B4" w:rsidRDefault="00623765">
      <w:pPr>
        <w:jc w:val="right"/>
        <w:rPr>
          <w:rFonts w:ascii="Times New Roman" w:hAnsi="Times New Roman"/>
          <w:b/>
          <w:sz w:val="24"/>
        </w:rPr>
      </w:pPr>
      <w:r>
        <w:rPr>
          <w:rFonts w:ascii="Times New Roman" w:hAnsi="Times New Roman"/>
          <w:b/>
          <w:sz w:val="24"/>
        </w:rPr>
        <w:t>к ОПОП-П по специальности</w:t>
      </w:r>
    </w:p>
    <w:p w:rsidR="009806B4" w:rsidRDefault="00623765">
      <w:pPr>
        <w:tabs>
          <w:tab w:val="left" w:pos="3195"/>
          <w:tab w:val="left" w:pos="6450"/>
        </w:tabs>
        <w:jc w:val="right"/>
        <w:rPr>
          <w:rFonts w:ascii="Times New Roman" w:eastAsia="Calibri" w:hAnsi="Times New Roman"/>
          <w:b/>
          <w:bCs/>
          <w:color w:val="0070C0"/>
          <w:sz w:val="24"/>
          <w:szCs w:val="24"/>
          <w:lang w:eastAsia="en-US"/>
        </w:rPr>
      </w:pPr>
      <w:r>
        <w:rPr>
          <w:rFonts w:ascii="Times New Roman" w:hAnsi="Times New Roman"/>
          <w:b/>
          <w:color w:val="auto"/>
          <w:sz w:val="24"/>
        </w:rPr>
        <w:t>15.02.19 Сварочное производство</w:t>
      </w:r>
    </w:p>
    <w:p w:rsidR="009806B4" w:rsidRDefault="00623765">
      <w:pPr>
        <w:spacing w:line="300" w:lineRule="exact"/>
        <w:jc w:val="center"/>
        <w:rPr>
          <w:rFonts w:ascii="Times New Roman" w:hAnsi="Times New Roman"/>
          <w:b/>
          <w:caps/>
          <w:color w:val="auto"/>
          <w:szCs w:val="22"/>
        </w:rPr>
      </w:pPr>
      <w:r>
        <w:rPr>
          <w:rFonts w:ascii="Times New Roman" w:hAnsi="Times New Roman"/>
          <w:b/>
          <w:caps/>
          <w:color w:val="auto"/>
          <w:szCs w:val="22"/>
        </w:rPr>
        <w:t>Министерство образования И науки Нижегородской области</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color w:val="auto"/>
          <w:szCs w:val="22"/>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(ГБПОУ НИК)</w:t>
      </w:r>
    </w:p>
    <w:p w:rsidR="009806B4" w:rsidRDefault="009806B4">
      <w:pPr>
        <w:keepNext/>
        <w:jc w:val="center"/>
        <w:outlineLvl w:val="0"/>
        <w:rPr>
          <w:rFonts w:ascii="Times New Roman" w:hAnsi="Times New Roman"/>
          <w:b/>
          <w:color w:val="auto"/>
        </w:rPr>
      </w:pPr>
    </w:p>
    <w:p w:rsidR="009806B4" w:rsidRDefault="009806B4">
      <w:pPr>
        <w:ind w:left="5220"/>
        <w:jc w:val="center"/>
        <w:rPr>
          <w:rFonts w:ascii="Times New Roman" w:hAnsi="Times New Roman"/>
          <w:color w:val="auto"/>
          <w:sz w:val="28"/>
          <w:szCs w:val="28"/>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учебной дисциплины</w:t>
      </w:r>
    </w:p>
    <w:p w:rsidR="009806B4" w:rsidRDefault="009806B4">
      <w:pPr>
        <w:widowControl w:val="0"/>
        <w:suppressAutoHyphens/>
        <w:autoSpaceDN w:val="0"/>
        <w:jc w:val="center"/>
        <w:rPr>
          <w:rFonts w:ascii="Times New Roman" w:eastAsia="SimSun" w:hAnsi="Times New Roman"/>
          <w:b/>
          <w:bCs/>
          <w:color w:val="auto"/>
          <w:kern w:val="3"/>
          <w:sz w:val="32"/>
          <w:szCs w:val="32"/>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ОПЦ. 05 ИНЖЕНЕРНАЯ ГРАФИКА</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основной профессиональной образовательной программы </w:t>
      </w: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по </w:t>
      </w:r>
      <w:r w:rsidR="003A0817" w:rsidRPr="003A0817">
        <w:rPr>
          <w:rFonts w:ascii="Times New Roman" w:hAnsi="Times New Roman"/>
          <w:color w:val="auto"/>
          <w:sz w:val="28"/>
          <w:szCs w:val="28"/>
        </w:rPr>
        <w:t>специальности</w:t>
      </w:r>
      <w:r>
        <w:rPr>
          <w:rFonts w:ascii="Times New Roman" w:hAnsi="Times New Roman"/>
          <w:color w:val="auto"/>
          <w:sz w:val="28"/>
          <w:szCs w:val="28"/>
        </w:rPr>
        <w:t xml:space="preserve"> </w:t>
      </w:r>
    </w:p>
    <w:p w:rsidR="009806B4" w:rsidRDefault="00623765">
      <w:pPr>
        <w:widowControl w:val="0"/>
        <w:suppressAutoHyphens/>
        <w:autoSpaceDN w:val="0"/>
        <w:jc w:val="center"/>
        <w:rPr>
          <w:rFonts w:ascii="Times New Roman" w:eastAsia="SimSun" w:hAnsi="Times New Roman"/>
          <w:color w:val="auto"/>
          <w:kern w:val="3"/>
          <w:sz w:val="24"/>
          <w:szCs w:val="24"/>
          <w:u w:val="single"/>
          <w:lang w:eastAsia="zh-CN" w:bidi="hi-IN"/>
        </w:rPr>
      </w:pPr>
      <w:r>
        <w:rPr>
          <w:rFonts w:ascii="Times New Roman" w:hAnsi="Times New Roman"/>
          <w:b/>
          <w:color w:val="auto"/>
          <w:sz w:val="28"/>
          <w:szCs w:val="28"/>
        </w:rPr>
        <w:t>15.02.19 Сварочное производство</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Нижний Новгород</w:t>
      </w: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 xml:space="preserve"> 2025</w:t>
      </w:r>
    </w:p>
    <w:p w:rsidR="009806B4" w:rsidRDefault="009806B4">
      <w:pPr>
        <w:tabs>
          <w:tab w:val="left" w:pos="6285"/>
        </w:tabs>
        <w:rPr>
          <w:rFonts w:ascii="Times New Roman" w:eastAsia="Calibri" w:hAnsi="Times New Roman"/>
          <w:b/>
          <w:bCs/>
          <w:color w:val="0070C0"/>
          <w:sz w:val="24"/>
          <w:szCs w:val="24"/>
          <w:lang w:eastAsia="en-US"/>
        </w:rPr>
      </w:pPr>
    </w:p>
    <w:p w:rsidR="009806B4" w:rsidRDefault="00623765">
      <w:pPr>
        <w:keepNext/>
        <w:spacing w:beforeAutospacing="1" w:after="120" w:afterAutospacing="1"/>
        <w:jc w:val="center"/>
        <w:outlineLvl w:val="0"/>
        <w:rPr>
          <w:rFonts w:ascii="Times New Roman" w:hAnsi="Times New Roman"/>
          <w:b/>
          <w:caps/>
          <w:sz w:val="24"/>
        </w:rPr>
      </w:pPr>
      <w:bookmarkStart w:id="36" w:name="__RefHeading___1"/>
      <w:bookmarkStart w:id="37" w:name="_Hlk173747729"/>
      <w:bookmarkEnd w:id="36"/>
      <w:r>
        <w:rPr>
          <w:rFonts w:ascii="Times New Roman" w:hAnsi="Times New Roman"/>
          <w:b/>
          <w:caps/>
          <w:sz w:val="24"/>
        </w:rPr>
        <w:t>СОДЕРЖАНИЕ ПРОГРАММЫ</w:t>
      </w:r>
    </w:p>
    <w:p w:rsidR="009806B4" w:rsidRDefault="00623765">
      <w:pPr>
        <w:tabs>
          <w:tab w:val="right" w:leader="dot" w:pos="9638"/>
        </w:tabs>
        <w:spacing w:before="120" w:line="276" w:lineRule="auto"/>
        <w:rPr>
          <w:rFonts w:ascii="Times New Roman" w:hAnsi="Times New Roman"/>
          <w:b/>
        </w:rPr>
      </w:pPr>
      <w:r>
        <w:rPr>
          <w:rFonts w:ascii="Times New Roman" w:hAnsi="Times New Roman"/>
          <w:b/>
        </w:rPr>
        <w:fldChar w:fldCharType="begin"/>
      </w:r>
      <w:r>
        <w:rPr>
          <w:rFonts w:ascii="Times New Roman" w:hAnsi="Times New Roman"/>
          <w:b/>
        </w:rPr>
        <w:instrText>TOC \h \z \t "Раздел 1,1,Раздел 1.1,2"</w:instrText>
      </w:r>
      <w:r>
        <w:rPr>
          <w:rFonts w:ascii="Times New Roman" w:hAnsi="Times New Roman"/>
          <w:b/>
        </w:rPr>
        <w:fldChar w:fldCharType="separate"/>
      </w:r>
      <w:hyperlink w:anchor="__RefHeading___1" w:history="1">
        <w:r>
          <w:rPr>
            <w:rFonts w:ascii="Times New Roman" w:hAnsi="Times New Roman"/>
            <w:b/>
          </w:rPr>
          <w:t>СОДЕРЖАНИЕ ПРОГРАММЫ</w:t>
        </w:r>
        <w:r>
          <w:rPr>
            <w:rFonts w:ascii="Times New Roman" w:hAnsi="Times New Roman"/>
            <w:b/>
          </w:rPr>
          <w:tab/>
        </w:r>
      </w:hyperlink>
    </w:p>
    <w:p w:rsidR="009806B4" w:rsidRDefault="002D4BB7">
      <w:pPr>
        <w:tabs>
          <w:tab w:val="right" w:leader="dot" w:pos="9638"/>
        </w:tabs>
        <w:spacing w:before="120" w:line="276" w:lineRule="auto"/>
        <w:rPr>
          <w:rFonts w:ascii="Times New Roman" w:hAnsi="Times New Roman"/>
          <w:b/>
        </w:rPr>
      </w:pPr>
      <w:hyperlink w:anchor="__RefHeading___2" w:history="1">
        <w:r w:rsidR="00623765">
          <w:rPr>
            <w:rFonts w:ascii="Times New Roman" w:hAnsi="Times New Roman"/>
            <w:b/>
          </w:rPr>
          <w:t>1.    Общая характеристика РАБОЧЕЙ ПРОГРАММЫ УЧЕБНОЙ ДИСЦИПЛИНЫ</w:t>
        </w:r>
        <w:r w:rsidR="00623765">
          <w:rPr>
            <w:rFonts w:ascii="Times New Roman" w:hAnsi="Times New Roman"/>
            <w:b/>
          </w:rPr>
          <w:tab/>
        </w:r>
      </w:hyperlink>
    </w:p>
    <w:p w:rsidR="009806B4" w:rsidRDefault="002D4BB7">
      <w:pPr>
        <w:tabs>
          <w:tab w:val="right" w:leader="dot" w:pos="9638"/>
        </w:tabs>
        <w:spacing w:before="120"/>
        <w:ind w:left="240"/>
        <w:rPr>
          <w:rFonts w:ascii="Times New Roman" w:hAnsi="Times New Roman"/>
          <w:i/>
          <w:sz w:val="24"/>
        </w:rPr>
      </w:pPr>
      <w:hyperlink w:anchor="__RefHeading___3" w:history="1">
        <w:r w:rsidR="00623765">
          <w:rPr>
            <w:rFonts w:ascii="Times New Roman" w:hAnsi="Times New Roman"/>
            <w:i/>
            <w:sz w:val="24"/>
          </w:rPr>
          <w:t>1.1. Цель и место дисциплины в структуре образовательной программы</w:t>
        </w:r>
        <w:r w:rsidR="00623765">
          <w:rPr>
            <w:rFonts w:ascii="Times New Roman" w:hAnsi="Times New Roman"/>
            <w:i/>
            <w:sz w:val="24"/>
          </w:rPr>
          <w:tab/>
        </w:r>
      </w:hyperlink>
    </w:p>
    <w:p w:rsidR="009806B4" w:rsidRDefault="002D4BB7">
      <w:pPr>
        <w:tabs>
          <w:tab w:val="right" w:leader="dot" w:pos="9638"/>
        </w:tabs>
        <w:spacing w:before="120"/>
        <w:ind w:left="240"/>
        <w:rPr>
          <w:rFonts w:ascii="Times New Roman" w:hAnsi="Times New Roman"/>
          <w:i/>
          <w:sz w:val="24"/>
        </w:rPr>
      </w:pPr>
      <w:hyperlink w:anchor="__RefHeading___4" w:history="1">
        <w:r w:rsidR="00623765">
          <w:rPr>
            <w:rFonts w:ascii="Times New Roman" w:hAnsi="Times New Roman"/>
            <w:i/>
            <w:sz w:val="24"/>
          </w:rPr>
          <w:t>1.2. Планируемые результаты освоения дисциплины</w:t>
        </w:r>
        <w:r w:rsidR="00623765">
          <w:rPr>
            <w:rFonts w:ascii="Times New Roman" w:hAnsi="Times New Roman"/>
            <w:i/>
            <w:sz w:val="24"/>
          </w:rPr>
          <w:tab/>
        </w:r>
      </w:hyperlink>
    </w:p>
    <w:p w:rsidR="009806B4" w:rsidRDefault="002D4BB7">
      <w:pPr>
        <w:tabs>
          <w:tab w:val="right" w:leader="dot" w:pos="9638"/>
        </w:tabs>
        <w:spacing w:before="120" w:line="276" w:lineRule="auto"/>
        <w:rPr>
          <w:rFonts w:ascii="Times New Roman" w:hAnsi="Times New Roman"/>
          <w:b/>
        </w:rPr>
      </w:pPr>
      <w:hyperlink w:anchor="__RefHeading___5" w:history="1">
        <w:r w:rsidR="00623765">
          <w:rPr>
            <w:rFonts w:ascii="Times New Roman" w:hAnsi="Times New Roman"/>
            <w:b/>
          </w:rPr>
          <w:t>2. Структура и содержание ДИСЦИПЛИНЫ</w:t>
        </w:r>
        <w:r w:rsidR="00623765">
          <w:rPr>
            <w:rFonts w:ascii="Times New Roman" w:hAnsi="Times New Roman"/>
            <w:b/>
          </w:rPr>
          <w:tab/>
        </w:r>
      </w:hyperlink>
    </w:p>
    <w:p w:rsidR="009806B4" w:rsidRDefault="002D4BB7">
      <w:pPr>
        <w:tabs>
          <w:tab w:val="right" w:leader="dot" w:pos="9638"/>
        </w:tabs>
        <w:spacing w:before="120"/>
        <w:ind w:left="240"/>
        <w:rPr>
          <w:rFonts w:ascii="Times New Roman" w:hAnsi="Times New Roman"/>
          <w:i/>
          <w:sz w:val="24"/>
        </w:rPr>
      </w:pPr>
      <w:hyperlink w:anchor="__RefHeading___6" w:history="1">
        <w:r w:rsidR="00623765">
          <w:rPr>
            <w:rFonts w:ascii="Times New Roman" w:hAnsi="Times New Roman"/>
            <w:i/>
            <w:sz w:val="24"/>
          </w:rPr>
          <w:t>2.1. Трудоемкость освоения дисциплины</w:t>
        </w:r>
        <w:r w:rsidR="00623765">
          <w:rPr>
            <w:rFonts w:ascii="Times New Roman" w:hAnsi="Times New Roman"/>
            <w:i/>
            <w:sz w:val="24"/>
          </w:rPr>
          <w:tab/>
        </w:r>
      </w:hyperlink>
    </w:p>
    <w:p w:rsidR="009806B4" w:rsidRDefault="002D4BB7">
      <w:pPr>
        <w:tabs>
          <w:tab w:val="right" w:leader="dot" w:pos="9638"/>
        </w:tabs>
        <w:spacing w:before="120"/>
        <w:ind w:left="240"/>
        <w:rPr>
          <w:rFonts w:ascii="Times New Roman" w:hAnsi="Times New Roman"/>
          <w:i/>
          <w:sz w:val="24"/>
        </w:rPr>
      </w:pPr>
      <w:hyperlink w:anchor="__RefHeading___7" w:history="1">
        <w:r w:rsidR="00623765">
          <w:rPr>
            <w:rFonts w:ascii="Times New Roman" w:hAnsi="Times New Roman"/>
            <w:i/>
            <w:sz w:val="24"/>
          </w:rPr>
          <w:t>2.2. Содержание дисциплины</w:t>
        </w:r>
        <w:r w:rsidR="00623765">
          <w:rPr>
            <w:rFonts w:ascii="Times New Roman" w:hAnsi="Times New Roman"/>
            <w:i/>
            <w:sz w:val="24"/>
          </w:rPr>
          <w:tab/>
        </w:r>
      </w:hyperlink>
    </w:p>
    <w:p w:rsidR="009806B4" w:rsidRDefault="002D4BB7">
      <w:pPr>
        <w:tabs>
          <w:tab w:val="right" w:leader="dot" w:pos="9638"/>
        </w:tabs>
        <w:spacing w:before="120" w:line="276" w:lineRule="auto"/>
        <w:rPr>
          <w:rFonts w:ascii="Times New Roman" w:hAnsi="Times New Roman"/>
          <w:b/>
        </w:rPr>
      </w:pPr>
      <w:hyperlink w:anchor="__RefHeading___10" w:history="1">
        <w:r w:rsidR="00623765">
          <w:rPr>
            <w:rFonts w:ascii="Times New Roman" w:hAnsi="Times New Roman"/>
            <w:b/>
          </w:rPr>
          <w:t>3. Условия реализации ДИСЦИПЛИНЫ</w:t>
        </w:r>
        <w:r w:rsidR="00623765">
          <w:rPr>
            <w:rFonts w:ascii="Times New Roman" w:hAnsi="Times New Roman"/>
            <w:b/>
          </w:rPr>
          <w:tab/>
        </w:r>
      </w:hyperlink>
    </w:p>
    <w:p w:rsidR="009806B4" w:rsidRDefault="002D4BB7">
      <w:pPr>
        <w:tabs>
          <w:tab w:val="right" w:leader="dot" w:pos="9638"/>
        </w:tabs>
        <w:spacing w:before="120"/>
        <w:ind w:left="240"/>
        <w:rPr>
          <w:rFonts w:ascii="Times New Roman" w:hAnsi="Times New Roman"/>
          <w:i/>
          <w:sz w:val="24"/>
        </w:rPr>
      </w:pPr>
      <w:hyperlink w:anchor="__RefHeading___11" w:history="1">
        <w:r w:rsidR="00623765">
          <w:rPr>
            <w:rFonts w:ascii="Times New Roman" w:hAnsi="Times New Roman"/>
            <w:i/>
            <w:sz w:val="24"/>
          </w:rPr>
          <w:t>3.1. Материально-техническое обеспечение</w:t>
        </w:r>
        <w:r w:rsidR="00623765">
          <w:rPr>
            <w:rFonts w:ascii="Times New Roman" w:hAnsi="Times New Roman"/>
            <w:i/>
            <w:sz w:val="24"/>
          </w:rPr>
          <w:tab/>
        </w:r>
      </w:hyperlink>
    </w:p>
    <w:p w:rsidR="009806B4" w:rsidRDefault="002D4BB7">
      <w:pPr>
        <w:tabs>
          <w:tab w:val="right" w:leader="dot" w:pos="9638"/>
        </w:tabs>
        <w:spacing w:before="120"/>
        <w:ind w:left="240"/>
        <w:rPr>
          <w:rFonts w:ascii="Times New Roman" w:hAnsi="Times New Roman"/>
          <w:i/>
          <w:sz w:val="24"/>
        </w:rPr>
      </w:pPr>
      <w:hyperlink w:anchor="__RefHeading___12" w:history="1">
        <w:r w:rsidR="00623765">
          <w:rPr>
            <w:rFonts w:ascii="Times New Roman" w:hAnsi="Times New Roman"/>
            <w:i/>
            <w:sz w:val="24"/>
          </w:rPr>
          <w:t>3.2. Учебно-методическое обеспечение</w:t>
        </w:r>
        <w:r w:rsidR="00623765">
          <w:rPr>
            <w:rFonts w:ascii="Times New Roman" w:hAnsi="Times New Roman"/>
            <w:i/>
            <w:sz w:val="24"/>
          </w:rPr>
          <w:tab/>
        </w:r>
      </w:hyperlink>
    </w:p>
    <w:p w:rsidR="009806B4" w:rsidRDefault="002D4BB7">
      <w:pPr>
        <w:tabs>
          <w:tab w:val="right" w:leader="dot" w:pos="9638"/>
        </w:tabs>
        <w:spacing w:before="120" w:line="276" w:lineRule="auto"/>
        <w:rPr>
          <w:rFonts w:ascii="Times New Roman" w:hAnsi="Times New Roman"/>
          <w:b/>
        </w:rPr>
      </w:pPr>
      <w:hyperlink w:anchor="__RefHeading___13" w:history="1">
        <w:r w:rsidR="00623765">
          <w:rPr>
            <w:rFonts w:ascii="Times New Roman" w:hAnsi="Times New Roman"/>
            <w:b/>
          </w:rPr>
          <w:t>4. Контроль и оценка результатов освоения ДИСЦИПЛИНЫ</w:t>
        </w:r>
        <w:r w:rsidR="00623765">
          <w:rPr>
            <w:rFonts w:ascii="Times New Roman" w:hAnsi="Times New Roman"/>
            <w:b/>
          </w:rPr>
          <w:tab/>
        </w:r>
      </w:hyperlink>
    </w:p>
    <w:p w:rsidR="009806B4" w:rsidRDefault="00623765">
      <w:r>
        <w:fldChar w:fldCharType="end"/>
      </w:r>
      <w:bookmarkEnd w:id="37"/>
    </w:p>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623765">
      <w:pPr>
        <w:keepNext/>
        <w:numPr>
          <w:ilvl w:val="0"/>
          <w:numId w:val="13"/>
        </w:numPr>
        <w:spacing w:beforeAutospacing="1" w:after="120" w:afterAutospacing="1"/>
        <w:jc w:val="center"/>
        <w:outlineLvl w:val="0"/>
        <w:rPr>
          <w:rFonts w:ascii="Times New Roman Полужирный" w:hAnsi="Times New Roman Полужирный"/>
          <w:b/>
          <w:caps/>
          <w:sz w:val="24"/>
        </w:rPr>
      </w:pPr>
      <w:bookmarkStart w:id="38" w:name="__RefHeading___2"/>
      <w:bookmarkEnd w:id="38"/>
      <w:r>
        <w:rPr>
          <w:rFonts w:ascii="Times New Roman Полужирный" w:hAnsi="Times New Roman Полужирный"/>
          <w:b/>
          <w:caps/>
          <w:sz w:val="24"/>
        </w:rPr>
        <w:t>Общая характеристика</w:t>
      </w:r>
      <w:r>
        <w:rPr>
          <w:b/>
          <w:caps/>
          <w:sz w:val="24"/>
        </w:rPr>
        <w:t xml:space="preserve"> </w:t>
      </w:r>
      <w:r>
        <w:rPr>
          <w:rFonts w:ascii="Times New Roman Полужирный" w:hAnsi="Times New Roman Полужирный"/>
          <w:b/>
          <w:caps/>
          <w:sz w:val="24"/>
        </w:rPr>
        <w:t>РАБОЧЕЙ ПРОГРАММЫ УЧЕБНОЙ ДИСЦИПЛИНЫ</w:t>
      </w:r>
      <w:r>
        <w:rPr>
          <w:b/>
          <w:caps/>
          <w:sz w:val="24"/>
        </w:rPr>
        <w:t xml:space="preserve"> </w:t>
      </w:r>
      <w:r>
        <w:rPr>
          <w:rFonts w:ascii="Times New Roman" w:eastAsia="Segoe UI" w:hAnsi="Times New Roman"/>
        </w:rPr>
        <w:t>«</w:t>
      </w:r>
      <w:r>
        <w:rPr>
          <w:rFonts w:ascii="Times New Roman" w:hAnsi="Times New Roman"/>
          <w:b/>
          <w:sz w:val="24"/>
          <w:szCs w:val="24"/>
          <w:u w:val="single"/>
        </w:rPr>
        <w:t>ОПЦ.05 Инженерная графика</w:t>
      </w:r>
      <w:r>
        <w:rPr>
          <w:rFonts w:ascii="Times New Roman" w:eastAsia="Segoe UI" w:hAnsi="Times New Roman"/>
          <w:u w:val="single"/>
        </w:rPr>
        <w:t>»</w:t>
      </w:r>
    </w:p>
    <w:p w:rsidR="009806B4" w:rsidRDefault="009806B4">
      <w:pPr>
        <w:widowControl w:val="0"/>
        <w:rPr>
          <w:rFonts w:ascii="Times New Roman" w:hAnsi="Times New Roman"/>
          <w:sz w:val="24"/>
        </w:rPr>
      </w:pPr>
    </w:p>
    <w:p w:rsidR="009806B4" w:rsidRDefault="00623765">
      <w:pPr>
        <w:spacing w:after="120" w:line="276" w:lineRule="auto"/>
        <w:ind w:firstLine="709"/>
        <w:outlineLvl w:val="1"/>
        <w:rPr>
          <w:rFonts w:ascii="Times New Roman" w:hAnsi="Times New Roman"/>
          <w:b/>
          <w:sz w:val="24"/>
        </w:rPr>
      </w:pPr>
      <w:r>
        <w:rPr>
          <w:rFonts w:ascii="Times New Roman" w:hAnsi="Times New Roman"/>
          <w:b/>
          <w:sz w:val="24"/>
        </w:rPr>
        <w:t>1.1. Цель и место дисциплины в структуре образовательной программы</w:t>
      </w:r>
    </w:p>
    <w:p w:rsidR="009806B4" w:rsidRDefault="00623765">
      <w:pPr>
        <w:jc w:val="both"/>
        <w:rPr>
          <w:color w:val="000000" w:themeColor="text1"/>
          <w:sz w:val="24"/>
          <w:szCs w:val="24"/>
          <w:shd w:val="clear" w:color="auto" w:fill="FFFFFF"/>
        </w:rPr>
      </w:pPr>
      <w:r>
        <w:rPr>
          <w:rFonts w:ascii="Times New Roman" w:hAnsi="Times New Roman"/>
          <w:color w:val="000000" w:themeColor="text1"/>
          <w:sz w:val="24"/>
          <w:szCs w:val="24"/>
        </w:rPr>
        <w:t xml:space="preserve">            </w:t>
      </w:r>
      <w:bookmarkStart w:id="39" w:name="_Hlk173747852"/>
      <w:r>
        <w:rPr>
          <w:rFonts w:ascii="Times New Roman" w:hAnsi="Times New Roman"/>
          <w:color w:val="000000" w:themeColor="text1"/>
          <w:sz w:val="24"/>
          <w:szCs w:val="24"/>
        </w:rPr>
        <w:t>Цель дисциплины ОПЦ.05 Инженерная графика</w:t>
      </w:r>
      <w:r>
        <w:rPr>
          <w:color w:val="000000" w:themeColor="text1"/>
          <w:sz w:val="24"/>
          <w:szCs w:val="24"/>
          <w:shd w:val="clear" w:color="auto" w:fill="FFFFFF"/>
        </w:rPr>
        <w:t xml:space="preserve"> д</w:t>
      </w:r>
      <w:r>
        <w:rPr>
          <w:rFonts w:ascii="YS Text" w:hAnsi="YS Text"/>
          <w:color w:val="000000" w:themeColor="text1"/>
          <w:sz w:val="24"/>
          <w:szCs w:val="24"/>
          <w:shd w:val="clear" w:color="auto" w:fill="FFFFFF"/>
        </w:rPr>
        <w:t>ать обучающимся теоретические знания в области инженерной графики, практические навыки в пользовании конструкторской документации для выполнения трудовых функций и чтения чертежей средней сложности, сложных конструкций, изделий, узлов и деталей.</w:t>
      </w:r>
    </w:p>
    <w:p w:rsidR="009806B4" w:rsidRDefault="00623765">
      <w:pPr>
        <w:ind w:firstLine="708"/>
        <w:jc w:val="both"/>
        <w:rPr>
          <w:rFonts w:ascii="Times New Roman" w:hAnsi="Times New Roman"/>
          <w:color w:val="000000" w:themeColor="text1"/>
          <w:sz w:val="24"/>
          <w:szCs w:val="24"/>
        </w:rPr>
      </w:pPr>
      <w:r>
        <w:rPr>
          <w:rFonts w:ascii="Times New Roman" w:hAnsi="Times New Roman"/>
          <w:bCs/>
          <w:color w:val="000000" w:themeColor="text1"/>
          <w:sz w:val="24"/>
          <w:szCs w:val="24"/>
        </w:rPr>
        <w:t>Дисциплина ОПЦ.05 Инженерная графика</w:t>
      </w:r>
      <w:r>
        <w:rPr>
          <w:rFonts w:ascii="Times New Roman" w:hAnsi="Times New Roman"/>
          <w:color w:val="000000" w:themeColor="text1"/>
          <w:sz w:val="24"/>
          <w:szCs w:val="24"/>
        </w:rPr>
        <w:t xml:space="preserve"> включена в обязательную часть общепрофессионального цикла образовательной программы.</w:t>
      </w:r>
    </w:p>
    <w:p w:rsidR="009806B4" w:rsidRDefault="009806B4">
      <w:pPr>
        <w:suppressAutoHyphens/>
        <w:spacing w:line="276" w:lineRule="auto"/>
        <w:ind w:firstLine="709"/>
        <w:jc w:val="both"/>
        <w:rPr>
          <w:rFonts w:ascii="Times New Roman" w:hAnsi="Times New Roman"/>
          <w:sz w:val="24"/>
          <w:szCs w:val="24"/>
        </w:rPr>
      </w:pPr>
    </w:p>
    <w:p w:rsidR="009806B4" w:rsidRDefault="00623765">
      <w:pPr>
        <w:spacing w:after="120" w:line="276" w:lineRule="auto"/>
        <w:ind w:firstLine="709"/>
        <w:outlineLvl w:val="1"/>
        <w:rPr>
          <w:rFonts w:ascii="Times New Roman" w:hAnsi="Times New Roman"/>
          <w:b/>
          <w:sz w:val="24"/>
        </w:rPr>
      </w:pPr>
      <w:r>
        <w:rPr>
          <w:rFonts w:ascii="Times New Roman" w:hAnsi="Times New Roman"/>
          <w:b/>
          <w:sz w:val="24"/>
        </w:rPr>
        <w:t>1.2. Планируемые результаты освоения дисциплины</w:t>
      </w:r>
    </w:p>
    <w:p w:rsidR="009806B4" w:rsidRDefault="00623765">
      <w:pPr>
        <w:ind w:firstLine="709"/>
        <w:jc w:val="both"/>
        <w:rPr>
          <w:rFonts w:ascii="Times New Roman" w:hAnsi="Times New Roman"/>
          <w:sz w:val="24"/>
          <w:szCs w:val="24"/>
        </w:rPr>
      </w:pPr>
      <w:r>
        <w:rPr>
          <w:rFonts w:ascii="Times New Roman" w:hAnsi="Times New Roman"/>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w:t>
      </w:r>
      <w:r w:rsidR="00120111">
        <w:rPr>
          <w:rFonts w:ascii="Times New Roman" w:hAnsi="Times New Roman"/>
          <w:sz w:val="24"/>
          <w:szCs w:val="24"/>
        </w:rPr>
        <w:t>енций выпускника</w:t>
      </w:r>
      <w:r>
        <w:rPr>
          <w:rFonts w:ascii="Times New Roman" w:hAnsi="Times New Roman"/>
          <w:sz w:val="24"/>
          <w:szCs w:val="24"/>
        </w:rPr>
        <w:t>.</w:t>
      </w:r>
    </w:p>
    <w:p w:rsidR="009806B4" w:rsidRDefault="00623765">
      <w:pPr>
        <w:spacing w:after="120"/>
        <w:ind w:firstLine="709"/>
        <w:rPr>
          <w:rFonts w:ascii="Times New Roman" w:hAnsi="Times New Roman"/>
          <w:bCs/>
          <w:sz w:val="24"/>
          <w:szCs w:val="24"/>
        </w:rPr>
      </w:pPr>
      <w:r>
        <w:rPr>
          <w:rFonts w:ascii="Times New Roman" w:hAnsi="Times New Roman"/>
          <w:bCs/>
          <w:sz w:val="24"/>
          <w:szCs w:val="24"/>
        </w:rPr>
        <w:t>В результате освоения дисциплины обучающийся должен</w:t>
      </w:r>
      <w:bookmarkEnd w:id="39"/>
      <w:r>
        <w:rPr>
          <w:rFonts w:ascii="Times New Roman" w:hAnsi="Times New Roman"/>
          <w:bCs/>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677"/>
      </w:tblGrid>
      <w:tr w:rsidR="009806B4">
        <w:tc>
          <w:tcPr>
            <w:tcW w:w="1129" w:type="dxa"/>
            <w:tcBorders>
              <w:top w:val="single" w:sz="4" w:space="0" w:color="auto"/>
              <w:left w:val="single" w:sz="4" w:space="0" w:color="auto"/>
              <w:right w:val="single" w:sz="4" w:space="0" w:color="auto"/>
            </w:tcBorders>
          </w:tcPr>
          <w:p w:rsidR="009806B4" w:rsidRDefault="00623765">
            <w:pPr>
              <w:rPr>
                <w:rFonts w:ascii="Times New Roman" w:hAnsi="Times New Roman"/>
                <w:b/>
                <w:i/>
                <w:sz w:val="24"/>
                <w:szCs w:val="24"/>
                <w:highlight w:val="green"/>
              </w:rPr>
            </w:pPr>
            <w:r>
              <w:rPr>
                <w:rFonts w:ascii="Times New Roman" w:hAnsi="Times New Roman"/>
                <w:i/>
                <w:sz w:val="24"/>
                <w:szCs w:val="24"/>
              </w:rPr>
              <w:t>Код ОК</w:t>
            </w:r>
            <w:r>
              <w:rPr>
                <w:rFonts w:ascii="Times New Roman" w:hAnsi="Times New Roman"/>
                <w:i/>
                <w:sz w:val="24"/>
                <w:szCs w:val="24"/>
                <w:highlight w:val="green"/>
              </w:rPr>
              <w:t xml:space="preserve"> </w:t>
            </w:r>
          </w:p>
          <w:p w:rsidR="009806B4" w:rsidRDefault="009806B4">
            <w:pPr>
              <w:rPr>
                <w:rFonts w:ascii="Times New Roman" w:hAnsi="Times New Roman"/>
                <w:b/>
                <w:sz w:val="24"/>
                <w:szCs w:val="24"/>
                <w:highlight w:val="green"/>
              </w:rPr>
            </w:pPr>
          </w:p>
        </w:tc>
        <w:tc>
          <w:tcPr>
            <w:tcW w:w="3828" w:type="dxa"/>
            <w:tcBorders>
              <w:top w:val="single" w:sz="4" w:space="0" w:color="auto"/>
              <w:left w:val="single" w:sz="4" w:space="0" w:color="auto"/>
              <w:right w:val="single" w:sz="4" w:space="0" w:color="auto"/>
            </w:tcBorders>
          </w:tcPr>
          <w:p w:rsidR="009806B4" w:rsidRDefault="00623765">
            <w:pPr>
              <w:jc w:val="center"/>
              <w:rPr>
                <w:rFonts w:ascii="Times New Roman" w:hAnsi="Times New Roman"/>
                <w:b/>
                <w:sz w:val="24"/>
                <w:szCs w:val="24"/>
              </w:rPr>
            </w:pPr>
            <w:r>
              <w:rPr>
                <w:rFonts w:ascii="Times New Roman" w:hAnsi="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jc w:val="center"/>
              <w:rPr>
                <w:rFonts w:ascii="Times New Roman" w:hAnsi="Times New Roman"/>
                <w:b/>
                <w:i/>
                <w:sz w:val="24"/>
                <w:szCs w:val="24"/>
              </w:rPr>
            </w:pPr>
            <w:r>
              <w:rPr>
                <w:rFonts w:ascii="Times New Roman" w:hAnsi="Times New Roman"/>
                <w:b/>
                <w:sz w:val="24"/>
                <w:szCs w:val="24"/>
              </w:rPr>
              <w:t>Знать</w:t>
            </w:r>
          </w:p>
        </w:tc>
      </w:tr>
      <w:tr w:rsidR="009806B4">
        <w:tc>
          <w:tcPr>
            <w:tcW w:w="1129"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sz w:val="24"/>
                <w:szCs w:val="24"/>
              </w:rPr>
            </w:pPr>
            <w:r>
              <w:rPr>
                <w:rFonts w:ascii="Times New Roman" w:hAnsi="Times New Roman"/>
                <w:sz w:val="24"/>
                <w:szCs w:val="24"/>
              </w:rPr>
              <w:t>ОК.01</w:t>
            </w:r>
          </w:p>
          <w:p w:rsidR="009806B4" w:rsidRDefault="00623765">
            <w:pPr>
              <w:rPr>
                <w:rFonts w:ascii="Times New Roman" w:hAnsi="Times New Roman"/>
                <w:sz w:val="24"/>
                <w:szCs w:val="24"/>
              </w:rPr>
            </w:pPr>
            <w:r>
              <w:rPr>
                <w:rFonts w:ascii="Times New Roman" w:hAnsi="Times New Roman"/>
                <w:sz w:val="24"/>
                <w:szCs w:val="24"/>
              </w:rPr>
              <w:t>ОК.02</w:t>
            </w:r>
          </w:p>
          <w:p w:rsidR="009806B4" w:rsidRDefault="00623765">
            <w:pPr>
              <w:rPr>
                <w:rFonts w:ascii="Times New Roman" w:hAnsi="Times New Roman"/>
                <w:sz w:val="24"/>
                <w:szCs w:val="24"/>
              </w:rPr>
            </w:pPr>
            <w:r>
              <w:rPr>
                <w:rFonts w:ascii="Times New Roman" w:hAnsi="Times New Roman"/>
                <w:sz w:val="24"/>
                <w:szCs w:val="24"/>
              </w:rPr>
              <w:t>ОК.03</w:t>
            </w:r>
          </w:p>
          <w:p w:rsidR="009806B4" w:rsidRDefault="009806B4">
            <w:pPr>
              <w:rPr>
                <w:rFonts w:ascii="Times New Roman" w:hAnsi="Times New Roman"/>
                <w:bCs/>
                <w:sz w:val="24"/>
                <w:szCs w:val="24"/>
              </w:rPr>
            </w:pPr>
          </w:p>
        </w:tc>
        <w:tc>
          <w:tcPr>
            <w:tcW w:w="3828" w:type="dxa"/>
            <w:tcBorders>
              <w:top w:val="single" w:sz="4" w:space="0" w:color="auto"/>
              <w:left w:val="single" w:sz="4" w:space="0" w:color="auto"/>
              <w:right w:val="single" w:sz="4" w:space="0" w:color="auto"/>
            </w:tcBorders>
          </w:tcPr>
          <w:p w:rsidR="009806B4" w:rsidRDefault="00623765">
            <w:pPr>
              <w:rPr>
                <w:rFonts w:ascii="Times New Roman" w:hAnsi="Times New Roman"/>
                <w:bCs/>
                <w:sz w:val="24"/>
                <w:szCs w:val="24"/>
              </w:rPr>
            </w:pPr>
            <w:r>
              <w:rPr>
                <w:rFonts w:ascii="Times New Roman" w:hAnsi="Times New Roman"/>
                <w:bCs/>
                <w:sz w:val="24"/>
                <w:szCs w:val="24"/>
              </w:rPr>
              <w:t>выявлять и эффективно искать информацию, необходимую для решения задачи и/или проблемы</w:t>
            </w:r>
          </w:p>
          <w:p w:rsidR="009806B4" w:rsidRDefault="00623765">
            <w:pPr>
              <w:rPr>
                <w:rFonts w:ascii="Times New Roman" w:hAnsi="Times New Roman"/>
                <w:bCs/>
                <w:sz w:val="24"/>
                <w:szCs w:val="24"/>
              </w:rPr>
            </w:pPr>
            <w:r>
              <w:rPr>
                <w:rFonts w:ascii="Times New Roman" w:hAnsi="Times New Roman"/>
                <w:bCs/>
                <w:sz w:val="24"/>
                <w:szCs w:val="24"/>
              </w:rPr>
              <w:t>определять необходимые ресурсы</w:t>
            </w:r>
          </w:p>
          <w:p w:rsidR="009806B4" w:rsidRDefault="00623765">
            <w:pPr>
              <w:rPr>
                <w:rFonts w:ascii="Times New Roman" w:hAnsi="Times New Roman"/>
                <w:bCs/>
                <w:sz w:val="24"/>
                <w:szCs w:val="24"/>
              </w:rPr>
            </w:pPr>
            <w:r>
              <w:rPr>
                <w:rFonts w:ascii="Times New Roman" w:hAnsi="Times New Roman"/>
                <w:bCs/>
                <w:sz w:val="24"/>
                <w:szCs w:val="24"/>
              </w:rPr>
              <w:t>планировать процесс поиска; структурировать получаемую информацию</w:t>
            </w:r>
          </w:p>
          <w:p w:rsidR="009806B4" w:rsidRDefault="00623765">
            <w:pPr>
              <w:rPr>
                <w:rFonts w:ascii="Times New Roman" w:hAnsi="Times New Roman"/>
                <w:bCs/>
                <w:sz w:val="24"/>
                <w:szCs w:val="24"/>
              </w:rPr>
            </w:pPr>
            <w:r>
              <w:rPr>
                <w:rFonts w:ascii="Times New Roman" w:hAnsi="Times New Roman"/>
                <w:bCs/>
                <w:sz w:val="24"/>
                <w:szCs w:val="24"/>
              </w:rPr>
              <w:t>оформлять результаты поиска, применять средства информационных технологий для решения профессиональных задач</w:t>
            </w:r>
          </w:p>
          <w:p w:rsidR="009806B4" w:rsidRDefault="00623765">
            <w:pPr>
              <w:rPr>
                <w:rFonts w:ascii="Times New Roman" w:hAnsi="Times New Roman"/>
                <w:bCs/>
                <w:sz w:val="24"/>
                <w:szCs w:val="24"/>
              </w:rPr>
            </w:pPr>
            <w:r>
              <w:rPr>
                <w:rFonts w:ascii="Times New Roman" w:hAnsi="Times New Roman"/>
                <w:bCs/>
                <w:sz w:val="24"/>
                <w:szCs w:val="24"/>
              </w:rPr>
              <w:t xml:space="preserve">определять актуальность нормативно-правовой документации в профессиональной деятельности </w:t>
            </w:r>
          </w:p>
          <w:p w:rsidR="009806B4" w:rsidRDefault="00623765">
            <w:pPr>
              <w:rPr>
                <w:rFonts w:ascii="Times New Roman" w:hAnsi="Times New Roman"/>
                <w:bCs/>
                <w:sz w:val="24"/>
                <w:szCs w:val="24"/>
              </w:rPr>
            </w:pPr>
            <w:r>
              <w:rPr>
                <w:rFonts w:ascii="Times New Roman" w:hAnsi="Times New Roman"/>
                <w:bCs/>
                <w:sz w:val="24"/>
                <w:szCs w:val="24"/>
              </w:rPr>
              <w:t>определять и выстраивать траектории профессионального развития и самообразования</w:t>
            </w:r>
          </w:p>
        </w:tc>
        <w:tc>
          <w:tcPr>
            <w:tcW w:w="4677"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Cs/>
                <w:sz w:val="24"/>
                <w:szCs w:val="24"/>
              </w:rPr>
            </w:pPr>
            <w:r>
              <w:rPr>
                <w:rFonts w:ascii="Times New Roman" w:hAnsi="Times New Roman"/>
                <w:bCs/>
                <w:sz w:val="24"/>
                <w:szCs w:val="24"/>
              </w:rPr>
              <w:t xml:space="preserve">актуальный профессиональный </w:t>
            </w:r>
          </w:p>
          <w:p w:rsidR="009806B4" w:rsidRDefault="00623765">
            <w:pPr>
              <w:rPr>
                <w:rFonts w:ascii="Times New Roman" w:hAnsi="Times New Roman"/>
                <w:bCs/>
                <w:sz w:val="24"/>
                <w:szCs w:val="24"/>
              </w:rPr>
            </w:pPr>
            <w:r>
              <w:rPr>
                <w:rFonts w:ascii="Times New Roman" w:hAnsi="Times New Roman"/>
                <w:bCs/>
                <w:sz w:val="24"/>
                <w:szCs w:val="24"/>
              </w:rPr>
              <w:t xml:space="preserve">и социальный контекст, в котором приходится работать и жить </w:t>
            </w:r>
          </w:p>
          <w:p w:rsidR="009806B4" w:rsidRDefault="00623765">
            <w:pPr>
              <w:rPr>
                <w:rFonts w:ascii="Times New Roman" w:hAnsi="Times New Roman"/>
                <w:bCs/>
                <w:sz w:val="24"/>
                <w:szCs w:val="24"/>
              </w:rPr>
            </w:pPr>
            <w:r>
              <w:rPr>
                <w:rFonts w:ascii="Times New Roman" w:hAnsi="Times New Roman"/>
                <w:bCs/>
                <w:sz w:val="24"/>
                <w:szCs w:val="24"/>
              </w:rPr>
              <w:t xml:space="preserve">алгоритмы выполнения работ в профессиональной </w:t>
            </w:r>
          </w:p>
          <w:p w:rsidR="009806B4" w:rsidRDefault="00623765">
            <w:pPr>
              <w:rPr>
                <w:rFonts w:ascii="Times New Roman" w:hAnsi="Times New Roman"/>
                <w:bCs/>
                <w:sz w:val="24"/>
                <w:szCs w:val="24"/>
              </w:rPr>
            </w:pPr>
            <w:r>
              <w:rPr>
                <w:rFonts w:ascii="Times New Roman" w:hAnsi="Times New Roman"/>
                <w:bCs/>
                <w:sz w:val="24"/>
                <w:szCs w:val="24"/>
              </w:rPr>
              <w:t xml:space="preserve">и смежных областях </w:t>
            </w:r>
          </w:p>
          <w:p w:rsidR="009806B4" w:rsidRDefault="00623765">
            <w:pPr>
              <w:rPr>
                <w:rFonts w:ascii="Times New Roman" w:hAnsi="Times New Roman"/>
                <w:bCs/>
                <w:sz w:val="24"/>
                <w:szCs w:val="24"/>
              </w:rPr>
            </w:pPr>
            <w:r>
              <w:rPr>
                <w:rFonts w:ascii="Times New Roman" w:hAnsi="Times New Roman"/>
                <w:bCs/>
                <w:sz w:val="24"/>
                <w:szCs w:val="24"/>
              </w:rPr>
              <w:t xml:space="preserve">приемы структурирования информации </w:t>
            </w:r>
          </w:p>
          <w:p w:rsidR="009806B4" w:rsidRDefault="00623765">
            <w:pPr>
              <w:rPr>
                <w:rFonts w:ascii="Times New Roman" w:hAnsi="Times New Roman"/>
                <w:bCs/>
                <w:sz w:val="24"/>
                <w:szCs w:val="24"/>
              </w:rPr>
            </w:pPr>
            <w:r>
              <w:rPr>
                <w:rFonts w:ascii="Times New Roman" w:hAnsi="Times New Roman"/>
                <w:bCs/>
                <w:sz w:val="24"/>
                <w:szCs w:val="24"/>
              </w:rPr>
              <w:t>формат оформления результатов поиска информации, современные средства и устройства информатизации</w:t>
            </w:r>
          </w:p>
          <w:p w:rsidR="009806B4" w:rsidRDefault="00623765">
            <w:pPr>
              <w:rPr>
                <w:rFonts w:ascii="Times New Roman" w:hAnsi="Times New Roman"/>
                <w:bCs/>
                <w:sz w:val="24"/>
                <w:szCs w:val="24"/>
              </w:rPr>
            </w:pPr>
            <w:r>
              <w:rPr>
                <w:rFonts w:ascii="Times New Roman" w:hAnsi="Times New Roman"/>
                <w:bCs/>
                <w:sz w:val="24"/>
                <w:szCs w:val="24"/>
              </w:rPr>
              <w:t>современная научная и профессиональная терминология</w:t>
            </w:r>
          </w:p>
          <w:p w:rsidR="009806B4" w:rsidRDefault="00623765">
            <w:pPr>
              <w:rPr>
                <w:rFonts w:ascii="Times New Roman" w:hAnsi="Times New Roman"/>
                <w:bCs/>
                <w:sz w:val="24"/>
                <w:szCs w:val="24"/>
              </w:rPr>
            </w:pPr>
            <w:r>
              <w:rPr>
                <w:rFonts w:ascii="Times New Roman" w:hAnsi="Times New Roman"/>
                <w:bCs/>
                <w:sz w:val="24"/>
                <w:szCs w:val="24"/>
              </w:rPr>
              <w:t>возможные траектории профессионального развития и самообразования</w:t>
            </w:r>
          </w:p>
        </w:tc>
      </w:tr>
    </w:tbl>
    <w:p w:rsidR="009806B4" w:rsidRDefault="009806B4">
      <w:pPr>
        <w:ind w:firstLine="709"/>
        <w:rPr>
          <w:rFonts w:ascii="Times New Roman" w:hAnsi="Times New Roman"/>
          <w:bCs/>
          <w:sz w:val="24"/>
          <w:szCs w:val="24"/>
        </w:rPr>
      </w:pPr>
    </w:p>
    <w:p w:rsidR="009806B4" w:rsidRDefault="00623765">
      <w:pPr>
        <w:numPr>
          <w:ilvl w:val="1"/>
          <w:numId w:val="14"/>
        </w:numPr>
        <w:spacing w:after="200" w:line="276" w:lineRule="auto"/>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Обоснование часов вариативной части ОПОП-П</w:t>
      </w:r>
    </w:p>
    <w:tbl>
      <w:tblPr>
        <w:tblStyle w:val="91"/>
        <w:tblW w:w="9639" w:type="dxa"/>
        <w:tblInd w:w="-5" w:type="dxa"/>
        <w:tblLook w:val="04A0" w:firstRow="1" w:lastRow="0" w:firstColumn="1" w:lastColumn="0" w:noHBand="0" w:noVBand="1"/>
      </w:tblPr>
      <w:tblGrid>
        <w:gridCol w:w="770"/>
        <w:gridCol w:w="3217"/>
        <w:gridCol w:w="1774"/>
        <w:gridCol w:w="1488"/>
        <w:gridCol w:w="2390"/>
      </w:tblGrid>
      <w:tr w:rsidR="009806B4">
        <w:tc>
          <w:tcPr>
            <w:tcW w:w="770"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9806B4" w:rsidRDefault="00623765">
            <w:pPr>
              <w:ind w:firstLine="709"/>
              <w:jc w:val="center"/>
              <w:rPr>
                <w:rFonts w:ascii="Times New Roman" w:hAnsi="Times New Roman"/>
                <w:b/>
                <w:bCs/>
                <w:color w:val="auto"/>
                <w:sz w:val="24"/>
                <w:szCs w:val="24"/>
              </w:rPr>
            </w:pPr>
            <w:r>
              <w:rPr>
                <w:rFonts w:ascii="Times New Roman" w:hAnsi="Times New Roman"/>
                <w:b/>
                <w:bCs/>
                <w:color w:val="auto"/>
                <w:sz w:val="24"/>
                <w:szCs w:val="24"/>
              </w:rPr>
              <w:t xml:space="preserve">Дополнительные знания, умения, навыки </w:t>
            </w:r>
            <w:r>
              <w:rPr>
                <w:rFonts w:ascii="Times New Roman" w:hAnsi="Times New Roman"/>
                <w:b/>
                <w:bCs/>
                <w:i/>
                <w:iCs/>
                <w:color w:val="auto"/>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
                <w:bCs/>
                <w:color w:val="auto"/>
                <w:sz w:val="24"/>
                <w:szCs w:val="24"/>
              </w:rPr>
            </w:pPr>
            <w:r>
              <w:rPr>
                <w:rFonts w:ascii="Times New Roman" w:hAnsi="Times New Roman"/>
                <w:b/>
                <w:bCs/>
                <w:color w:val="auto"/>
                <w:sz w:val="24"/>
                <w:szCs w:val="24"/>
              </w:rPr>
              <w:t>Обоснование включения в рабочую программу</w:t>
            </w:r>
          </w:p>
        </w:tc>
      </w:tr>
      <w:tr w:rsidR="009806B4">
        <w:tc>
          <w:tcPr>
            <w:tcW w:w="77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3217"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774"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488"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239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r>
    </w:tbl>
    <w:p w:rsidR="009806B4" w:rsidRDefault="009806B4">
      <w:pPr>
        <w:rPr>
          <w:rFonts w:ascii="Times New Roman" w:eastAsia="Segoe UI" w:hAnsi="Times New Roman"/>
          <w:b/>
          <w:bCs/>
          <w:caps/>
          <w:kern w:val="32"/>
          <w:sz w:val="24"/>
          <w:szCs w:val="24"/>
          <w:lang w:eastAsia="zh-CN"/>
        </w:rPr>
      </w:pPr>
    </w:p>
    <w:p w:rsidR="009806B4" w:rsidRDefault="009806B4">
      <w:pPr>
        <w:rPr>
          <w:rFonts w:ascii="Times New Roman" w:eastAsia="Segoe UI" w:hAnsi="Times New Roman"/>
          <w:b/>
          <w:bCs/>
          <w:caps/>
          <w:kern w:val="32"/>
          <w:sz w:val="24"/>
          <w:szCs w:val="24"/>
          <w:lang w:val="zh-CN" w:eastAsia="zh-CN"/>
        </w:rPr>
      </w:pPr>
    </w:p>
    <w:p w:rsidR="009806B4" w:rsidRDefault="009806B4">
      <w:pPr>
        <w:rPr>
          <w:rFonts w:ascii="Times New Roman" w:eastAsia="Segoe UI" w:hAnsi="Times New Roman"/>
          <w:b/>
          <w:bCs/>
          <w:caps/>
          <w:kern w:val="32"/>
          <w:sz w:val="24"/>
          <w:szCs w:val="24"/>
          <w:lang w:val="zh-CN" w:eastAsia="zh-CN"/>
        </w:rPr>
      </w:pPr>
    </w:p>
    <w:p w:rsidR="009806B4" w:rsidRDefault="00623765">
      <w:pPr>
        <w:keepNext/>
        <w:spacing w:beforeAutospacing="1" w:after="120" w:afterAutospacing="1"/>
        <w:jc w:val="center"/>
        <w:outlineLvl w:val="0"/>
        <w:rPr>
          <w:rFonts w:ascii="Times New Roman" w:hAnsi="Times New Roman"/>
          <w:b/>
          <w:caps/>
          <w:sz w:val="24"/>
        </w:rPr>
      </w:pPr>
      <w:r>
        <w:rPr>
          <w:rFonts w:ascii="Times New Roman" w:hAnsi="Times New Roman"/>
          <w:b/>
          <w:caps/>
          <w:sz w:val="24"/>
        </w:rPr>
        <w:t>2. Структура и содержание ДИСЦИПЛИНЫ</w:t>
      </w:r>
    </w:p>
    <w:p w:rsidR="009806B4" w:rsidRDefault="00623765">
      <w:pPr>
        <w:spacing w:after="120" w:line="276" w:lineRule="auto"/>
        <w:ind w:firstLine="709"/>
        <w:outlineLvl w:val="1"/>
        <w:rPr>
          <w:rFonts w:ascii="Times New Roman" w:hAnsi="Times New Roman"/>
          <w:b/>
          <w:sz w:val="24"/>
        </w:rPr>
      </w:pPr>
      <w:r>
        <w:rPr>
          <w:rFonts w:ascii="Times New Roman" w:hAnsi="Times New Roman"/>
          <w:b/>
          <w:sz w:val="24"/>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926"/>
        <w:gridCol w:w="2393"/>
        <w:gridCol w:w="2693"/>
      </w:tblGrid>
      <w:tr w:rsidR="009806B4">
        <w:trPr>
          <w:trHeight w:val="23"/>
        </w:trPr>
        <w:tc>
          <w:tcPr>
            <w:tcW w:w="2460" w:type="pct"/>
            <w:vAlign w:val="center"/>
          </w:tcPr>
          <w:p w:rsidR="009806B4" w:rsidRDefault="00623765">
            <w:pPr>
              <w:jc w:val="center"/>
              <w:rPr>
                <w:rFonts w:ascii="Times New Roman" w:hAnsi="Times New Roman"/>
                <w:b/>
                <w:sz w:val="24"/>
              </w:rPr>
            </w:pPr>
            <w:r>
              <w:rPr>
                <w:rFonts w:ascii="Times New Roman" w:hAnsi="Times New Roman"/>
                <w:b/>
                <w:sz w:val="24"/>
              </w:rPr>
              <w:t>Наименование составных частей дисциплины</w:t>
            </w:r>
          </w:p>
        </w:tc>
        <w:tc>
          <w:tcPr>
            <w:tcW w:w="1195" w:type="pct"/>
            <w:vAlign w:val="center"/>
          </w:tcPr>
          <w:p w:rsidR="009806B4" w:rsidRDefault="00623765">
            <w:pPr>
              <w:jc w:val="center"/>
              <w:rPr>
                <w:rFonts w:ascii="Times New Roman" w:hAnsi="Times New Roman"/>
                <w:b/>
                <w:iCs/>
                <w:sz w:val="24"/>
              </w:rPr>
            </w:pPr>
            <w:r>
              <w:rPr>
                <w:rFonts w:ascii="Times New Roman" w:hAnsi="Times New Roman"/>
                <w:b/>
                <w:iCs/>
                <w:sz w:val="24"/>
              </w:rPr>
              <w:t>Объем в часах</w:t>
            </w:r>
          </w:p>
        </w:tc>
        <w:tc>
          <w:tcPr>
            <w:tcW w:w="1345" w:type="pct"/>
          </w:tcPr>
          <w:p w:rsidR="009806B4" w:rsidRDefault="00623765">
            <w:pPr>
              <w:jc w:val="center"/>
              <w:rPr>
                <w:rFonts w:ascii="Times New Roman" w:hAnsi="Times New Roman"/>
                <w:b/>
                <w:iCs/>
                <w:sz w:val="24"/>
              </w:rPr>
            </w:pPr>
            <w:r>
              <w:rPr>
                <w:rFonts w:ascii="Times New Roman" w:hAnsi="Times New Roman"/>
                <w:b/>
                <w:sz w:val="24"/>
              </w:rPr>
              <w:t>В т.ч. в форме практ. подготовки</w:t>
            </w:r>
          </w:p>
        </w:tc>
      </w:tr>
      <w:tr w:rsidR="009806B4">
        <w:trPr>
          <w:trHeight w:val="23"/>
        </w:trPr>
        <w:tc>
          <w:tcPr>
            <w:tcW w:w="2460" w:type="pct"/>
            <w:vAlign w:val="center"/>
          </w:tcPr>
          <w:p w:rsidR="009806B4" w:rsidRDefault="00623765">
            <w:pPr>
              <w:jc w:val="both"/>
              <w:rPr>
                <w:rFonts w:ascii="Times New Roman" w:hAnsi="Times New Roman"/>
                <w:bCs/>
                <w:sz w:val="24"/>
                <w:szCs w:val="24"/>
              </w:rPr>
            </w:pPr>
            <w:r>
              <w:rPr>
                <w:rFonts w:ascii="Times New Roman" w:hAnsi="Times New Roman"/>
                <w:bCs/>
                <w:sz w:val="24"/>
                <w:szCs w:val="24"/>
              </w:rPr>
              <w:t>Учебные занятия</w:t>
            </w:r>
          </w:p>
        </w:tc>
        <w:tc>
          <w:tcPr>
            <w:tcW w:w="1195" w:type="pct"/>
            <w:vAlign w:val="center"/>
          </w:tcPr>
          <w:p w:rsidR="009806B4" w:rsidRDefault="00623765">
            <w:pPr>
              <w:jc w:val="center"/>
              <w:rPr>
                <w:rFonts w:ascii="Times New Roman" w:hAnsi="Times New Roman"/>
                <w:bCs/>
                <w:sz w:val="24"/>
                <w:szCs w:val="24"/>
              </w:rPr>
            </w:pPr>
            <w:r>
              <w:rPr>
                <w:rFonts w:ascii="Times New Roman" w:hAnsi="Times New Roman"/>
                <w:bCs/>
                <w:sz w:val="24"/>
                <w:szCs w:val="24"/>
              </w:rPr>
              <w:t>72</w:t>
            </w:r>
          </w:p>
        </w:tc>
        <w:tc>
          <w:tcPr>
            <w:tcW w:w="1345" w:type="pct"/>
            <w:vAlign w:val="center"/>
          </w:tcPr>
          <w:p w:rsidR="009806B4" w:rsidRDefault="00623765">
            <w:pPr>
              <w:jc w:val="center"/>
              <w:rPr>
                <w:rFonts w:ascii="Times New Roman" w:hAnsi="Times New Roman"/>
                <w:bCs/>
                <w:sz w:val="24"/>
                <w:szCs w:val="24"/>
              </w:rPr>
            </w:pPr>
            <w:r>
              <w:rPr>
                <w:rFonts w:ascii="Times New Roman" w:hAnsi="Times New Roman"/>
                <w:bCs/>
                <w:sz w:val="24"/>
                <w:szCs w:val="24"/>
              </w:rPr>
              <w:t>52</w:t>
            </w:r>
          </w:p>
        </w:tc>
      </w:tr>
      <w:tr w:rsidR="009806B4">
        <w:trPr>
          <w:trHeight w:val="23"/>
        </w:trPr>
        <w:tc>
          <w:tcPr>
            <w:tcW w:w="2460" w:type="pct"/>
            <w:vAlign w:val="center"/>
          </w:tcPr>
          <w:p w:rsidR="009806B4" w:rsidRDefault="00623765">
            <w:pPr>
              <w:jc w:val="both"/>
              <w:rPr>
                <w:rFonts w:ascii="Times New Roman" w:hAnsi="Times New Roman"/>
                <w:bCs/>
                <w:sz w:val="24"/>
                <w:szCs w:val="24"/>
              </w:rPr>
            </w:pPr>
            <w:r>
              <w:rPr>
                <w:rFonts w:ascii="Times New Roman" w:hAnsi="Times New Roman"/>
                <w:bCs/>
                <w:sz w:val="24"/>
                <w:szCs w:val="24"/>
              </w:rPr>
              <w:t>Самостоятельная работа</w:t>
            </w:r>
          </w:p>
        </w:tc>
        <w:tc>
          <w:tcPr>
            <w:tcW w:w="1195" w:type="pct"/>
            <w:vAlign w:val="center"/>
          </w:tcPr>
          <w:p w:rsidR="009806B4" w:rsidRDefault="00623765">
            <w:pPr>
              <w:jc w:val="center"/>
              <w:rPr>
                <w:rFonts w:ascii="Times New Roman" w:hAnsi="Times New Roman"/>
                <w:bCs/>
                <w:sz w:val="24"/>
                <w:szCs w:val="24"/>
              </w:rPr>
            </w:pPr>
            <w:r>
              <w:rPr>
                <w:rFonts w:ascii="Times New Roman" w:hAnsi="Times New Roman"/>
                <w:bCs/>
                <w:sz w:val="24"/>
                <w:szCs w:val="24"/>
              </w:rPr>
              <w:t>-</w:t>
            </w:r>
          </w:p>
        </w:tc>
        <w:tc>
          <w:tcPr>
            <w:tcW w:w="1345" w:type="pct"/>
            <w:vAlign w:val="center"/>
          </w:tcPr>
          <w:p w:rsidR="009806B4" w:rsidRDefault="00623765">
            <w:pPr>
              <w:jc w:val="center"/>
              <w:rPr>
                <w:rFonts w:ascii="Times New Roman" w:hAnsi="Times New Roman"/>
                <w:bCs/>
                <w:sz w:val="24"/>
                <w:szCs w:val="24"/>
              </w:rPr>
            </w:pPr>
            <w:r>
              <w:rPr>
                <w:rFonts w:ascii="Times New Roman" w:hAnsi="Times New Roman"/>
                <w:bCs/>
                <w:sz w:val="24"/>
                <w:szCs w:val="24"/>
              </w:rPr>
              <w:t>-</w:t>
            </w:r>
          </w:p>
        </w:tc>
      </w:tr>
      <w:tr w:rsidR="009806B4">
        <w:trPr>
          <w:trHeight w:val="23"/>
        </w:trPr>
        <w:tc>
          <w:tcPr>
            <w:tcW w:w="2460" w:type="pct"/>
            <w:vAlign w:val="center"/>
          </w:tcPr>
          <w:p w:rsidR="009806B4" w:rsidRDefault="00623765">
            <w:pPr>
              <w:jc w:val="both"/>
              <w:rPr>
                <w:rFonts w:ascii="Times New Roman" w:hAnsi="Times New Roman"/>
                <w:bCs/>
                <w:sz w:val="24"/>
                <w:szCs w:val="24"/>
              </w:rPr>
            </w:pPr>
            <w:r>
              <w:rPr>
                <w:rFonts w:ascii="Times New Roman" w:hAnsi="Times New Roman"/>
                <w:bCs/>
                <w:sz w:val="24"/>
                <w:szCs w:val="24"/>
              </w:rPr>
              <w:t xml:space="preserve">Промежуточная аттестация </w:t>
            </w:r>
          </w:p>
        </w:tc>
        <w:tc>
          <w:tcPr>
            <w:tcW w:w="1195" w:type="pct"/>
            <w:vAlign w:val="center"/>
          </w:tcPr>
          <w:p w:rsidR="009806B4" w:rsidRDefault="009806B4">
            <w:pPr>
              <w:jc w:val="center"/>
              <w:rPr>
                <w:rFonts w:ascii="Times New Roman" w:hAnsi="Times New Roman"/>
                <w:bCs/>
                <w:sz w:val="24"/>
                <w:szCs w:val="24"/>
              </w:rPr>
            </w:pPr>
          </w:p>
        </w:tc>
        <w:tc>
          <w:tcPr>
            <w:tcW w:w="1345" w:type="pct"/>
            <w:vAlign w:val="center"/>
          </w:tcPr>
          <w:p w:rsidR="009806B4" w:rsidRDefault="009806B4">
            <w:pPr>
              <w:jc w:val="center"/>
              <w:rPr>
                <w:rFonts w:ascii="Times New Roman" w:hAnsi="Times New Roman"/>
                <w:bCs/>
                <w:sz w:val="24"/>
                <w:szCs w:val="24"/>
              </w:rPr>
            </w:pPr>
          </w:p>
        </w:tc>
      </w:tr>
      <w:tr w:rsidR="009806B4">
        <w:trPr>
          <w:trHeight w:val="23"/>
        </w:trPr>
        <w:tc>
          <w:tcPr>
            <w:tcW w:w="2460" w:type="pct"/>
            <w:vAlign w:val="center"/>
          </w:tcPr>
          <w:p w:rsidR="009806B4" w:rsidRDefault="00623765">
            <w:pPr>
              <w:jc w:val="both"/>
              <w:rPr>
                <w:rFonts w:ascii="Times New Roman" w:hAnsi="Times New Roman"/>
                <w:bCs/>
                <w:sz w:val="24"/>
                <w:szCs w:val="24"/>
              </w:rPr>
            </w:pPr>
            <w:r>
              <w:rPr>
                <w:rFonts w:ascii="Times New Roman" w:hAnsi="Times New Roman"/>
                <w:bCs/>
                <w:sz w:val="24"/>
                <w:szCs w:val="24"/>
              </w:rPr>
              <w:t>Всего</w:t>
            </w:r>
          </w:p>
        </w:tc>
        <w:tc>
          <w:tcPr>
            <w:tcW w:w="1195" w:type="pct"/>
            <w:vAlign w:val="center"/>
          </w:tcPr>
          <w:p w:rsidR="009806B4" w:rsidRDefault="00623765">
            <w:pPr>
              <w:jc w:val="center"/>
              <w:rPr>
                <w:rFonts w:ascii="Times New Roman" w:hAnsi="Times New Roman"/>
                <w:b/>
                <w:sz w:val="24"/>
                <w:szCs w:val="24"/>
              </w:rPr>
            </w:pPr>
            <w:r>
              <w:rPr>
                <w:rFonts w:ascii="Times New Roman" w:hAnsi="Times New Roman"/>
                <w:b/>
                <w:sz w:val="24"/>
                <w:szCs w:val="24"/>
              </w:rPr>
              <w:t>72</w:t>
            </w:r>
          </w:p>
        </w:tc>
        <w:tc>
          <w:tcPr>
            <w:tcW w:w="1345" w:type="pct"/>
            <w:vAlign w:val="center"/>
          </w:tcPr>
          <w:p w:rsidR="009806B4" w:rsidRDefault="00623765">
            <w:pPr>
              <w:jc w:val="center"/>
              <w:rPr>
                <w:rFonts w:ascii="Times New Roman" w:hAnsi="Times New Roman"/>
                <w:b/>
                <w:sz w:val="24"/>
                <w:szCs w:val="24"/>
              </w:rPr>
            </w:pPr>
            <w:r>
              <w:rPr>
                <w:rFonts w:ascii="Times New Roman" w:hAnsi="Times New Roman"/>
                <w:b/>
                <w:sz w:val="24"/>
                <w:szCs w:val="24"/>
              </w:rPr>
              <w:t>52</w:t>
            </w:r>
          </w:p>
        </w:tc>
      </w:tr>
    </w:tbl>
    <w:p w:rsidR="009806B4" w:rsidRDefault="009806B4">
      <w:pPr>
        <w:rPr>
          <w:rFonts w:ascii="Times New Roman" w:hAnsi="Times New Roman"/>
          <w:iCs/>
          <w:sz w:val="24"/>
          <w:szCs w:val="24"/>
        </w:rPr>
      </w:pPr>
    </w:p>
    <w:p w:rsidR="009806B4" w:rsidRDefault="00623765">
      <w:pPr>
        <w:rPr>
          <w:rFonts w:ascii="Times New Roman" w:hAnsi="Times New Roman"/>
          <w:iCs/>
          <w:sz w:val="24"/>
          <w:szCs w:val="24"/>
        </w:rPr>
      </w:pPr>
      <w:r>
        <w:rPr>
          <w:rFonts w:ascii="Times New Roman" w:hAnsi="Times New Roman"/>
          <w:iCs/>
          <w:sz w:val="24"/>
          <w:szCs w:val="24"/>
        </w:rPr>
        <w:br w:type="page"/>
      </w:r>
    </w:p>
    <w:p w:rsidR="009806B4" w:rsidRDefault="009806B4">
      <w:pPr>
        <w:numPr>
          <w:ilvl w:val="1"/>
          <w:numId w:val="15"/>
        </w:numPr>
        <w:spacing w:after="120" w:line="276" w:lineRule="auto"/>
        <w:outlineLvl w:val="1"/>
        <w:rPr>
          <w:rFonts w:ascii="Times New Roman" w:hAnsi="Times New Roman"/>
          <w:b/>
          <w:sz w:val="24"/>
        </w:rPr>
        <w:sectPr w:rsidR="009806B4">
          <w:headerReference w:type="even" r:id="rId18"/>
          <w:headerReference w:type="default" r:id="rId19"/>
          <w:pgSz w:w="11906" w:h="16838"/>
          <w:pgMar w:top="1134" w:right="567" w:bottom="1134" w:left="1701" w:header="709" w:footer="709" w:gutter="0"/>
          <w:cols w:space="708"/>
          <w:docGrid w:linePitch="360"/>
        </w:sectPr>
      </w:pPr>
    </w:p>
    <w:p w:rsidR="009806B4" w:rsidRDefault="00623765">
      <w:pPr>
        <w:numPr>
          <w:ilvl w:val="1"/>
          <w:numId w:val="15"/>
        </w:numPr>
        <w:spacing w:after="120" w:line="276" w:lineRule="auto"/>
        <w:outlineLvl w:val="1"/>
        <w:rPr>
          <w:rFonts w:ascii="Times New Roman" w:hAnsi="Times New Roman"/>
          <w:b/>
          <w:sz w:val="24"/>
        </w:rPr>
      </w:pPr>
      <w:r>
        <w:rPr>
          <w:rFonts w:ascii="Times New Roman" w:hAnsi="Times New Roman"/>
          <w:b/>
          <w:sz w:val="24"/>
        </w:rPr>
        <w:t>Содержание дисциплины</w:t>
      </w:r>
    </w:p>
    <w:tbl>
      <w:tblPr>
        <w:tblW w:w="14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3"/>
        <w:gridCol w:w="5799"/>
        <w:gridCol w:w="2206"/>
        <w:gridCol w:w="2206"/>
      </w:tblGrid>
      <w:tr w:rsidR="009806B4">
        <w:trPr>
          <w:cantSplit/>
          <w:trHeight w:val="1518"/>
          <w:jc w:val="center"/>
        </w:trPr>
        <w:tc>
          <w:tcPr>
            <w:tcW w:w="3983" w:type="dxa"/>
            <w:vAlign w:val="center"/>
          </w:tcPr>
          <w:p w:rsidR="009806B4" w:rsidRDefault="00623765">
            <w:pPr>
              <w:jc w:val="center"/>
              <w:rPr>
                <w:rFonts w:ascii="Times New Roman" w:hAnsi="Times New Roman"/>
                <w:sz w:val="24"/>
                <w:szCs w:val="24"/>
              </w:rPr>
            </w:pPr>
            <w:r>
              <w:rPr>
                <w:rFonts w:ascii="Times New Roman" w:hAnsi="Times New Roman"/>
                <w:b/>
                <w:bCs/>
              </w:rPr>
              <w:t>Наименование разделов и тем</w:t>
            </w:r>
          </w:p>
        </w:tc>
        <w:tc>
          <w:tcPr>
            <w:tcW w:w="5799" w:type="dxa"/>
            <w:vAlign w:val="center"/>
          </w:tcPr>
          <w:p w:rsidR="009806B4" w:rsidRDefault="00623765">
            <w:pPr>
              <w:jc w:val="center"/>
              <w:rPr>
                <w:rFonts w:ascii="Times New Roman" w:hAnsi="Times New Roman"/>
                <w:sz w:val="24"/>
                <w:szCs w:val="24"/>
              </w:rPr>
            </w:pPr>
            <w:r>
              <w:rPr>
                <w:rFonts w:ascii="Times New Roman" w:hAnsi="Times New Roman"/>
                <w:b/>
                <w:bCs/>
              </w:rPr>
              <w:t>Содержание учебного материала, практических и лабораторных занятий.</w:t>
            </w:r>
          </w:p>
        </w:tc>
        <w:tc>
          <w:tcPr>
            <w:tcW w:w="2206" w:type="dxa"/>
          </w:tcPr>
          <w:p w:rsidR="009806B4" w:rsidRDefault="00623765">
            <w:pPr>
              <w:jc w:val="center"/>
              <w:rPr>
                <w:rFonts w:ascii="Times New Roman" w:hAnsi="Times New Roman"/>
                <w:b/>
                <w:bCs/>
              </w:rPr>
            </w:pPr>
            <w:r>
              <w:rPr>
                <w:rFonts w:ascii="Times New Roman" w:hAnsi="Times New Roman"/>
                <w:b/>
                <w:bCs/>
              </w:rPr>
              <w:t xml:space="preserve">Объем, ак. ч. / </w:t>
            </w:r>
          </w:p>
          <w:p w:rsidR="009806B4" w:rsidRDefault="00623765">
            <w:pPr>
              <w:jc w:val="center"/>
              <w:rPr>
                <w:rFonts w:ascii="Times New Roman" w:hAnsi="Times New Roman"/>
                <w:b/>
                <w:bCs/>
              </w:rPr>
            </w:pPr>
            <w:r>
              <w:rPr>
                <w:rFonts w:ascii="Times New Roman" w:hAnsi="Times New Roman"/>
                <w:b/>
                <w:bCs/>
              </w:rPr>
              <w:t xml:space="preserve">в том числе </w:t>
            </w:r>
          </w:p>
          <w:p w:rsidR="009806B4" w:rsidRDefault="00623765">
            <w:pPr>
              <w:jc w:val="center"/>
              <w:rPr>
                <w:rFonts w:ascii="Times New Roman" w:hAnsi="Times New Roman"/>
                <w:b/>
                <w:bCs/>
              </w:rPr>
            </w:pPr>
            <w:r>
              <w:rPr>
                <w:rFonts w:ascii="Times New Roman" w:hAnsi="Times New Roman"/>
                <w:b/>
                <w:bCs/>
              </w:rPr>
              <w:t xml:space="preserve">в форме практической подготовки, </w:t>
            </w:r>
          </w:p>
          <w:p w:rsidR="009806B4" w:rsidRDefault="00623765">
            <w:pPr>
              <w:jc w:val="center"/>
              <w:rPr>
                <w:rFonts w:ascii="Times New Roman" w:hAnsi="Times New Roman"/>
                <w:b/>
                <w:bCs/>
              </w:rPr>
            </w:pPr>
            <w:r>
              <w:rPr>
                <w:rFonts w:ascii="Times New Roman" w:hAnsi="Times New Roman"/>
                <w:b/>
                <w:bCs/>
              </w:rPr>
              <w:t>ак. ч.</w:t>
            </w:r>
          </w:p>
          <w:p w:rsidR="009806B4" w:rsidRDefault="009806B4">
            <w:pPr>
              <w:jc w:val="center"/>
              <w:rPr>
                <w:rFonts w:ascii="Times New Roman" w:hAnsi="Times New Roman"/>
                <w:b/>
                <w:bCs/>
              </w:rPr>
            </w:pPr>
          </w:p>
        </w:tc>
        <w:tc>
          <w:tcPr>
            <w:tcW w:w="2206" w:type="dxa"/>
          </w:tcPr>
          <w:p w:rsidR="009806B4" w:rsidRDefault="00623765">
            <w:pPr>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rsidR="009806B4" w:rsidRDefault="009806B4">
            <w:pPr>
              <w:jc w:val="center"/>
              <w:rPr>
                <w:rFonts w:ascii="Times New Roman" w:hAnsi="Times New Roman"/>
                <w:b/>
                <w:bCs/>
              </w:rPr>
            </w:pPr>
          </w:p>
        </w:tc>
      </w:tr>
      <w:tr w:rsidR="009806B4">
        <w:trPr>
          <w:cantSplit/>
          <w:trHeight w:val="20"/>
          <w:jc w:val="center"/>
        </w:trPr>
        <w:tc>
          <w:tcPr>
            <w:tcW w:w="9782" w:type="dxa"/>
            <w:gridSpan w:val="2"/>
            <w:vAlign w:val="center"/>
          </w:tcPr>
          <w:p w:rsidR="009806B4" w:rsidRDefault="00623765">
            <w:pPr>
              <w:snapToGrid w:val="0"/>
              <w:rPr>
                <w:rFonts w:ascii="Times New Roman" w:hAnsi="Times New Roman"/>
                <w:b/>
                <w:bCs/>
              </w:rPr>
            </w:pPr>
            <w:r>
              <w:rPr>
                <w:rFonts w:ascii="Times New Roman" w:hAnsi="Times New Roman"/>
                <w:b/>
                <w:sz w:val="24"/>
                <w:szCs w:val="24"/>
              </w:rPr>
              <w:t xml:space="preserve">Раздел 1. </w:t>
            </w:r>
            <w:r>
              <w:rPr>
                <w:rFonts w:ascii="Times New Roman" w:hAnsi="Times New Roman"/>
                <w:b/>
                <w:bCs/>
                <w:sz w:val="24"/>
                <w:szCs w:val="24"/>
              </w:rPr>
              <w:t>Оформление чертежей и геометрическое черчение</w:t>
            </w:r>
          </w:p>
        </w:tc>
        <w:tc>
          <w:tcPr>
            <w:tcW w:w="2206" w:type="dxa"/>
          </w:tcPr>
          <w:p w:rsidR="009806B4" w:rsidRDefault="009806B4">
            <w:pPr>
              <w:snapToGrid w:val="0"/>
              <w:jc w:val="center"/>
              <w:rPr>
                <w:rFonts w:ascii="Times New Roman" w:hAnsi="Times New Roman"/>
                <w:sz w:val="24"/>
                <w:szCs w:val="24"/>
              </w:rPr>
            </w:pPr>
          </w:p>
        </w:tc>
        <w:tc>
          <w:tcPr>
            <w:tcW w:w="2206" w:type="dxa"/>
          </w:tcPr>
          <w:p w:rsidR="009806B4" w:rsidRDefault="009806B4">
            <w:pPr>
              <w:snapToGrid w:val="0"/>
              <w:jc w:val="center"/>
              <w:rPr>
                <w:rFonts w:ascii="Times New Roman" w:hAnsi="Times New Roman"/>
                <w:sz w:val="24"/>
                <w:szCs w:val="24"/>
              </w:rPr>
            </w:pPr>
          </w:p>
        </w:tc>
      </w:tr>
      <w:tr w:rsidR="009806B4">
        <w:trPr>
          <w:cantSplit/>
          <w:trHeight w:val="20"/>
          <w:jc w:val="center"/>
        </w:trPr>
        <w:tc>
          <w:tcPr>
            <w:tcW w:w="3983" w:type="dxa"/>
            <w:vMerge w:val="restart"/>
          </w:tcPr>
          <w:p w:rsidR="009806B4" w:rsidRDefault="00623765">
            <w:pPr>
              <w:rPr>
                <w:rFonts w:ascii="Times New Roman" w:hAnsi="Times New Roman"/>
                <w:b/>
                <w:bCs/>
                <w:sz w:val="24"/>
                <w:szCs w:val="24"/>
              </w:rPr>
            </w:pPr>
            <w:r>
              <w:rPr>
                <w:rFonts w:ascii="Times New Roman" w:hAnsi="Times New Roman"/>
                <w:b/>
                <w:bCs/>
                <w:sz w:val="24"/>
                <w:szCs w:val="24"/>
              </w:rPr>
              <w:t>Тема 1.1.</w:t>
            </w:r>
          </w:p>
          <w:p w:rsidR="009806B4" w:rsidRDefault="00623765">
            <w:pPr>
              <w:rPr>
                <w:rFonts w:ascii="Times New Roman" w:hAnsi="Times New Roman"/>
                <w:i/>
                <w:sz w:val="24"/>
                <w:szCs w:val="24"/>
              </w:rPr>
            </w:pPr>
            <w:r>
              <w:rPr>
                <w:rFonts w:ascii="Times New Roman" w:hAnsi="Times New Roman"/>
                <w:b/>
                <w:bCs/>
                <w:sz w:val="24"/>
                <w:szCs w:val="24"/>
              </w:rPr>
              <w:t>Основные сведения по оформлению чертежей.</w:t>
            </w:r>
          </w:p>
        </w:tc>
        <w:tc>
          <w:tcPr>
            <w:tcW w:w="5799" w:type="dxa"/>
          </w:tcPr>
          <w:p w:rsidR="009806B4" w:rsidRDefault="00623765">
            <w:pPr>
              <w:rPr>
                <w:rFonts w:ascii="Times New Roman" w:hAnsi="Times New Roman"/>
                <w:b/>
                <w:sz w:val="24"/>
                <w:szCs w:val="24"/>
              </w:rPr>
            </w:pPr>
            <w:r>
              <w:rPr>
                <w:rFonts w:ascii="Times New Roman" w:hAnsi="Times New Roman"/>
                <w:b/>
                <w:sz w:val="24"/>
                <w:szCs w:val="24"/>
              </w:rPr>
              <w:t xml:space="preserve">Содержание </w:t>
            </w:r>
          </w:p>
        </w:tc>
        <w:tc>
          <w:tcPr>
            <w:tcW w:w="2206" w:type="dxa"/>
          </w:tcPr>
          <w:p w:rsidR="009806B4" w:rsidRDefault="009806B4">
            <w:pPr>
              <w:jc w:val="center"/>
              <w:rPr>
                <w:rFonts w:ascii="Times New Roman" w:hAnsi="Times New Roman"/>
                <w:sz w:val="24"/>
                <w:szCs w:val="24"/>
              </w:rPr>
            </w:pP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ОК.01, ОК.02, ОК.03</w:t>
            </w:r>
          </w:p>
        </w:tc>
      </w:tr>
      <w:tr w:rsidR="009806B4">
        <w:trPr>
          <w:cantSplit/>
          <w:trHeight w:val="20"/>
          <w:jc w:val="center"/>
        </w:trPr>
        <w:tc>
          <w:tcPr>
            <w:tcW w:w="3983" w:type="dxa"/>
            <w:vMerge/>
            <w:vAlign w:val="center"/>
          </w:tcPr>
          <w:p w:rsidR="009806B4" w:rsidRDefault="009806B4">
            <w:pPr>
              <w:rPr>
                <w:rFonts w:ascii="Times New Roman" w:hAnsi="Times New Roman"/>
                <w:sz w:val="24"/>
                <w:szCs w:val="24"/>
              </w:rPr>
            </w:pPr>
          </w:p>
        </w:tc>
        <w:tc>
          <w:tcPr>
            <w:tcW w:w="5799" w:type="dxa"/>
            <w:tcBorders>
              <w:bottom w:val="single" w:sz="4" w:space="0" w:color="auto"/>
            </w:tcBorders>
          </w:tcPr>
          <w:p w:rsidR="009806B4" w:rsidRDefault="00623765">
            <w:pPr>
              <w:rPr>
                <w:rFonts w:ascii="Times New Roman" w:hAnsi="Times New Roman"/>
                <w:sz w:val="24"/>
                <w:szCs w:val="24"/>
              </w:rPr>
            </w:pPr>
            <w:r>
              <w:rPr>
                <w:rFonts w:ascii="Times New Roman" w:hAnsi="Times New Roman"/>
                <w:sz w:val="24"/>
                <w:szCs w:val="24"/>
              </w:rPr>
              <w:t>Основные сведения по оформлению чертежей</w:t>
            </w:r>
          </w:p>
          <w:p w:rsidR="009806B4" w:rsidRDefault="00623765">
            <w:pPr>
              <w:rPr>
                <w:rFonts w:ascii="Times New Roman" w:hAnsi="Times New Roman"/>
                <w:sz w:val="24"/>
                <w:szCs w:val="24"/>
              </w:rPr>
            </w:pPr>
            <w:r>
              <w:rPr>
                <w:rFonts w:ascii="Times New Roman" w:hAnsi="Times New Roman"/>
                <w:bCs/>
                <w:sz w:val="24"/>
                <w:szCs w:val="24"/>
              </w:rPr>
              <w:t>Изучение форматов чертежей (основные и дополнительные) ГОСТ 2.301-68.</w:t>
            </w:r>
          </w:p>
          <w:p w:rsidR="009806B4" w:rsidRDefault="00623765">
            <w:pPr>
              <w:rPr>
                <w:rFonts w:ascii="Times New Roman" w:hAnsi="Times New Roman"/>
                <w:sz w:val="24"/>
                <w:szCs w:val="24"/>
              </w:rPr>
            </w:pPr>
            <w:r>
              <w:rPr>
                <w:rFonts w:ascii="Times New Roman" w:hAnsi="Times New Roman"/>
                <w:sz w:val="24"/>
                <w:szCs w:val="24"/>
              </w:rPr>
              <w:t>Масштабы (определение, обозначение и их применение), ГОСТ 2.302 – 68.</w:t>
            </w:r>
          </w:p>
        </w:tc>
        <w:tc>
          <w:tcPr>
            <w:tcW w:w="2206" w:type="dxa"/>
            <w:tcBorders>
              <w:bottom w:val="single" w:sz="4" w:space="0" w:color="auto"/>
            </w:tcBorders>
          </w:tcPr>
          <w:p w:rsidR="009806B4" w:rsidRDefault="00623765">
            <w:pPr>
              <w:jc w:val="center"/>
              <w:rPr>
                <w:rFonts w:ascii="Times New Roman" w:hAnsi="Times New Roman"/>
                <w:sz w:val="24"/>
                <w:szCs w:val="24"/>
              </w:rPr>
            </w:pPr>
            <w:r>
              <w:rPr>
                <w:rFonts w:ascii="Times New Roman" w:hAnsi="Times New Roman"/>
                <w:sz w:val="24"/>
                <w:szCs w:val="24"/>
              </w:rPr>
              <w:t>4</w:t>
            </w:r>
          </w:p>
        </w:tc>
        <w:tc>
          <w:tcPr>
            <w:tcW w:w="2206" w:type="dxa"/>
            <w:tcBorders>
              <w:bottom w:val="single" w:sz="4" w:space="0" w:color="auto"/>
            </w:tcBorders>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sz w:val="24"/>
                <w:szCs w:val="24"/>
              </w:rPr>
            </w:pPr>
          </w:p>
        </w:tc>
        <w:tc>
          <w:tcPr>
            <w:tcW w:w="5799" w:type="dxa"/>
            <w:tcBorders>
              <w:bottom w:val="single" w:sz="4" w:space="0" w:color="auto"/>
            </w:tcBorders>
          </w:tcPr>
          <w:p w:rsidR="009806B4" w:rsidRDefault="00623765">
            <w:pPr>
              <w:rPr>
                <w:rFonts w:ascii="Times New Roman" w:hAnsi="Times New Roman"/>
                <w:b/>
                <w:sz w:val="24"/>
                <w:szCs w:val="24"/>
              </w:rPr>
            </w:pPr>
            <w:r>
              <w:rPr>
                <w:rFonts w:ascii="Times New Roman" w:hAnsi="Times New Roman"/>
                <w:b/>
                <w:sz w:val="24"/>
                <w:szCs w:val="24"/>
              </w:rPr>
              <w:t>В том числе практических занятий и лабораторных работ</w:t>
            </w:r>
          </w:p>
        </w:tc>
        <w:tc>
          <w:tcPr>
            <w:tcW w:w="2206" w:type="dxa"/>
            <w:tcBorders>
              <w:bottom w:val="single" w:sz="4" w:space="0" w:color="auto"/>
            </w:tcBorders>
          </w:tcPr>
          <w:p w:rsidR="009806B4" w:rsidRDefault="009806B4">
            <w:pPr>
              <w:jc w:val="center"/>
              <w:rPr>
                <w:rFonts w:ascii="Times New Roman" w:hAnsi="Times New Roman"/>
                <w:sz w:val="24"/>
                <w:szCs w:val="24"/>
              </w:rPr>
            </w:pPr>
          </w:p>
        </w:tc>
        <w:tc>
          <w:tcPr>
            <w:tcW w:w="2206" w:type="dxa"/>
            <w:tcBorders>
              <w:bottom w:val="single" w:sz="4" w:space="0" w:color="auto"/>
            </w:tcBorders>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sz w:val="24"/>
                <w:szCs w:val="24"/>
              </w:rPr>
            </w:pPr>
          </w:p>
        </w:tc>
        <w:tc>
          <w:tcPr>
            <w:tcW w:w="5799" w:type="dxa"/>
            <w:tcBorders>
              <w:top w:val="single" w:sz="4" w:space="0" w:color="auto"/>
            </w:tcBorders>
          </w:tcPr>
          <w:p w:rsidR="009806B4" w:rsidRDefault="00F92DF5">
            <w:pPr>
              <w:rPr>
                <w:rFonts w:ascii="Times New Roman" w:hAnsi="Times New Roman"/>
                <w:bCs/>
                <w:sz w:val="24"/>
                <w:szCs w:val="24"/>
              </w:rPr>
            </w:pPr>
            <w:r>
              <w:rPr>
                <w:rFonts w:ascii="Times New Roman" w:hAnsi="Times New Roman"/>
                <w:bCs/>
                <w:sz w:val="24"/>
                <w:szCs w:val="24"/>
              </w:rPr>
              <w:t>Практическое занятие</w:t>
            </w:r>
            <w:r w:rsidR="00623765">
              <w:rPr>
                <w:rFonts w:ascii="Times New Roman" w:hAnsi="Times New Roman"/>
                <w:bCs/>
                <w:sz w:val="24"/>
                <w:szCs w:val="24"/>
              </w:rPr>
              <w:t xml:space="preserve"> </w:t>
            </w:r>
          </w:p>
          <w:p w:rsidR="009806B4" w:rsidRDefault="00623765">
            <w:pPr>
              <w:rPr>
                <w:rFonts w:ascii="Times New Roman" w:hAnsi="Times New Roman"/>
                <w:sz w:val="24"/>
                <w:szCs w:val="24"/>
              </w:rPr>
            </w:pPr>
            <w:r>
              <w:rPr>
                <w:rFonts w:ascii="Times New Roman" w:hAnsi="Times New Roman"/>
                <w:sz w:val="24"/>
                <w:szCs w:val="24"/>
              </w:rPr>
              <w:t>Линии чертежа. Вычерчивание линий</w:t>
            </w:r>
          </w:p>
          <w:p w:rsidR="009806B4" w:rsidRDefault="009806B4">
            <w:pPr>
              <w:rPr>
                <w:rFonts w:ascii="Times New Roman" w:hAnsi="Times New Roman"/>
                <w:sz w:val="24"/>
                <w:szCs w:val="24"/>
              </w:rPr>
            </w:pPr>
          </w:p>
        </w:tc>
        <w:tc>
          <w:tcPr>
            <w:tcW w:w="2206" w:type="dxa"/>
            <w:tcBorders>
              <w:top w:val="single" w:sz="4" w:space="0" w:color="auto"/>
            </w:tcBorders>
          </w:tcPr>
          <w:p w:rsidR="009806B4" w:rsidRDefault="00623765">
            <w:pPr>
              <w:jc w:val="center"/>
              <w:rPr>
                <w:rFonts w:ascii="Times New Roman" w:hAnsi="Times New Roman"/>
                <w:bCs/>
                <w:sz w:val="24"/>
                <w:szCs w:val="24"/>
              </w:rPr>
            </w:pPr>
            <w:r>
              <w:rPr>
                <w:rFonts w:ascii="Times New Roman" w:hAnsi="Times New Roman"/>
                <w:bCs/>
                <w:sz w:val="24"/>
                <w:szCs w:val="24"/>
              </w:rPr>
              <w:t>2</w:t>
            </w:r>
          </w:p>
        </w:tc>
        <w:tc>
          <w:tcPr>
            <w:tcW w:w="2206" w:type="dxa"/>
            <w:tcBorders>
              <w:top w:val="single" w:sz="4" w:space="0" w:color="auto"/>
            </w:tcBorders>
          </w:tcPr>
          <w:p w:rsidR="009806B4" w:rsidRDefault="009806B4">
            <w:pPr>
              <w:jc w:val="center"/>
              <w:rPr>
                <w:rFonts w:ascii="Times New Roman" w:hAnsi="Times New Roman"/>
                <w:bCs/>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sz w:val="24"/>
                <w:szCs w:val="24"/>
              </w:rPr>
            </w:pPr>
          </w:p>
        </w:tc>
        <w:tc>
          <w:tcPr>
            <w:tcW w:w="5799" w:type="dxa"/>
          </w:tcPr>
          <w:p w:rsidR="009806B4" w:rsidRDefault="00623765">
            <w:pPr>
              <w:rPr>
                <w:rFonts w:ascii="Times New Roman" w:hAnsi="Times New Roman"/>
                <w:bCs/>
                <w:sz w:val="24"/>
                <w:szCs w:val="24"/>
              </w:rPr>
            </w:pPr>
            <w:r>
              <w:rPr>
                <w:rFonts w:ascii="Times New Roman" w:hAnsi="Times New Roman"/>
                <w:sz w:val="24"/>
                <w:szCs w:val="24"/>
              </w:rPr>
              <w:t xml:space="preserve"> </w:t>
            </w:r>
            <w:r w:rsidR="00F92DF5">
              <w:rPr>
                <w:rFonts w:ascii="Times New Roman" w:hAnsi="Times New Roman"/>
                <w:bCs/>
                <w:sz w:val="24"/>
                <w:szCs w:val="24"/>
              </w:rPr>
              <w:t>Практическое занятие</w:t>
            </w:r>
            <w:r>
              <w:rPr>
                <w:rFonts w:ascii="Times New Roman" w:hAnsi="Times New Roman"/>
                <w:bCs/>
                <w:sz w:val="24"/>
                <w:szCs w:val="24"/>
              </w:rPr>
              <w:t xml:space="preserve"> </w:t>
            </w:r>
          </w:p>
          <w:p w:rsidR="009806B4" w:rsidRDefault="00623765">
            <w:pPr>
              <w:rPr>
                <w:rFonts w:ascii="Times New Roman" w:hAnsi="Times New Roman"/>
                <w:sz w:val="24"/>
                <w:szCs w:val="24"/>
              </w:rPr>
            </w:pPr>
            <w:r>
              <w:rPr>
                <w:rFonts w:ascii="Times New Roman" w:hAnsi="Times New Roman"/>
                <w:sz w:val="24"/>
                <w:szCs w:val="24"/>
              </w:rPr>
              <w:t>Чертежный шрифт</w:t>
            </w:r>
          </w:p>
          <w:p w:rsidR="009806B4" w:rsidRDefault="009806B4">
            <w:pPr>
              <w:rPr>
                <w:rFonts w:ascii="Times New Roman" w:hAnsi="Times New Roman"/>
                <w:sz w:val="24"/>
                <w:szCs w:val="24"/>
              </w:rPr>
            </w:pP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2</w:t>
            </w: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sz w:val="24"/>
                <w:szCs w:val="24"/>
              </w:rPr>
            </w:pPr>
          </w:p>
        </w:tc>
        <w:tc>
          <w:tcPr>
            <w:tcW w:w="5799" w:type="dxa"/>
          </w:tcPr>
          <w:p w:rsidR="009806B4" w:rsidRDefault="00623765">
            <w:pPr>
              <w:rPr>
                <w:rFonts w:ascii="Times New Roman" w:hAnsi="Times New Roman"/>
                <w:bCs/>
                <w:sz w:val="24"/>
                <w:szCs w:val="24"/>
              </w:rPr>
            </w:pPr>
            <w:r>
              <w:rPr>
                <w:rFonts w:ascii="Times New Roman" w:hAnsi="Times New Roman"/>
                <w:sz w:val="24"/>
                <w:szCs w:val="24"/>
              </w:rPr>
              <w:t xml:space="preserve"> </w:t>
            </w:r>
            <w:r w:rsidR="00F92DF5">
              <w:rPr>
                <w:rFonts w:ascii="Times New Roman" w:hAnsi="Times New Roman"/>
                <w:bCs/>
                <w:sz w:val="24"/>
                <w:szCs w:val="24"/>
              </w:rPr>
              <w:t>Практическое занятие</w:t>
            </w:r>
            <w:r>
              <w:rPr>
                <w:rFonts w:ascii="Times New Roman" w:hAnsi="Times New Roman"/>
                <w:bCs/>
                <w:sz w:val="24"/>
                <w:szCs w:val="24"/>
              </w:rPr>
              <w:t xml:space="preserve"> </w:t>
            </w:r>
          </w:p>
          <w:p w:rsidR="009806B4" w:rsidRDefault="00623765">
            <w:pPr>
              <w:rPr>
                <w:rFonts w:ascii="Times New Roman" w:hAnsi="Times New Roman"/>
                <w:sz w:val="24"/>
                <w:szCs w:val="24"/>
              </w:rPr>
            </w:pPr>
            <w:r>
              <w:rPr>
                <w:rFonts w:ascii="Times New Roman" w:hAnsi="Times New Roman"/>
                <w:sz w:val="24"/>
                <w:szCs w:val="24"/>
              </w:rPr>
              <w:t>Основная надпись чертежа</w:t>
            </w:r>
          </w:p>
          <w:p w:rsidR="009806B4" w:rsidRDefault="009806B4">
            <w:pPr>
              <w:rPr>
                <w:rFonts w:ascii="Times New Roman" w:hAnsi="Times New Roman"/>
                <w:sz w:val="24"/>
                <w:szCs w:val="24"/>
              </w:rPr>
            </w:pP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2</w:t>
            </w: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sz w:val="24"/>
                <w:szCs w:val="24"/>
              </w:rPr>
            </w:pPr>
          </w:p>
        </w:tc>
        <w:tc>
          <w:tcPr>
            <w:tcW w:w="5799" w:type="dxa"/>
          </w:tcPr>
          <w:p w:rsidR="009806B4" w:rsidRDefault="00623765">
            <w:pPr>
              <w:rPr>
                <w:rFonts w:ascii="Times New Roman" w:hAnsi="Times New Roman"/>
                <w:b/>
                <w:sz w:val="24"/>
                <w:szCs w:val="24"/>
              </w:rPr>
            </w:pPr>
            <w:r>
              <w:rPr>
                <w:rFonts w:ascii="Times New Roman" w:hAnsi="Times New Roman"/>
                <w:b/>
              </w:rPr>
              <w:t>Самостоятельная работа обучающихся</w:t>
            </w:r>
          </w:p>
        </w:tc>
        <w:tc>
          <w:tcPr>
            <w:tcW w:w="2206" w:type="dxa"/>
          </w:tcPr>
          <w:p w:rsidR="009806B4" w:rsidRDefault="009806B4">
            <w:pPr>
              <w:jc w:val="center"/>
              <w:rPr>
                <w:rFonts w:ascii="Times New Roman" w:hAnsi="Times New Roman"/>
              </w:rPr>
            </w:pPr>
          </w:p>
        </w:tc>
        <w:tc>
          <w:tcPr>
            <w:tcW w:w="2206" w:type="dxa"/>
          </w:tcPr>
          <w:p w:rsidR="009806B4" w:rsidRDefault="009806B4">
            <w:pPr>
              <w:jc w:val="center"/>
              <w:rPr>
                <w:rFonts w:ascii="Times New Roman" w:hAnsi="Times New Roman"/>
              </w:rPr>
            </w:pPr>
          </w:p>
        </w:tc>
      </w:tr>
      <w:tr w:rsidR="009806B4">
        <w:trPr>
          <w:cantSplit/>
          <w:trHeight w:val="20"/>
          <w:jc w:val="center"/>
        </w:trPr>
        <w:tc>
          <w:tcPr>
            <w:tcW w:w="3983" w:type="dxa"/>
            <w:vMerge w:val="restart"/>
          </w:tcPr>
          <w:p w:rsidR="009806B4" w:rsidRDefault="00623765">
            <w:pPr>
              <w:rPr>
                <w:rFonts w:ascii="Times New Roman" w:hAnsi="Times New Roman"/>
                <w:sz w:val="24"/>
                <w:szCs w:val="24"/>
              </w:rPr>
            </w:pPr>
            <w:r>
              <w:rPr>
                <w:rFonts w:ascii="Times New Roman" w:hAnsi="Times New Roman"/>
                <w:b/>
                <w:bCs/>
                <w:sz w:val="24"/>
                <w:szCs w:val="24"/>
              </w:rPr>
              <w:t>Тема 1.2. Прикладные геометрические построения на плоскости</w:t>
            </w:r>
            <w:r>
              <w:rPr>
                <w:rFonts w:ascii="Times New Roman" w:hAnsi="Times New Roman"/>
                <w:sz w:val="24"/>
                <w:szCs w:val="24"/>
              </w:rPr>
              <w:t>.</w:t>
            </w:r>
          </w:p>
        </w:tc>
        <w:tc>
          <w:tcPr>
            <w:tcW w:w="5799" w:type="dxa"/>
          </w:tcPr>
          <w:p w:rsidR="009806B4" w:rsidRDefault="00623765">
            <w:pPr>
              <w:rPr>
                <w:rFonts w:ascii="Times New Roman" w:hAnsi="Times New Roman"/>
                <w:sz w:val="24"/>
                <w:szCs w:val="24"/>
              </w:rPr>
            </w:pPr>
            <w:r>
              <w:rPr>
                <w:rFonts w:ascii="Times New Roman" w:hAnsi="Times New Roman"/>
                <w:b/>
                <w:sz w:val="24"/>
                <w:szCs w:val="24"/>
              </w:rPr>
              <w:t>Содержание</w:t>
            </w: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4</w:t>
            </w: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ОК.01, ОК.02, ОК.03</w:t>
            </w:r>
          </w:p>
        </w:tc>
      </w:tr>
      <w:tr w:rsidR="009806B4">
        <w:trPr>
          <w:cantSplit/>
          <w:trHeight w:val="20"/>
          <w:jc w:val="center"/>
        </w:trPr>
        <w:tc>
          <w:tcPr>
            <w:tcW w:w="3983" w:type="dxa"/>
            <w:vMerge/>
            <w:vAlign w:val="center"/>
          </w:tcPr>
          <w:p w:rsidR="009806B4" w:rsidRDefault="009806B4">
            <w:pPr>
              <w:rPr>
                <w:rFonts w:ascii="Times New Roman" w:hAnsi="Times New Roman"/>
                <w:sz w:val="24"/>
                <w:szCs w:val="24"/>
              </w:rPr>
            </w:pPr>
          </w:p>
        </w:tc>
        <w:tc>
          <w:tcPr>
            <w:tcW w:w="5799" w:type="dxa"/>
          </w:tcPr>
          <w:p w:rsidR="009806B4" w:rsidRDefault="00623765">
            <w:pPr>
              <w:rPr>
                <w:rFonts w:ascii="Times New Roman" w:hAnsi="Times New Roman"/>
                <w:sz w:val="24"/>
                <w:szCs w:val="24"/>
              </w:rPr>
            </w:pPr>
            <w:r>
              <w:rPr>
                <w:rFonts w:ascii="Times New Roman" w:hAnsi="Times New Roman"/>
                <w:sz w:val="24"/>
                <w:szCs w:val="24"/>
              </w:rPr>
              <w:t>Применение в машиностроении геометрических построений на плоскости. Построение перпендикулярных и параллельных прямых. Деление отрезков на равные части и в заданном соотношении. Построение правильных многоугольников. Деление окружностей на части</w:t>
            </w: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sz w:val="24"/>
                <w:szCs w:val="24"/>
              </w:rPr>
            </w:pPr>
          </w:p>
        </w:tc>
        <w:tc>
          <w:tcPr>
            <w:tcW w:w="5799" w:type="dxa"/>
          </w:tcPr>
          <w:p w:rsidR="009806B4" w:rsidRDefault="00623765">
            <w:pPr>
              <w:rPr>
                <w:rFonts w:ascii="Times New Roman" w:hAnsi="Times New Roman"/>
              </w:rPr>
            </w:pPr>
            <w:r>
              <w:rPr>
                <w:rFonts w:ascii="Times New Roman" w:hAnsi="Times New Roman"/>
                <w:b/>
                <w:sz w:val="24"/>
                <w:szCs w:val="24"/>
              </w:rPr>
              <w:t>В том числе практических занятий и лабораторных работ</w:t>
            </w: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sz w:val="24"/>
                <w:szCs w:val="24"/>
              </w:rPr>
            </w:pPr>
          </w:p>
        </w:tc>
        <w:tc>
          <w:tcPr>
            <w:tcW w:w="5799" w:type="dxa"/>
          </w:tcPr>
          <w:p w:rsidR="009806B4" w:rsidRDefault="009806B4">
            <w:pPr>
              <w:rPr>
                <w:rFonts w:ascii="Times New Roman" w:hAnsi="Times New Roman"/>
                <w:b/>
                <w:sz w:val="24"/>
                <w:szCs w:val="24"/>
              </w:rPr>
            </w:pP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sz w:val="24"/>
                <w:szCs w:val="24"/>
              </w:rPr>
            </w:pPr>
          </w:p>
        </w:tc>
        <w:tc>
          <w:tcPr>
            <w:tcW w:w="5799" w:type="dxa"/>
          </w:tcPr>
          <w:p w:rsidR="009806B4" w:rsidRDefault="00623765">
            <w:pPr>
              <w:rPr>
                <w:rFonts w:ascii="Times New Roman" w:hAnsi="Times New Roman"/>
              </w:rPr>
            </w:pPr>
            <w:r>
              <w:rPr>
                <w:rFonts w:ascii="Times New Roman" w:hAnsi="Times New Roman"/>
                <w:b/>
              </w:rPr>
              <w:t>Самостоятельная работа обучающихся</w:t>
            </w:r>
          </w:p>
        </w:tc>
        <w:tc>
          <w:tcPr>
            <w:tcW w:w="2206" w:type="dxa"/>
          </w:tcPr>
          <w:p w:rsidR="009806B4" w:rsidRDefault="009806B4">
            <w:pPr>
              <w:jc w:val="center"/>
              <w:rPr>
                <w:rFonts w:ascii="Times New Roman" w:hAnsi="Times New Roman"/>
              </w:rPr>
            </w:pPr>
          </w:p>
        </w:tc>
        <w:tc>
          <w:tcPr>
            <w:tcW w:w="2206" w:type="dxa"/>
          </w:tcPr>
          <w:p w:rsidR="009806B4" w:rsidRDefault="009806B4">
            <w:pPr>
              <w:jc w:val="center"/>
              <w:rPr>
                <w:rFonts w:ascii="Times New Roman" w:hAnsi="Times New Roman"/>
              </w:rPr>
            </w:pPr>
          </w:p>
        </w:tc>
      </w:tr>
      <w:tr w:rsidR="009806B4">
        <w:trPr>
          <w:cantSplit/>
          <w:trHeight w:val="20"/>
          <w:jc w:val="center"/>
        </w:trPr>
        <w:tc>
          <w:tcPr>
            <w:tcW w:w="3983" w:type="dxa"/>
            <w:vMerge/>
            <w:vAlign w:val="center"/>
          </w:tcPr>
          <w:p w:rsidR="009806B4" w:rsidRDefault="009806B4">
            <w:pPr>
              <w:rPr>
                <w:rFonts w:ascii="Times New Roman" w:hAnsi="Times New Roman"/>
                <w:sz w:val="24"/>
                <w:szCs w:val="24"/>
              </w:rPr>
            </w:pPr>
          </w:p>
        </w:tc>
        <w:tc>
          <w:tcPr>
            <w:tcW w:w="5799" w:type="dxa"/>
          </w:tcPr>
          <w:p w:rsidR="009806B4" w:rsidRDefault="009806B4">
            <w:pPr>
              <w:rPr>
                <w:rFonts w:ascii="Times New Roman" w:hAnsi="Times New Roman"/>
                <w:b/>
                <w:sz w:val="24"/>
                <w:szCs w:val="24"/>
              </w:rPr>
            </w:pP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9782" w:type="dxa"/>
            <w:gridSpan w:val="2"/>
            <w:vAlign w:val="center"/>
          </w:tcPr>
          <w:p w:rsidR="009806B4" w:rsidRDefault="00623765">
            <w:pPr>
              <w:rPr>
                <w:rFonts w:ascii="Times New Roman" w:hAnsi="Times New Roman"/>
                <w:sz w:val="24"/>
                <w:szCs w:val="24"/>
              </w:rPr>
            </w:pPr>
            <w:r>
              <w:rPr>
                <w:rFonts w:ascii="Times New Roman" w:hAnsi="Times New Roman"/>
                <w:b/>
                <w:sz w:val="24"/>
                <w:szCs w:val="24"/>
              </w:rPr>
              <w:t xml:space="preserve">Раздел 2. </w:t>
            </w:r>
            <w:r>
              <w:rPr>
                <w:rFonts w:ascii="Times New Roman" w:hAnsi="Times New Roman"/>
                <w:b/>
                <w:bCs/>
                <w:sz w:val="24"/>
                <w:szCs w:val="24"/>
              </w:rPr>
              <w:t>Проекционное черчение</w:t>
            </w: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restart"/>
          </w:tcPr>
          <w:p w:rsidR="009806B4" w:rsidRDefault="00623765">
            <w:pPr>
              <w:shd w:val="clear" w:color="auto" w:fill="FFFFFF"/>
              <w:ind w:firstLine="2"/>
              <w:rPr>
                <w:rFonts w:ascii="Times New Roman" w:hAnsi="Times New Roman"/>
                <w:b/>
                <w:bCs/>
                <w:sz w:val="24"/>
                <w:szCs w:val="24"/>
              </w:rPr>
            </w:pPr>
            <w:r>
              <w:rPr>
                <w:rFonts w:ascii="Times New Roman" w:hAnsi="Times New Roman"/>
                <w:b/>
                <w:bCs/>
                <w:sz w:val="24"/>
                <w:szCs w:val="24"/>
              </w:rPr>
              <w:t xml:space="preserve">Тема 2.1. </w:t>
            </w:r>
          </w:p>
          <w:p w:rsidR="009806B4" w:rsidRDefault="00623765">
            <w:pPr>
              <w:rPr>
                <w:rFonts w:ascii="Times New Roman" w:hAnsi="Times New Roman"/>
                <w:b/>
                <w:bCs/>
                <w:sz w:val="24"/>
                <w:szCs w:val="24"/>
              </w:rPr>
            </w:pPr>
            <w:r>
              <w:rPr>
                <w:rFonts w:ascii="Times New Roman" w:hAnsi="Times New Roman"/>
                <w:b/>
                <w:bCs/>
                <w:sz w:val="24"/>
                <w:szCs w:val="24"/>
              </w:rPr>
              <w:t xml:space="preserve">Методы проецирования </w:t>
            </w:r>
          </w:p>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b/>
                <w:sz w:val="24"/>
                <w:szCs w:val="24"/>
              </w:rPr>
              <w:t>Содержание</w:t>
            </w:r>
          </w:p>
        </w:tc>
        <w:tc>
          <w:tcPr>
            <w:tcW w:w="2206" w:type="dxa"/>
          </w:tcPr>
          <w:p w:rsidR="009806B4" w:rsidRDefault="009806B4">
            <w:pPr>
              <w:jc w:val="center"/>
              <w:rPr>
                <w:rFonts w:ascii="Times New Roman" w:hAnsi="Times New Roman"/>
                <w:sz w:val="24"/>
                <w:szCs w:val="24"/>
              </w:rPr>
            </w:pP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ОК.01, ОК.02, ОК.03</w:t>
            </w: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sz w:val="24"/>
                <w:szCs w:val="24"/>
              </w:rPr>
              <w:t>Методы проецирования</w:t>
            </w: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2</w:t>
            </w: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b/>
                <w:sz w:val="24"/>
                <w:szCs w:val="24"/>
              </w:rPr>
              <w:t>В том числе практических занятий и лабораторных работ</w:t>
            </w: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Cs/>
                <w:sz w:val="24"/>
                <w:szCs w:val="24"/>
              </w:rPr>
            </w:pPr>
            <w:r>
              <w:rPr>
                <w:rFonts w:ascii="Times New Roman" w:hAnsi="Times New Roman"/>
                <w:bCs/>
                <w:sz w:val="24"/>
                <w:szCs w:val="24"/>
              </w:rPr>
              <w:t xml:space="preserve"> </w:t>
            </w:r>
            <w:r w:rsidR="00F92DF5">
              <w:rPr>
                <w:rFonts w:ascii="Times New Roman" w:hAnsi="Times New Roman"/>
                <w:bCs/>
                <w:sz w:val="24"/>
                <w:szCs w:val="24"/>
              </w:rPr>
              <w:t>Практическое занятие</w:t>
            </w:r>
          </w:p>
          <w:p w:rsidR="009806B4" w:rsidRDefault="00623765">
            <w:pPr>
              <w:rPr>
                <w:rFonts w:ascii="Times New Roman" w:hAnsi="Times New Roman"/>
                <w:sz w:val="24"/>
                <w:szCs w:val="24"/>
              </w:rPr>
            </w:pPr>
            <w:r>
              <w:rPr>
                <w:rFonts w:ascii="Times New Roman" w:hAnsi="Times New Roman"/>
                <w:sz w:val="24"/>
                <w:szCs w:val="24"/>
              </w:rPr>
              <w:t xml:space="preserve"> Комплексный чертеж и наглядное изображение точки. </w:t>
            </w:r>
          </w:p>
        </w:tc>
        <w:tc>
          <w:tcPr>
            <w:tcW w:w="2206" w:type="dxa"/>
          </w:tcPr>
          <w:p w:rsidR="009806B4" w:rsidRDefault="00623765">
            <w:pPr>
              <w:jc w:val="center"/>
              <w:rPr>
                <w:rFonts w:ascii="Times New Roman" w:hAnsi="Times New Roman"/>
                <w:bCs/>
                <w:sz w:val="24"/>
                <w:szCs w:val="24"/>
              </w:rPr>
            </w:pPr>
            <w:r>
              <w:rPr>
                <w:rFonts w:ascii="Times New Roman" w:hAnsi="Times New Roman"/>
                <w:bCs/>
                <w:sz w:val="24"/>
                <w:szCs w:val="24"/>
              </w:rPr>
              <w:t>2</w:t>
            </w:r>
          </w:p>
        </w:tc>
        <w:tc>
          <w:tcPr>
            <w:tcW w:w="2206" w:type="dxa"/>
          </w:tcPr>
          <w:p w:rsidR="009806B4" w:rsidRDefault="009806B4">
            <w:pPr>
              <w:jc w:val="center"/>
              <w:rPr>
                <w:rFonts w:ascii="Times New Roman" w:hAnsi="Times New Roman"/>
                <w:bCs/>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F92DF5">
            <w:pPr>
              <w:rPr>
                <w:rFonts w:ascii="Times New Roman" w:hAnsi="Times New Roman"/>
                <w:bCs/>
                <w:sz w:val="24"/>
                <w:szCs w:val="24"/>
              </w:rPr>
            </w:pPr>
            <w:r>
              <w:rPr>
                <w:rFonts w:ascii="Times New Roman" w:hAnsi="Times New Roman"/>
                <w:bCs/>
                <w:sz w:val="24"/>
                <w:szCs w:val="24"/>
              </w:rPr>
              <w:t>Практическое занятие</w:t>
            </w:r>
          </w:p>
          <w:p w:rsidR="009806B4" w:rsidRDefault="00623765">
            <w:pPr>
              <w:rPr>
                <w:rFonts w:ascii="Times New Roman" w:hAnsi="Times New Roman"/>
                <w:bCs/>
                <w:sz w:val="24"/>
                <w:szCs w:val="24"/>
              </w:rPr>
            </w:pPr>
            <w:r>
              <w:rPr>
                <w:rFonts w:ascii="Times New Roman" w:hAnsi="Times New Roman"/>
                <w:sz w:val="24"/>
                <w:szCs w:val="24"/>
              </w:rPr>
              <w:t>Проецирование отрезка на плоскости проекций</w:t>
            </w:r>
          </w:p>
        </w:tc>
        <w:tc>
          <w:tcPr>
            <w:tcW w:w="2206" w:type="dxa"/>
          </w:tcPr>
          <w:p w:rsidR="009806B4" w:rsidRDefault="00623765">
            <w:pPr>
              <w:jc w:val="center"/>
              <w:rPr>
                <w:rFonts w:ascii="Times New Roman" w:hAnsi="Times New Roman"/>
                <w:bCs/>
                <w:sz w:val="24"/>
                <w:szCs w:val="24"/>
              </w:rPr>
            </w:pPr>
            <w:r>
              <w:rPr>
                <w:rFonts w:ascii="Times New Roman" w:hAnsi="Times New Roman"/>
                <w:bCs/>
                <w:sz w:val="24"/>
                <w:szCs w:val="24"/>
              </w:rPr>
              <w:t>2</w:t>
            </w:r>
          </w:p>
        </w:tc>
        <w:tc>
          <w:tcPr>
            <w:tcW w:w="2206" w:type="dxa"/>
          </w:tcPr>
          <w:p w:rsidR="009806B4" w:rsidRDefault="009806B4">
            <w:pPr>
              <w:jc w:val="center"/>
              <w:rPr>
                <w:rFonts w:ascii="Times New Roman" w:hAnsi="Times New Roman"/>
                <w:bCs/>
                <w:sz w:val="24"/>
                <w:szCs w:val="24"/>
              </w:rPr>
            </w:pPr>
          </w:p>
        </w:tc>
      </w:tr>
      <w:tr w:rsidR="009806B4">
        <w:trPr>
          <w:cantSplit/>
          <w:trHeight w:val="483"/>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b/>
              </w:rPr>
              <w:t>Самостоятельная работа обучающихся</w:t>
            </w:r>
          </w:p>
        </w:tc>
        <w:tc>
          <w:tcPr>
            <w:tcW w:w="2206" w:type="dxa"/>
          </w:tcPr>
          <w:p w:rsidR="009806B4" w:rsidRDefault="009806B4">
            <w:pPr>
              <w:jc w:val="center"/>
              <w:rPr>
                <w:rFonts w:ascii="Times New Roman" w:hAnsi="Times New Roman"/>
              </w:rPr>
            </w:pPr>
          </w:p>
        </w:tc>
        <w:tc>
          <w:tcPr>
            <w:tcW w:w="2206" w:type="dxa"/>
          </w:tcPr>
          <w:p w:rsidR="009806B4" w:rsidRDefault="009806B4">
            <w:pPr>
              <w:jc w:val="center"/>
              <w:rPr>
                <w:rFonts w:ascii="Times New Roman" w:hAnsi="Times New Roman"/>
              </w:rPr>
            </w:pPr>
          </w:p>
        </w:tc>
      </w:tr>
      <w:tr w:rsidR="009806B4">
        <w:trPr>
          <w:cantSplit/>
          <w:trHeight w:val="20"/>
          <w:jc w:val="center"/>
        </w:trPr>
        <w:tc>
          <w:tcPr>
            <w:tcW w:w="3983" w:type="dxa"/>
            <w:vMerge w:val="restart"/>
          </w:tcPr>
          <w:p w:rsidR="009806B4" w:rsidRDefault="00623765">
            <w:pPr>
              <w:shd w:val="clear" w:color="auto" w:fill="FFFFFF"/>
              <w:rPr>
                <w:rFonts w:ascii="Times New Roman" w:hAnsi="Times New Roman"/>
                <w:b/>
                <w:bCs/>
                <w:sz w:val="24"/>
                <w:szCs w:val="24"/>
              </w:rPr>
            </w:pPr>
            <w:r>
              <w:rPr>
                <w:rFonts w:ascii="Times New Roman" w:hAnsi="Times New Roman"/>
                <w:b/>
                <w:bCs/>
                <w:sz w:val="24"/>
                <w:szCs w:val="24"/>
              </w:rPr>
              <w:t xml:space="preserve">Тема 2.2. </w:t>
            </w:r>
          </w:p>
          <w:p w:rsidR="009806B4" w:rsidRDefault="00623765">
            <w:pPr>
              <w:rPr>
                <w:rFonts w:ascii="Times New Roman" w:hAnsi="Times New Roman"/>
                <w:i/>
                <w:color w:val="FF0000"/>
                <w:sz w:val="24"/>
                <w:szCs w:val="24"/>
              </w:rPr>
            </w:pPr>
            <w:r>
              <w:rPr>
                <w:rFonts w:ascii="Times New Roman" w:hAnsi="Times New Roman"/>
                <w:b/>
                <w:bCs/>
                <w:sz w:val="24"/>
                <w:szCs w:val="24"/>
              </w:rPr>
              <w:t>Проецирование плоскости. Проекции геометрических тел.</w:t>
            </w:r>
          </w:p>
        </w:tc>
        <w:tc>
          <w:tcPr>
            <w:tcW w:w="5799" w:type="dxa"/>
          </w:tcPr>
          <w:p w:rsidR="009806B4" w:rsidRDefault="00623765">
            <w:pPr>
              <w:rPr>
                <w:rFonts w:ascii="Times New Roman" w:hAnsi="Times New Roman"/>
                <w:b/>
                <w:sz w:val="24"/>
                <w:szCs w:val="24"/>
              </w:rPr>
            </w:pPr>
            <w:r>
              <w:rPr>
                <w:rFonts w:ascii="Times New Roman" w:hAnsi="Times New Roman"/>
                <w:b/>
                <w:sz w:val="24"/>
                <w:szCs w:val="24"/>
              </w:rPr>
              <w:t>Содержание</w:t>
            </w:r>
          </w:p>
        </w:tc>
        <w:tc>
          <w:tcPr>
            <w:tcW w:w="2206" w:type="dxa"/>
          </w:tcPr>
          <w:p w:rsidR="009806B4" w:rsidRDefault="009806B4">
            <w:pPr>
              <w:jc w:val="center"/>
              <w:rPr>
                <w:rFonts w:ascii="Times New Roman" w:hAnsi="Times New Roman"/>
                <w:sz w:val="24"/>
                <w:szCs w:val="24"/>
              </w:rPr>
            </w:pP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ОК.01, ОК.02, ОК.03</w:t>
            </w:r>
          </w:p>
        </w:tc>
      </w:tr>
      <w:tr w:rsidR="009806B4">
        <w:trPr>
          <w:cantSplit/>
          <w:trHeight w:val="253"/>
          <w:jc w:val="center"/>
        </w:trPr>
        <w:tc>
          <w:tcPr>
            <w:tcW w:w="3983" w:type="dxa"/>
            <w:vMerge/>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sz w:val="24"/>
                <w:szCs w:val="24"/>
              </w:rPr>
              <w:t>Аксонометрические проекции.</w:t>
            </w: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2</w:t>
            </w:r>
          </w:p>
        </w:tc>
        <w:tc>
          <w:tcPr>
            <w:tcW w:w="2206" w:type="dxa"/>
          </w:tcPr>
          <w:p w:rsidR="009806B4" w:rsidRDefault="009806B4">
            <w:pPr>
              <w:jc w:val="center"/>
              <w:rPr>
                <w:rFonts w:ascii="Times New Roman" w:hAnsi="Times New Roman"/>
                <w:sz w:val="24"/>
                <w:szCs w:val="24"/>
              </w:rPr>
            </w:pPr>
          </w:p>
        </w:tc>
      </w:tr>
      <w:tr w:rsidR="009806B4">
        <w:trPr>
          <w:cantSplit/>
          <w:trHeight w:val="552"/>
          <w:jc w:val="center"/>
        </w:trPr>
        <w:tc>
          <w:tcPr>
            <w:tcW w:w="3983" w:type="dxa"/>
            <w:vMerge/>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b/>
                <w:sz w:val="24"/>
                <w:szCs w:val="24"/>
              </w:rPr>
              <w:t>В том числе практических занятий и лабораторных работ</w:t>
            </w: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tcPr>
          <w:p w:rsidR="009806B4" w:rsidRDefault="009806B4">
            <w:pPr>
              <w:rPr>
                <w:rFonts w:ascii="Times New Roman" w:hAnsi="Times New Roman"/>
                <w:i/>
                <w:color w:val="FF0000"/>
                <w:sz w:val="24"/>
                <w:szCs w:val="24"/>
              </w:rPr>
            </w:pPr>
          </w:p>
        </w:tc>
        <w:tc>
          <w:tcPr>
            <w:tcW w:w="5799" w:type="dxa"/>
          </w:tcPr>
          <w:p w:rsidR="009806B4" w:rsidRDefault="00F92DF5">
            <w:pPr>
              <w:rPr>
                <w:rFonts w:ascii="Times New Roman" w:hAnsi="Times New Roman"/>
                <w:bCs/>
                <w:sz w:val="24"/>
                <w:szCs w:val="24"/>
              </w:rPr>
            </w:pPr>
            <w:r>
              <w:rPr>
                <w:rFonts w:ascii="Times New Roman" w:hAnsi="Times New Roman"/>
                <w:bCs/>
                <w:sz w:val="24"/>
                <w:szCs w:val="24"/>
              </w:rPr>
              <w:t>Практическое занятие</w:t>
            </w:r>
          </w:p>
          <w:p w:rsidR="009806B4" w:rsidRDefault="00623765">
            <w:pPr>
              <w:rPr>
                <w:rFonts w:ascii="Times New Roman" w:hAnsi="Times New Roman"/>
                <w:sz w:val="24"/>
                <w:szCs w:val="24"/>
              </w:rPr>
            </w:pPr>
            <w:r>
              <w:rPr>
                <w:rFonts w:ascii="Times New Roman" w:hAnsi="Times New Roman"/>
                <w:sz w:val="24"/>
                <w:szCs w:val="24"/>
              </w:rPr>
              <w:t>Комплексный чертеж и аксонометрия плоской фигуры</w:t>
            </w:r>
          </w:p>
        </w:tc>
        <w:tc>
          <w:tcPr>
            <w:tcW w:w="2206" w:type="dxa"/>
          </w:tcPr>
          <w:p w:rsidR="009806B4" w:rsidRDefault="00623765">
            <w:pPr>
              <w:jc w:val="center"/>
              <w:rPr>
                <w:rFonts w:ascii="Times New Roman" w:hAnsi="Times New Roman"/>
                <w:bCs/>
                <w:sz w:val="24"/>
                <w:szCs w:val="24"/>
              </w:rPr>
            </w:pPr>
            <w:r>
              <w:rPr>
                <w:rFonts w:ascii="Times New Roman" w:hAnsi="Times New Roman"/>
                <w:bCs/>
                <w:sz w:val="24"/>
                <w:szCs w:val="24"/>
              </w:rPr>
              <w:t>2</w:t>
            </w:r>
          </w:p>
        </w:tc>
        <w:tc>
          <w:tcPr>
            <w:tcW w:w="2206" w:type="dxa"/>
          </w:tcPr>
          <w:p w:rsidR="009806B4" w:rsidRDefault="009806B4">
            <w:pPr>
              <w:jc w:val="center"/>
              <w:rPr>
                <w:rFonts w:ascii="Times New Roman" w:hAnsi="Times New Roman"/>
                <w:bCs/>
                <w:sz w:val="24"/>
                <w:szCs w:val="24"/>
              </w:rPr>
            </w:pPr>
          </w:p>
        </w:tc>
      </w:tr>
      <w:tr w:rsidR="009806B4">
        <w:trPr>
          <w:cantSplit/>
          <w:trHeight w:val="20"/>
          <w:jc w:val="center"/>
        </w:trPr>
        <w:tc>
          <w:tcPr>
            <w:tcW w:w="3983" w:type="dxa"/>
            <w:vMerge/>
          </w:tcPr>
          <w:p w:rsidR="009806B4" w:rsidRDefault="009806B4">
            <w:pPr>
              <w:rPr>
                <w:rFonts w:ascii="Times New Roman" w:hAnsi="Times New Roman"/>
                <w:i/>
                <w:color w:val="FF0000"/>
                <w:sz w:val="24"/>
                <w:szCs w:val="24"/>
              </w:rPr>
            </w:pPr>
          </w:p>
        </w:tc>
        <w:tc>
          <w:tcPr>
            <w:tcW w:w="5799" w:type="dxa"/>
          </w:tcPr>
          <w:p w:rsidR="009806B4" w:rsidRDefault="00F92DF5">
            <w:pPr>
              <w:rPr>
                <w:rFonts w:ascii="Times New Roman" w:hAnsi="Times New Roman"/>
                <w:bCs/>
                <w:sz w:val="24"/>
                <w:szCs w:val="24"/>
              </w:rPr>
            </w:pPr>
            <w:r>
              <w:rPr>
                <w:rFonts w:ascii="Times New Roman" w:hAnsi="Times New Roman"/>
                <w:bCs/>
                <w:sz w:val="24"/>
                <w:szCs w:val="24"/>
              </w:rPr>
              <w:t>Практическое занятие</w:t>
            </w:r>
            <w:r w:rsidR="00623765">
              <w:rPr>
                <w:rFonts w:ascii="Times New Roman" w:hAnsi="Times New Roman"/>
                <w:bCs/>
                <w:sz w:val="24"/>
                <w:szCs w:val="24"/>
              </w:rPr>
              <w:t xml:space="preserve"> </w:t>
            </w:r>
          </w:p>
          <w:p w:rsidR="009806B4" w:rsidRDefault="00623765">
            <w:pPr>
              <w:rPr>
                <w:rFonts w:ascii="Times New Roman" w:hAnsi="Times New Roman"/>
                <w:sz w:val="24"/>
                <w:szCs w:val="24"/>
              </w:rPr>
            </w:pPr>
            <w:r>
              <w:rPr>
                <w:rFonts w:ascii="Times New Roman" w:hAnsi="Times New Roman"/>
                <w:sz w:val="24"/>
                <w:szCs w:val="24"/>
              </w:rPr>
              <w:t>Комплексный чертеж и аксонометрия геометрических тел. Прямой цилиндр и конус.</w:t>
            </w:r>
          </w:p>
        </w:tc>
        <w:tc>
          <w:tcPr>
            <w:tcW w:w="2206" w:type="dxa"/>
          </w:tcPr>
          <w:p w:rsidR="009806B4" w:rsidRDefault="00623765">
            <w:pPr>
              <w:jc w:val="center"/>
              <w:rPr>
                <w:rFonts w:ascii="Times New Roman" w:hAnsi="Times New Roman"/>
                <w:bCs/>
                <w:sz w:val="24"/>
                <w:szCs w:val="24"/>
              </w:rPr>
            </w:pPr>
            <w:r>
              <w:rPr>
                <w:rFonts w:ascii="Times New Roman" w:hAnsi="Times New Roman"/>
                <w:bCs/>
                <w:sz w:val="24"/>
                <w:szCs w:val="24"/>
              </w:rPr>
              <w:t>4</w:t>
            </w:r>
          </w:p>
        </w:tc>
        <w:tc>
          <w:tcPr>
            <w:tcW w:w="2206" w:type="dxa"/>
          </w:tcPr>
          <w:p w:rsidR="009806B4" w:rsidRDefault="009806B4">
            <w:pPr>
              <w:jc w:val="center"/>
              <w:rPr>
                <w:rFonts w:ascii="Times New Roman" w:hAnsi="Times New Roman"/>
                <w:bCs/>
                <w:sz w:val="24"/>
                <w:szCs w:val="24"/>
              </w:rPr>
            </w:pPr>
          </w:p>
        </w:tc>
      </w:tr>
      <w:tr w:rsidR="009806B4">
        <w:trPr>
          <w:cantSplit/>
          <w:trHeight w:val="20"/>
          <w:jc w:val="center"/>
        </w:trPr>
        <w:tc>
          <w:tcPr>
            <w:tcW w:w="3983" w:type="dxa"/>
            <w:vMerge/>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Cs/>
                <w:sz w:val="24"/>
                <w:szCs w:val="24"/>
              </w:rPr>
            </w:pPr>
            <w:r>
              <w:rPr>
                <w:rFonts w:ascii="Times New Roman" w:hAnsi="Times New Roman"/>
                <w:b/>
              </w:rPr>
              <w:t>Самостоятельная работа обучающихся</w:t>
            </w:r>
          </w:p>
        </w:tc>
        <w:tc>
          <w:tcPr>
            <w:tcW w:w="2206" w:type="dxa"/>
          </w:tcPr>
          <w:p w:rsidR="009806B4" w:rsidRDefault="009806B4">
            <w:pPr>
              <w:jc w:val="center"/>
              <w:rPr>
                <w:rFonts w:ascii="Times New Roman" w:hAnsi="Times New Roman"/>
              </w:rPr>
            </w:pPr>
          </w:p>
        </w:tc>
        <w:tc>
          <w:tcPr>
            <w:tcW w:w="2206" w:type="dxa"/>
          </w:tcPr>
          <w:p w:rsidR="009806B4" w:rsidRDefault="009806B4">
            <w:pPr>
              <w:jc w:val="center"/>
              <w:rPr>
                <w:rFonts w:ascii="Times New Roman" w:hAnsi="Times New Roman"/>
              </w:rPr>
            </w:pPr>
          </w:p>
        </w:tc>
      </w:tr>
      <w:tr w:rsidR="009806B4">
        <w:trPr>
          <w:cantSplit/>
          <w:trHeight w:val="20"/>
          <w:jc w:val="center"/>
        </w:trPr>
        <w:tc>
          <w:tcPr>
            <w:tcW w:w="3983" w:type="dxa"/>
            <w:vMerge/>
          </w:tcPr>
          <w:p w:rsidR="009806B4" w:rsidRDefault="009806B4">
            <w:pPr>
              <w:rPr>
                <w:rFonts w:ascii="Times New Roman" w:hAnsi="Times New Roman"/>
                <w:i/>
                <w:color w:val="FF0000"/>
                <w:sz w:val="24"/>
                <w:szCs w:val="24"/>
              </w:rPr>
            </w:pPr>
          </w:p>
        </w:tc>
        <w:tc>
          <w:tcPr>
            <w:tcW w:w="5799" w:type="dxa"/>
          </w:tcPr>
          <w:p w:rsidR="009806B4" w:rsidRDefault="009806B4">
            <w:pPr>
              <w:rPr>
                <w:rFonts w:ascii="Times New Roman" w:hAnsi="Times New Roman"/>
                <w:bCs/>
                <w:sz w:val="24"/>
                <w:szCs w:val="24"/>
              </w:rPr>
            </w:pPr>
          </w:p>
        </w:tc>
        <w:tc>
          <w:tcPr>
            <w:tcW w:w="2206" w:type="dxa"/>
          </w:tcPr>
          <w:p w:rsidR="009806B4" w:rsidRDefault="009806B4">
            <w:pPr>
              <w:jc w:val="center"/>
              <w:rPr>
                <w:rFonts w:ascii="Times New Roman" w:hAnsi="Times New Roman"/>
                <w:bCs/>
                <w:sz w:val="24"/>
                <w:szCs w:val="24"/>
              </w:rPr>
            </w:pPr>
          </w:p>
        </w:tc>
        <w:tc>
          <w:tcPr>
            <w:tcW w:w="2206" w:type="dxa"/>
          </w:tcPr>
          <w:p w:rsidR="009806B4" w:rsidRDefault="009806B4">
            <w:pPr>
              <w:jc w:val="center"/>
              <w:rPr>
                <w:rFonts w:ascii="Times New Roman" w:hAnsi="Times New Roman"/>
                <w:bCs/>
                <w:sz w:val="24"/>
                <w:szCs w:val="24"/>
              </w:rPr>
            </w:pPr>
          </w:p>
        </w:tc>
      </w:tr>
      <w:tr w:rsidR="009806B4">
        <w:trPr>
          <w:cantSplit/>
          <w:trHeight w:val="20"/>
          <w:jc w:val="center"/>
        </w:trPr>
        <w:tc>
          <w:tcPr>
            <w:tcW w:w="3983" w:type="dxa"/>
            <w:vMerge w:val="restart"/>
          </w:tcPr>
          <w:p w:rsidR="009806B4" w:rsidRDefault="00623765">
            <w:pPr>
              <w:rPr>
                <w:rFonts w:ascii="Times New Roman" w:hAnsi="Times New Roman"/>
                <w:b/>
                <w:bCs/>
                <w:i/>
                <w:color w:val="FF0000"/>
                <w:sz w:val="24"/>
                <w:szCs w:val="24"/>
              </w:rPr>
            </w:pPr>
            <w:r>
              <w:rPr>
                <w:rFonts w:ascii="Times New Roman" w:hAnsi="Times New Roman"/>
                <w:b/>
                <w:bCs/>
                <w:sz w:val="24"/>
                <w:szCs w:val="24"/>
              </w:rPr>
              <w:t>Тема 2.3. Сечение геометрических тел плоскостями</w:t>
            </w:r>
          </w:p>
        </w:tc>
        <w:tc>
          <w:tcPr>
            <w:tcW w:w="5799" w:type="dxa"/>
          </w:tcPr>
          <w:p w:rsidR="009806B4" w:rsidRDefault="00623765">
            <w:pPr>
              <w:rPr>
                <w:rFonts w:ascii="Times New Roman" w:hAnsi="Times New Roman"/>
                <w:b/>
                <w:sz w:val="24"/>
                <w:szCs w:val="24"/>
              </w:rPr>
            </w:pPr>
            <w:r>
              <w:rPr>
                <w:rFonts w:ascii="Times New Roman" w:hAnsi="Times New Roman"/>
                <w:b/>
                <w:sz w:val="24"/>
                <w:szCs w:val="24"/>
              </w:rPr>
              <w:t>Содержание</w:t>
            </w:r>
          </w:p>
        </w:tc>
        <w:tc>
          <w:tcPr>
            <w:tcW w:w="2206" w:type="dxa"/>
          </w:tcPr>
          <w:p w:rsidR="009806B4" w:rsidRDefault="009806B4">
            <w:pPr>
              <w:jc w:val="center"/>
              <w:rPr>
                <w:rFonts w:ascii="Times New Roman" w:hAnsi="Times New Roman"/>
                <w:sz w:val="24"/>
                <w:szCs w:val="24"/>
              </w:rPr>
            </w:pP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ОК.01, ОК.02, ОК.03</w:t>
            </w: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9806B4">
            <w:pPr>
              <w:rPr>
                <w:rFonts w:ascii="Times New Roman" w:hAnsi="Times New Roman"/>
                <w:b/>
                <w:sz w:val="24"/>
                <w:szCs w:val="24"/>
              </w:rPr>
            </w:pP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b/>
                <w:sz w:val="24"/>
                <w:szCs w:val="24"/>
              </w:rPr>
              <w:t>В том числе практических занятий и лабораторных работ</w:t>
            </w: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F92DF5">
            <w:pPr>
              <w:rPr>
                <w:rFonts w:ascii="Times New Roman" w:hAnsi="Times New Roman"/>
                <w:bCs/>
                <w:sz w:val="24"/>
                <w:szCs w:val="24"/>
              </w:rPr>
            </w:pPr>
            <w:r>
              <w:rPr>
                <w:rFonts w:ascii="Times New Roman" w:hAnsi="Times New Roman"/>
                <w:bCs/>
                <w:sz w:val="24"/>
                <w:szCs w:val="24"/>
              </w:rPr>
              <w:t>Практическое занятие</w:t>
            </w:r>
            <w:r w:rsidR="00623765">
              <w:rPr>
                <w:rFonts w:ascii="Times New Roman" w:hAnsi="Times New Roman"/>
                <w:bCs/>
                <w:sz w:val="24"/>
                <w:szCs w:val="24"/>
              </w:rPr>
              <w:t xml:space="preserve"> </w:t>
            </w:r>
          </w:p>
          <w:p w:rsidR="009806B4" w:rsidRDefault="00623765">
            <w:pPr>
              <w:rPr>
                <w:rFonts w:ascii="Times New Roman" w:hAnsi="Times New Roman"/>
                <w:sz w:val="24"/>
                <w:szCs w:val="24"/>
              </w:rPr>
            </w:pPr>
            <w:r>
              <w:rPr>
                <w:rFonts w:ascii="Times New Roman" w:hAnsi="Times New Roman"/>
                <w:sz w:val="24"/>
                <w:szCs w:val="24"/>
              </w:rPr>
              <w:t>Комплексный чертеж и аксонометрия геометрических тел. Призма и пирамида.</w:t>
            </w:r>
          </w:p>
          <w:p w:rsidR="009806B4" w:rsidRDefault="009806B4">
            <w:pPr>
              <w:rPr>
                <w:rFonts w:ascii="Times New Roman" w:hAnsi="Times New Roman"/>
                <w:sz w:val="24"/>
                <w:szCs w:val="24"/>
              </w:rPr>
            </w:pPr>
          </w:p>
        </w:tc>
        <w:tc>
          <w:tcPr>
            <w:tcW w:w="2206" w:type="dxa"/>
          </w:tcPr>
          <w:p w:rsidR="009806B4" w:rsidRDefault="00623765">
            <w:pPr>
              <w:jc w:val="center"/>
              <w:rPr>
                <w:rFonts w:ascii="Times New Roman" w:hAnsi="Times New Roman"/>
                <w:bCs/>
                <w:sz w:val="24"/>
                <w:szCs w:val="24"/>
              </w:rPr>
            </w:pPr>
            <w:r>
              <w:rPr>
                <w:rFonts w:ascii="Times New Roman" w:hAnsi="Times New Roman"/>
                <w:bCs/>
                <w:sz w:val="24"/>
                <w:szCs w:val="24"/>
              </w:rPr>
              <w:t>2</w:t>
            </w:r>
          </w:p>
        </w:tc>
        <w:tc>
          <w:tcPr>
            <w:tcW w:w="2206" w:type="dxa"/>
          </w:tcPr>
          <w:p w:rsidR="009806B4" w:rsidRDefault="009806B4">
            <w:pPr>
              <w:jc w:val="center"/>
              <w:rPr>
                <w:rFonts w:ascii="Times New Roman" w:hAnsi="Times New Roman"/>
                <w:bCs/>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b/>
              </w:rPr>
              <w:t>Самостоятельная работа обучающихся</w:t>
            </w:r>
          </w:p>
        </w:tc>
        <w:tc>
          <w:tcPr>
            <w:tcW w:w="2206" w:type="dxa"/>
          </w:tcPr>
          <w:p w:rsidR="009806B4" w:rsidRDefault="009806B4">
            <w:pPr>
              <w:jc w:val="center"/>
              <w:rPr>
                <w:rFonts w:ascii="Times New Roman" w:hAnsi="Times New Roman"/>
              </w:rPr>
            </w:pPr>
          </w:p>
        </w:tc>
        <w:tc>
          <w:tcPr>
            <w:tcW w:w="2206" w:type="dxa"/>
          </w:tcPr>
          <w:p w:rsidR="009806B4" w:rsidRDefault="009806B4">
            <w:pPr>
              <w:jc w:val="center"/>
              <w:rPr>
                <w:rFonts w:ascii="Times New Roman" w:hAnsi="Times New Roman"/>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9806B4">
            <w:pPr>
              <w:rPr>
                <w:rFonts w:ascii="Times New Roman" w:hAnsi="Times New Roman"/>
                <w:b/>
                <w:sz w:val="24"/>
                <w:szCs w:val="24"/>
              </w:rPr>
            </w:pP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9782" w:type="dxa"/>
            <w:gridSpan w:val="2"/>
            <w:vAlign w:val="center"/>
          </w:tcPr>
          <w:p w:rsidR="009806B4" w:rsidRDefault="00623765">
            <w:pPr>
              <w:shd w:val="clear" w:color="auto" w:fill="FFFFFF"/>
              <w:rPr>
                <w:rFonts w:ascii="Times New Roman" w:hAnsi="Times New Roman"/>
                <w:b/>
              </w:rPr>
            </w:pPr>
            <w:r>
              <w:rPr>
                <w:rFonts w:ascii="Times New Roman" w:hAnsi="Times New Roman"/>
                <w:b/>
                <w:sz w:val="24"/>
                <w:szCs w:val="24"/>
              </w:rPr>
              <w:t xml:space="preserve">Раздел 3. </w:t>
            </w:r>
            <w:r>
              <w:rPr>
                <w:rFonts w:ascii="Times New Roman" w:hAnsi="Times New Roman"/>
                <w:b/>
                <w:bCs/>
                <w:sz w:val="24"/>
                <w:szCs w:val="24"/>
              </w:rPr>
              <w:t>Техническая графика в машиностроении</w:t>
            </w:r>
          </w:p>
        </w:tc>
        <w:tc>
          <w:tcPr>
            <w:tcW w:w="2206" w:type="dxa"/>
          </w:tcPr>
          <w:p w:rsidR="009806B4" w:rsidRDefault="009806B4">
            <w:pPr>
              <w:shd w:val="clear" w:color="auto" w:fill="FFFFFF"/>
              <w:jc w:val="center"/>
              <w:rPr>
                <w:rFonts w:ascii="Times New Roman" w:hAnsi="Times New Roman"/>
                <w:sz w:val="24"/>
                <w:szCs w:val="24"/>
              </w:rPr>
            </w:pPr>
          </w:p>
        </w:tc>
        <w:tc>
          <w:tcPr>
            <w:tcW w:w="2206" w:type="dxa"/>
          </w:tcPr>
          <w:p w:rsidR="009806B4" w:rsidRDefault="00623765">
            <w:pPr>
              <w:shd w:val="clear" w:color="auto" w:fill="FFFFFF"/>
              <w:jc w:val="center"/>
              <w:rPr>
                <w:rFonts w:ascii="Times New Roman" w:hAnsi="Times New Roman"/>
                <w:sz w:val="24"/>
                <w:szCs w:val="24"/>
              </w:rPr>
            </w:pPr>
            <w:r>
              <w:rPr>
                <w:rFonts w:ascii="Times New Roman" w:hAnsi="Times New Roman"/>
                <w:sz w:val="24"/>
                <w:szCs w:val="24"/>
              </w:rPr>
              <w:t>ОК.01, ОК.02, ОК.03</w:t>
            </w:r>
          </w:p>
        </w:tc>
      </w:tr>
      <w:tr w:rsidR="009806B4">
        <w:trPr>
          <w:cantSplit/>
          <w:trHeight w:val="20"/>
          <w:jc w:val="center"/>
        </w:trPr>
        <w:tc>
          <w:tcPr>
            <w:tcW w:w="3983" w:type="dxa"/>
            <w:vMerge w:val="restart"/>
            <w:vAlign w:val="center"/>
          </w:tcPr>
          <w:p w:rsidR="009806B4" w:rsidRDefault="009806B4">
            <w:pPr>
              <w:shd w:val="clear" w:color="auto" w:fill="FFFFFF"/>
              <w:rPr>
                <w:rFonts w:ascii="Times New Roman" w:hAnsi="Times New Roman"/>
                <w:sz w:val="24"/>
                <w:szCs w:val="24"/>
              </w:rPr>
            </w:pPr>
          </w:p>
          <w:p w:rsidR="009806B4" w:rsidRDefault="009806B4">
            <w:pPr>
              <w:shd w:val="clear" w:color="auto" w:fill="FFFFFF"/>
              <w:rPr>
                <w:rFonts w:ascii="Times New Roman" w:hAnsi="Times New Roman"/>
                <w:sz w:val="24"/>
                <w:szCs w:val="24"/>
              </w:rPr>
            </w:pPr>
          </w:p>
          <w:p w:rsidR="009806B4" w:rsidRDefault="00623765">
            <w:pPr>
              <w:shd w:val="clear" w:color="auto" w:fill="FFFFFF"/>
              <w:rPr>
                <w:rFonts w:ascii="Times New Roman" w:hAnsi="Times New Roman"/>
                <w:b/>
                <w:bCs/>
                <w:sz w:val="24"/>
                <w:szCs w:val="24"/>
              </w:rPr>
            </w:pPr>
            <w:r>
              <w:rPr>
                <w:rFonts w:ascii="Times New Roman" w:hAnsi="Times New Roman"/>
                <w:b/>
                <w:bCs/>
                <w:sz w:val="24"/>
                <w:szCs w:val="24"/>
              </w:rPr>
              <w:t xml:space="preserve">Тема 3.1. </w:t>
            </w:r>
          </w:p>
          <w:p w:rsidR="009806B4" w:rsidRDefault="00623765">
            <w:pPr>
              <w:rPr>
                <w:rFonts w:ascii="Times New Roman" w:hAnsi="Times New Roman"/>
                <w:i/>
                <w:color w:val="FF0000"/>
                <w:sz w:val="24"/>
                <w:szCs w:val="24"/>
              </w:rPr>
            </w:pPr>
            <w:r>
              <w:rPr>
                <w:rFonts w:ascii="Times New Roman" w:hAnsi="Times New Roman"/>
                <w:b/>
                <w:bCs/>
                <w:sz w:val="24"/>
                <w:szCs w:val="24"/>
              </w:rPr>
              <w:t>Общие сведения о машиностроительных чертежах</w:t>
            </w:r>
          </w:p>
        </w:tc>
        <w:tc>
          <w:tcPr>
            <w:tcW w:w="5799" w:type="dxa"/>
          </w:tcPr>
          <w:p w:rsidR="009806B4" w:rsidRDefault="00623765">
            <w:pPr>
              <w:rPr>
                <w:rFonts w:ascii="Times New Roman" w:hAnsi="Times New Roman"/>
                <w:sz w:val="24"/>
                <w:szCs w:val="24"/>
              </w:rPr>
            </w:pPr>
            <w:r>
              <w:rPr>
                <w:rFonts w:ascii="Times New Roman" w:hAnsi="Times New Roman"/>
                <w:b/>
                <w:sz w:val="24"/>
                <w:szCs w:val="24"/>
              </w:rPr>
              <w:t>Содержание</w:t>
            </w: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shd w:val="clear" w:color="auto" w:fill="FFFFFF"/>
              <w:rPr>
                <w:rFonts w:ascii="Times New Roman" w:hAnsi="Times New Roman"/>
                <w:sz w:val="24"/>
                <w:szCs w:val="24"/>
              </w:rPr>
            </w:pPr>
            <w:r>
              <w:rPr>
                <w:rFonts w:ascii="Times New Roman" w:hAnsi="Times New Roman"/>
                <w:sz w:val="24"/>
                <w:szCs w:val="24"/>
              </w:rPr>
              <w:t xml:space="preserve"> Изображения – виды, разрезы, сечения и выносные элементы согласно ГОСТ 2.305-2008</w:t>
            </w:r>
          </w:p>
        </w:tc>
        <w:tc>
          <w:tcPr>
            <w:tcW w:w="2206" w:type="dxa"/>
          </w:tcPr>
          <w:p w:rsidR="009806B4" w:rsidRDefault="00623765">
            <w:pPr>
              <w:shd w:val="clear" w:color="auto" w:fill="FFFFFF"/>
              <w:jc w:val="center"/>
              <w:rPr>
                <w:rFonts w:ascii="Times New Roman" w:hAnsi="Times New Roman"/>
                <w:sz w:val="24"/>
                <w:szCs w:val="24"/>
              </w:rPr>
            </w:pPr>
            <w:r>
              <w:rPr>
                <w:rFonts w:ascii="Times New Roman" w:hAnsi="Times New Roman"/>
                <w:sz w:val="24"/>
                <w:szCs w:val="24"/>
              </w:rPr>
              <w:t>4</w:t>
            </w:r>
          </w:p>
        </w:tc>
        <w:tc>
          <w:tcPr>
            <w:tcW w:w="2206" w:type="dxa"/>
          </w:tcPr>
          <w:p w:rsidR="009806B4" w:rsidRDefault="009806B4">
            <w:pPr>
              <w:shd w:val="clear" w:color="auto" w:fill="FFFFFF"/>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shd w:val="clear" w:color="auto" w:fill="FFFFFF"/>
              <w:rPr>
                <w:rFonts w:ascii="Times New Roman" w:hAnsi="Times New Roman"/>
                <w:sz w:val="24"/>
                <w:szCs w:val="24"/>
              </w:rPr>
            </w:pPr>
            <w:r>
              <w:rPr>
                <w:rFonts w:ascii="Times New Roman" w:hAnsi="Times New Roman"/>
                <w:b/>
                <w:sz w:val="24"/>
                <w:szCs w:val="24"/>
              </w:rPr>
              <w:t>В том числе практических занятий и лабораторных работ</w:t>
            </w:r>
          </w:p>
        </w:tc>
        <w:tc>
          <w:tcPr>
            <w:tcW w:w="2206" w:type="dxa"/>
          </w:tcPr>
          <w:p w:rsidR="009806B4" w:rsidRDefault="009806B4">
            <w:pPr>
              <w:shd w:val="clear" w:color="auto" w:fill="FFFFFF"/>
              <w:jc w:val="center"/>
              <w:rPr>
                <w:rFonts w:ascii="Times New Roman" w:hAnsi="Times New Roman"/>
                <w:sz w:val="24"/>
                <w:szCs w:val="24"/>
              </w:rPr>
            </w:pPr>
          </w:p>
        </w:tc>
        <w:tc>
          <w:tcPr>
            <w:tcW w:w="2206" w:type="dxa"/>
          </w:tcPr>
          <w:p w:rsidR="009806B4" w:rsidRDefault="009806B4">
            <w:pPr>
              <w:shd w:val="clear" w:color="auto" w:fill="FFFFFF"/>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F92DF5">
            <w:pPr>
              <w:rPr>
                <w:rFonts w:ascii="Times New Roman" w:hAnsi="Times New Roman"/>
                <w:bCs/>
                <w:sz w:val="24"/>
                <w:szCs w:val="24"/>
              </w:rPr>
            </w:pPr>
            <w:r>
              <w:rPr>
                <w:rFonts w:ascii="Times New Roman" w:hAnsi="Times New Roman"/>
                <w:bCs/>
                <w:sz w:val="24"/>
                <w:szCs w:val="24"/>
              </w:rPr>
              <w:t>Практическое занятие</w:t>
            </w:r>
            <w:r w:rsidR="00623765">
              <w:rPr>
                <w:rFonts w:ascii="Times New Roman" w:hAnsi="Times New Roman"/>
                <w:bCs/>
                <w:sz w:val="24"/>
                <w:szCs w:val="24"/>
              </w:rPr>
              <w:t xml:space="preserve"> </w:t>
            </w:r>
          </w:p>
          <w:p w:rsidR="009806B4" w:rsidRDefault="00623765">
            <w:pPr>
              <w:rPr>
                <w:rFonts w:ascii="Times New Roman" w:hAnsi="Times New Roman"/>
                <w:sz w:val="24"/>
                <w:szCs w:val="24"/>
              </w:rPr>
            </w:pPr>
            <w:r>
              <w:rPr>
                <w:rFonts w:ascii="Times New Roman" w:hAnsi="Times New Roman"/>
                <w:sz w:val="24"/>
                <w:szCs w:val="24"/>
              </w:rPr>
              <w:t>Построение чертежа модели, имеющей плоскость симметрии.</w:t>
            </w:r>
            <w:r>
              <w:rPr>
                <w:rFonts w:ascii="Times New Roman" w:hAnsi="Times New Roman"/>
                <w:kern w:val="1"/>
                <w:sz w:val="24"/>
                <w:szCs w:val="24"/>
                <w:lang w:eastAsia="ar-SA"/>
              </w:rPr>
              <w:t xml:space="preserve"> Построение изометрии модели по комплексному чертежу.</w:t>
            </w:r>
            <w:r>
              <w:rPr>
                <w:rFonts w:ascii="Times New Roman" w:hAnsi="Times New Roman"/>
                <w:sz w:val="24"/>
                <w:szCs w:val="24"/>
              </w:rPr>
              <w:t xml:space="preserve"> Особые случаи изображения разрезов. Разрез вдоль тонкой стенки. Сложные разрезы. Сложный ступенчатый разрез. Сложные разрезы. Сложный ломаный разрез. Сечения. Выполнение сечений по аксонометрии детали</w:t>
            </w:r>
          </w:p>
        </w:tc>
        <w:tc>
          <w:tcPr>
            <w:tcW w:w="2206" w:type="dxa"/>
          </w:tcPr>
          <w:p w:rsidR="009806B4" w:rsidRDefault="00623765">
            <w:pPr>
              <w:jc w:val="center"/>
              <w:rPr>
                <w:rFonts w:ascii="Times New Roman" w:hAnsi="Times New Roman"/>
                <w:bCs/>
                <w:sz w:val="24"/>
                <w:szCs w:val="24"/>
              </w:rPr>
            </w:pPr>
            <w:r>
              <w:rPr>
                <w:rFonts w:ascii="Times New Roman" w:hAnsi="Times New Roman"/>
                <w:bCs/>
                <w:sz w:val="24"/>
                <w:szCs w:val="24"/>
              </w:rPr>
              <w:t>12</w:t>
            </w:r>
          </w:p>
        </w:tc>
        <w:tc>
          <w:tcPr>
            <w:tcW w:w="2206" w:type="dxa"/>
          </w:tcPr>
          <w:p w:rsidR="009806B4" w:rsidRDefault="009806B4">
            <w:pPr>
              <w:jc w:val="center"/>
              <w:rPr>
                <w:rFonts w:ascii="Times New Roman" w:hAnsi="Times New Roman"/>
                <w:bCs/>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b/>
              </w:rPr>
              <w:t>Самостоятельная работа обучающихся</w:t>
            </w:r>
          </w:p>
        </w:tc>
        <w:tc>
          <w:tcPr>
            <w:tcW w:w="2206" w:type="dxa"/>
          </w:tcPr>
          <w:p w:rsidR="009806B4" w:rsidRDefault="009806B4">
            <w:pPr>
              <w:jc w:val="center"/>
              <w:rPr>
                <w:rFonts w:ascii="Times New Roman" w:hAnsi="Times New Roman"/>
              </w:rPr>
            </w:pPr>
          </w:p>
        </w:tc>
        <w:tc>
          <w:tcPr>
            <w:tcW w:w="2206" w:type="dxa"/>
          </w:tcPr>
          <w:p w:rsidR="009806B4" w:rsidRDefault="009806B4">
            <w:pPr>
              <w:jc w:val="center"/>
              <w:rPr>
                <w:rFonts w:ascii="Times New Roman" w:hAnsi="Times New Roman"/>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9806B4">
            <w:pPr>
              <w:rPr>
                <w:rFonts w:ascii="Times New Roman" w:hAnsi="Times New Roman"/>
                <w:b/>
                <w:sz w:val="24"/>
                <w:szCs w:val="24"/>
              </w:rPr>
            </w:pP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restart"/>
          </w:tcPr>
          <w:p w:rsidR="009806B4" w:rsidRDefault="00623765">
            <w:pPr>
              <w:shd w:val="clear" w:color="auto" w:fill="FFFFFF"/>
              <w:rPr>
                <w:rFonts w:ascii="Times New Roman" w:hAnsi="Times New Roman"/>
                <w:b/>
                <w:bCs/>
                <w:sz w:val="24"/>
                <w:szCs w:val="24"/>
              </w:rPr>
            </w:pPr>
            <w:r>
              <w:rPr>
                <w:rFonts w:ascii="Times New Roman" w:hAnsi="Times New Roman"/>
                <w:b/>
                <w:bCs/>
                <w:sz w:val="24"/>
                <w:szCs w:val="24"/>
              </w:rPr>
              <w:t xml:space="preserve">Тема 3.2. </w:t>
            </w:r>
          </w:p>
          <w:p w:rsidR="009806B4" w:rsidRDefault="00623765">
            <w:pPr>
              <w:rPr>
                <w:rFonts w:ascii="Times New Roman" w:hAnsi="Times New Roman"/>
                <w:i/>
                <w:color w:val="FF0000"/>
                <w:sz w:val="24"/>
                <w:szCs w:val="24"/>
              </w:rPr>
            </w:pPr>
            <w:r>
              <w:rPr>
                <w:rFonts w:ascii="Times New Roman" w:hAnsi="Times New Roman"/>
                <w:b/>
                <w:bCs/>
                <w:sz w:val="24"/>
                <w:szCs w:val="24"/>
              </w:rPr>
              <w:t>Чтение сборочных чертежей и схем. Деталировка.</w:t>
            </w:r>
          </w:p>
        </w:tc>
        <w:tc>
          <w:tcPr>
            <w:tcW w:w="5799" w:type="dxa"/>
          </w:tcPr>
          <w:p w:rsidR="009806B4" w:rsidRDefault="00623765">
            <w:pPr>
              <w:rPr>
                <w:rFonts w:ascii="Times New Roman" w:hAnsi="Times New Roman"/>
                <w:b/>
                <w:sz w:val="24"/>
                <w:szCs w:val="24"/>
              </w:rPr>
            </w:pPr>
            <w:r>
              <w:rPr>
                <w:rFonts w:ascii="Times New Roman" w:hAnsi="Times New Roman"/>
                <w:b/>
                <w:sz w:val="24"/>
                <w:szCs w:val="24"/>
              </w:rPr>
              <w:t>Содержание</w:t>
            </w:r>
          </w:p>
        </w:tc>
        <w:tc>
          <w:tcPr>
            <w:tcW w:w="2206" w:type="dxa"/>
          </w:tcPr>
          <w:p w:rsidR="009806B4" w:rsidRDefault="009806B4">
            <w:pPr>
              <w:jc w:val="center"/>
              <w:rPr>
                <w:rFonts w:ascii="Times New Roman" w:hAnsi="Times New Roman"/>
                <w:sz w:val="24"/>
                <w:szCs w:val="24"/>
              </w:rPr>
            </w:pP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ОК.01, ОК.02, ОК.03</w:t>
            </w: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9806B4">
            <w:pPr>
              <w:shd w:val="clear" w:color="auto" w:fill="FFFFFF"/>
              <w:ind w:hanging="2"/>
              <w:rPr>
                <w:rFonts w:ascii="Times New Roman" w:hAnsi="Times New Roman"/>
                <w:b/>
                <w:sz w:val="24"/>
                <w:szCs w:val="24"/>
              </w:rPr>
            </w:pPr>
          </w:p>
        </w:tc>
        <w:tc>
          <w:tcPr>
            <w:tcW w:w="2206" w:type="dxa"/>
          </w:tcPr>
          <w:p w:rsidR="009806B4" w:rsidRDefault="009806B4">
            <w:pPr>
              <w:shd w:val="clear" w:color="auto" w:fill="FFFFFF"/>
              <w:ind w:hanging="2"/>
              <w:jc w:val="center"/>
              <w:rPr>
                <w:rFonts w:ascii="Times New Roman" w:hAnsi="Times New Roman"/>
                <w:sz w:val="24"/>
                <w:szCs w:val="24"/>
              </w:rPr>
            </w:pPr>
          </w:p>
        </w:tc>
        <w:tc>
          <w:tcPr>
            <w:tcW w:w="2206" w:type="dxa"/>
          </w:tcPr>
          <w:p w:rsidR="009806B4" w:rsidRDefault="009806B4">
            <w:pPr>
              <w:shd w:val="clear" w:color="auto" w:fill="FFFFFF"/>
              <w:ind w:hanging="2"/>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shd w:val="clear" w:color="auto" w:fill="FFFFFF"/>
              <w:ind w:hanging="2"/>
              <w:rPr>
                <w:rFonts w:ascii="Times New Roman" w:hAnsi="Times New Roman"/>
                <w:sz w:val="24"/>
                <w:szCs w:val="24"/>
              </w:rPr>
            </w:pPr>
            <w:r>
              <w:rPr>
                <w:rFonts w:ascii="Times New Roman" w:hAnsi="Times New Roman"/>
                <w:b/>
                <w:sz w:val="24"/>
                <w:szCs w:val="24"/>
              </w:rPr>
              <w:t>В том числе практических занятий и лабораторных работ</w:t>
            </w:r>
          </w:p>
        </w:tc>
        <w:tc>
          <w:tcPr>
            <w:tcW w:w="2206" w:type="dxa"/>
          </w:tcPr>
          <w:p w:rsidR="009806B4" w:rsidRDefault="009806B4">
            <w:pPr>
              <w:shd w:val="clear" w:color="auto" w:fill="FFFFFF"/>
              <w:ind w:hanging="2"/>
              <w:jc w:val="center"/>
              <w:rPr>
                <w:rFonts w:ascii="Times New Roman" w:hAnsi="Times New Roman"/>
                <w:sz w:val="24"/>
                <w:szCs w:val="24"/>
              </w:rPr>
            </w:pPr>
          </w:p>
        </w:tc>
        <w:tc>
          <w:tcPr>
            <w:tcW w:w="2206" w:type="dxa"/>
          </w:tcPr>
          <w:p w:rsidR="009806B4" w:rsidRDefault="009806B4">
            <w:pPr>
              <w:shd w:val="clear" w:color="auto" w:fill="FFFFFF"/>
              <w:ind w:hanging="2"/>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F92DF5">
            <w:pPr>
              <w:rPr>
                <w:rFonts w:ascii="Times New Roman" w:hAnsi="Times New Roman"/>
                <w:sz w:val="24"/>
                <w:szCs w:val="24"/>
              </w:rPr>
            </w:pPr>
            <w:r>
              <w:rPr>
                <w:rFonts w:ascii="Times New Roman" w:hAnsi="Times New Roman"/>
                <w:bCs/>
                <w:sz w:val="24"/>
                <w:szCs w:val="24"/>
              </w:rPr>
              <w:t>Практическое занятие</w:t>
            </w:r>
            <w:r w:rsidR="00623765">
              <w:rPr>
                <w:rFonts w:ascii="Times New Roman" w:hAnsi="Times New Roman"/>
                <w:bCs/>
                <w:sz w:val="24"/>
                <w:szCs w:val="24"/>
              </w:rPr>
              <w:t xml:space="preserve"> </w:t>
            </w:r>
            <w:r w:rsidR="00623765">
              <w:rPr>
                <w:rFonts w:ascii="Times New Roman" w:hAnsi="Times New Roman"/>
                <w:sz w:val="24"/>
                <w:szCs w:val="24"/>
              </w:rPr>
              <w:t>Изображение и обозначение сварных соединений на чертеже.</w:t>
            </w:r>
          </w:p>
        </w:tc>
        <w:tc>
          <w:tcPr>
            <w:tcW w:w="2206" w:type="dxa"/>
          </w:tcPr>
          <w:p w:rsidR="009806B4" w:rsidRDefault="00623765">
            <w:pPr>
              <w:jc w:val="center"/>
              <w:rPr>
                <w:rFonts w:ascii="Times New Roman" w:hAnsi="Times New Roman"/>
                <w:bCs/>
                <w:sz w:val="24"/>
                <w:szCs w:val="24"/>
              </w:rPr>
            </w:pPr>
            <w:r>
              <w:rPr>
                <w:rFonts w:ascii="Times New Roman" w:hAnsi="Times New Roman"/>
                <w:bCs/>
                <w:sz w:val="24"/>
                <w:szCs w:val="24"/>
              </w:rPr>
              <w:t>2</w:t>
            </w:r>
          </w:p>
        </w:tc>
        <w:tc>
          <w:tcPr>
            <w:tcW w:w="2206" w:type="dxa"/>
          </w:tcPr>
          <w:p w:rsidR="009806B4" w:rsidRDefault="009806B4">
            <w:pPr>
              <w:jc w:val="center"/>
              <w:rPr>
                <w:rFonts w:ascii="Times New Roman" w:hAnsi="Times New Roman"/>
                <w:bCs/>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b/>
              </w:rPr>
              <w:t>Самостоятельная работа обучающихся</w:t>
            </w:r>
          </w:p>
        </w:tc>
        <w:tc>
          <w:tcPr>
            <w:tcW w:w="2206" w:type="dxa"/>
          </w:tcPr>
          <w:p w:rsidR="009806B4" w:rsidRDefault="009806B4">
            <w:pPr>
              <w:jc w:val="center"/>
              <w:rPr>
                <w:rFonts w:ascii="Times New Roman" w:hAnsi="Times New Roman"/>
              </w:rPr>
            </w:pPr>
          </w:p>
        </w:tc>
        <w:tc>
          <w:tcPr>
            <w:tcW w:w="2206" w:type="dxa"/>
          </w:tcPr>
          <w:p w:rsidR="009806B4" w:rsidRDefault="009806B4">
            <w:pPr>
              <w:jc w:val="center"/>
              <w:rPr>
                <w:rFonts w:ascii="Times New Roman" w:hAnsi="Times New Roman"/>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9806B4">
            <w:pPr>
              <w:rPr>
                <w:rFonts w:ascii="Times New Roman" w:hAnsi="Times New Roman"/>
                <w:b/>
                <w:sz w:val="24"/>
                <w:szCs w:val="24"/>
              </w:rPr>
            </w:pP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restart"/>
          </w:tcPr>
          <w:p w:rsidR="009806B4" w:rsidRDefault="00623765">
            <w:pPr>
              <w:shd w:val="clear" w:color="auto" w:fill="FFFFFF"/>
              <w:rPr>
                <w:rFonts w:ascii="Times New Roman" w:hAnsi="Times New Roman"/>
                <w:b/>
                <w:bCs/>
                <w:sz w:val="24"/>
                <w:szCs w:val="24"/>
              </w:rPr>
            </w:pPr>
            <w:r>
              <w:rPr>
                <w:rFonts w:ascii="Times New Roman" w:hAnsi="Times New Roman"/>
                <w:b/>
                <w:bCs/>
                <w:sz w:val="24"/>
                <w:szCs w:val="24"/>
              </w:rPr>
              <w:t>Тема 3.3.</w:t>
            </w:r>
          </w:p>
          <w:p w:rsidR="009806B4" w:rsidRDefault="00623765">
            <w:pPr>
              <w:rPr>
                <w:rFonts w:ascii="Times New Roman" w:hAnsi="Times New Roman"/>
                <w:i/>
                <w:color w:val="FF0000"/>
                <w:sz w:val="24"/>
                <w:szCs w:val="24"/>
              </w:rPr>
            </w:pPr>
            <w:r>
              <w:rPr>
                <w:rFonts w:ascii="Times New Roman" w:hAnsi="Times New Roman"/>
                <w:b/>
                <w:bCs/>
                <w:sz w:val="24"/>
                <w:szCs w:val="24"/>
              </w:rPr>
              <w:t>Общие сведения о резьбе. Зубчатые передачи.</w:t>
            </w:r>
          </w:p>
        </w:tc>
        <w:tc>
          <w:tcPr>
            <w:tcW w:w="5799" w:type="dxa"/>
          </w:tcPr>
          <w:p w:rsidR="009806B4" w:rsidRDefault="00623765">
            <w:pPr>
              <w:rPr>
                <w:rFonts w:ascii="Times New Roman" w:hAnsi="Times New Roman"/>
                <w:sz w:val="24"/>
                <w:szCs w:val="24"/>
              </w:rPr>
            </w:pPr>
            <w:r>
              <w:rPr>
                <w:rFonts w:ascii="Times New Roman" w:hAnsi="Times New Roman"/>
                <w:b/>
                <w:sz w:val="24"/>
                <w:szCs w:val="24"/>
              </w:rPr>
              <w:t>Содержание</w:t>
            </w:r>
          </w:p>
        </w:tc>
        <w:tc>
          <w:tcPr>
            <w:tcW w:w="2206" w:type="dxa"/>
          </w:tcPr>
          <w:p w:rsidR="009806B4" w:rsidRDefault="009806B4">
            <w:pPr>
              <w:jc w:val="center"/>
              <w:rPr>
                <w:rFonts w:ascii="Times New Roman" w:hAnsi="Times New Roman"/>
                <w:sz w:val="24"/>
                <w:szCs w:val="24"/>
              </w:rPr>
            </w:pP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ОК.01, ОК.02, ОК.03</w:t>
            </w: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9806B4">
            <w:pPr>
              <w:shd w:val="clear" w:color="auto" w:fill="FFFFFF"/>
              <w:ind w:hanging="2"/>
              <w:rPr>
                <w:rFonts w:ascii="Times New Roman" w:hAnsi="Times New Roman"/>
                <w:b/>
                <w:sz w:val="24"/>
                <w:szCs w:val="24"/>
              </w:rPr>
            </w:pPr>
          </w:p>
        </w:tc>
        <w:tc>
          <w:tcPr>
            <w:tcW w:w="2206" w:type="dxa"/>
          </w:tcPr>
          <w:p w:rsidR="009806B4" w:rsidRDefault="009806B4">
            <w:pPr>
              <w:shd w:val="clear" w:color="auto" w:fill="FFFFFF"/>
              <w:ind w:hanging="2"/>
              <w:jc w:val="center"/>
              <w:rPr>
                <w:rFonts w:ascii="Times New Roman" w:hAnsi="Times New Roman"/>
                <w:sz w:val="24"/>
                <w:szCs w:val="24"/>
              </w:rPr>
            </w:pPr>
          </w:p>
        </w:tc>
        <w:tc>
          <w:tcPr>
            <w:tcW w:w="2206" w:type="dxa"/>
          </w:tcPr>
          <w:p w:rsidR="009806B4" w:rsidRDefault="009806B4">
            <w:pPr>
              <w:shd w:val="clear" w:color="auto" w:fill="FFFFFF"/>
              <w:ind w:hanging="2"/>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shd w:val="clear" w:color="auto" w:fill="FFFFFF"/>
              <w:ind w:hanging="2"/>
              <w:rPr>
                <w:rFonts w:ascii="Times New Roman" w:hAnsi="Times New Roman"/>
                <w:sz w:val="24"/>
                <w:szCs w:val="24"/>
              </w:rPr>
            </w:pPr>
            <w:r>
              <w:rPr>
                <w:rFonts w:ascii="Times New Roman" w:hAnsi="Times New Roman"/>
                <w:b/>
                <w:sz w:val="24"/>
                <w:szCs w:val="24"/>
              </w:rPr>
              <w:t>В том числе практических занятий и лабораторных работ</w:t>
            </w:r>
          </w:p>
        </w:tc>
        <w:tc>
          <w:tcPr>
            <w:tcW w:w="2206" w:type="dxa"/>
          </w:tcPr>
          <w:p w:rsidR="009806B4" w:rsidRDefault="009806B4">
            <w:pPr>
              <w:shd w:val="clear" w:color="auto" w:fill="FFFFFF"/>
              <w:ind w:hanging="2"/>
              <w:jc w:val="center"/>
              <w:rPr>
                <w:rFonts w:ascii="Times New Roman" w:hAnsi="Times New Roman"/>
                <w:sz w:val="24"/>
                <w:szCs w:val="24"/>
              </w:rPr>
            </w:pPr>
          </w:p>
        </w:tc>
        <w:tc>
          <w:tcPr>
            <w:tcW w:w="2206" w:type="dxa"/>
          </w:tcPr>
          <w:p w:rsidR="009806B4" w:rsidRDefault="009806B4">
            <w:pPr>
              <w:shd w:val="clear" w:color="auto" w:fill="FFFFFF"/>
              <w:ind w:hanging="2"/>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F92DF5">
            <w:pPr>
              <w:rPr>
                <w:rFonts w:ascii="Times New Roman" w:hAnsi="Times New Roman"/>
                <w:bCs/>
                <w:sz w:val="24"/>
                <w:szCs w:val="24"/>
              </w:rPr>
            </w:pPr>
            <w:r>
              <w:rPr>
                <w:rFonts w:ascii="Times New Roman" w:hAnsi="Times New Roman"/>
                <w:bCs/>
                <w:sz w:val="24"/>
                <w:szCs w:val="24"/>
              </w:rPr>
              <w:t>Практическое занятие</w:t>
            </w:r>
            <w:r w:rsidR="00623765">
              <w:rPr>
                <w:rFonts w:ascii="Times New Roman" w:hAnsi="Times New Roman"/>
                <w:bCs/>
                <w:sz w:val="24"/>
                <w:szCs w:val="24"/>
              </w:rPr>
              <w:t xml:space="preserve"> </w:t>
            </w:r>
          </w:p>
          <w:p w:rsidR="009806B4" w:rsidRDefault="00623765">
            <w:pPr>
              <w:rPr>
                <w:rFonts w:ascii="Times New Roman" w:hAnsi="Times New Roman"/>
                <w:sz w:val="24"/>
                <w:szCs w:val="24"/>
              </w:rPr>
            </w:pPr>
            <w:r>
              <w:rPr>
                <w:rFonts w:ascii="Times New Roman" w:hAnsi="Times New Roman"/>
                <w:sz w:val="24"/>
                <w:szCs w:val="24"/>
              </w:rPr>
              <w:t>Классификация механических передач. Условные изображения зубчатых передач по ГОСТ 2.402-68.</w:t>
            </w:r>
          </w:p>
        </w:tc>
        <w:tc>
          <w:tcPr>
            <w:tcW w:w="2206" w:type="dxa"/>
          </w:tcPr>
          <w:p w:rsidR="009806B4" w:rsidRDefault="00623765">
            <w:pPr>
              <w:jc w:val="center"/>
              <w:rPr>
                <w:rFonts w:ascii="Times New Roman" w:hAnsi="Times New Roman"/>
                <w:bCs/>
                <w:sz w:val="24"/>
                <w:szCs w:val="24"/>
              </w:rPr>
            </w:pPr>
            <w:r>
              <w:rPr>
                <w:rFonts w:ascii="Times New Roman" w:hAnsi="Times New Roman"/>
                <w:bCs/>
                <w:sz w:val="24"/>
                <w:szCs w:val="24"/>
              </w:rPr>
              <w:t>2</w:t>
            </w:r>
          </w:p>
        </w:tc>
        <w:tc>
          <w:tcPr>
            <w:tcW w:w="2206" w:type="dxa"/>
          </w:tcPr>
          <w:p w:rsidR="009806B4" w:rsidRDefault="009806B4">
            <w:pPr>
              <w:jc w:val="center"/>
              <w:rPr>
                <w:rFonts w:ascii="Times New Roman" w:hAnsi="Times New Roman"/>
                <w:bCs/>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b/>
              </w:rPr>
              <w:t>Самостоятельная работа обучающихся</w:t>
            </w:r>
          </w:p>
        </w:tc>
        <w:tc>
          <w:tcPr>
            <w:tcW w:w="2206" w:type="dxa"/>
          </w:tcPr>
          <w:p w:rsidR="009806B4" w:rsidRDefault="009806B4">
            <w:pPr>
              <w:jc w:val="center"/>
              <w:rPr>
                <w:rFonts w:ascii="Times New Roman" w:hAnsi="Times New Roman"/>
              </w:rPr>
            </w:pPr>
          </w:p>
        </w:tc>
        <w:tc>
          <w:tcPr>
            <w:tcW w:w="2206" w:type="dxa"/>
          </w:tcPr>
          <w:p w:rsidR="009806B4" w:rsidRDefault="009806B4">
            <w:pPr>
              <w:jc w:val="center"/>
              <w:rPr>
                <w:rFonts w:ascii="Times New Roman" w:hAnsi="Times New Roman"/>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9806B4">
            <w:pPr>
              <w:rPr>
                <w:rFonts w:ascii="Times New Roman" w:hAnsi="Times New Roman"/>
                <w:b/>
                <w:sz w:val="24"/>
                <w:szCs w:val="24"/>
              </w:rPr>
            </w:pP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restart"/>
          </w:tcPr>
          <w:p w:rsidR="009806B4" w:rsidRDefault="00623765">
            <w:pPr>
              <w:shd w:val="clear" w:color="auto" w:fill="FFFFFF"/>
              <w:rPr>
                <w:rFonts w:ascii="Times New Roman" w:hAnsi="Times New Roman"/>
                <w:b/>
                <w:bCs/>
                <w:sz w:val="24"/>
                <w:szCs w:val="24"/>
              </w:rPr>
            </w:pPr>
            <w:r>
              <w:rPr>
                <w:rFonts w:ascii="Times New Roman" w:hAnsi="Times New Roman"/>
                <w:b/>
                <w:bCs/>
                <w:sz w:val="24"/>
                <w:szCs w:val="24"/>
              </w:rPr>
              <w:t>Тема 3.4.</w:t>
            </w:r>
          </w:p>
          <w:p w:rsidR="009806B4" w:rsidRDefault="00623765">
            <w:pPr>
              <w:rPr>
                <w:rFonts w:ascii="Times New Roman" w:hAnsi="Times New Roman"/>
                <w:i/>
                <w:color w:val="FF0000"/>
                <w:sz w:val="24"/>
                <w:szCs w:val="24"/>
              </w:rPr>
            </w:pPr>
            <w:r>
              <w:rPr>
                <w:rFonts w:ascii="Times New Roman" w:hAnsi="Times New Roman"/>
                <w:b/>
                <w:bCs/>
                <w:sz w:val="24"/>
                <w:szCs w:val="24"/>
              </w:rPr>
              <w:t>Эскиз деталей и рабочий чертеж</w:t>
            </w:r>
          </w:p>
        </w:tc>
        <w:tc>
          <w:tcPr>
            <w:tcW w:w="5799" w:type="dxa"/>
          </w:tcPr>
          <w:p w:rsidR="009806B4" w:rsidRDefault="00623765">
            <w:pPr>
              <w:rPr>
                <w:rFonts w:ascii="Times New Roman" w:hAnsi="Times New Roman"/>
                <w:b/>
                <w:sz w:val="24"/>
                <w:szCs w:val="24"/>
              </w:rPr>
            </w:pPr>
            <w:r>
              <w:rPr>
                <w:rFonts w:ascii="Times New Roman" w:hAnsi="Times New Roman"/>
                <w:b/>
                <w:sz w:val="24"/>
                <w:szCs w:val="24"/>
              </w:rPr>
              <w:t>Содержание</w:t>
            </w:r>
          </w:p>
        </w:tc>
        <w:tc>
          <w:tcPr>
            <w:tcW w:w="2206" w:type="dxa"/>
          </w:tcPr>
          <w:p w:rsidR="009806B4" w:rsidRDefault="009806B4">
            <w:pPr>
              <w:jc w:val="center"/>
              <w:rPr>
                <w:rFonts w:ascii="Times New Roman" w:hAnsi="Times New Roman"/>
                <w:sz w:val="24"/>
                <w:szCs w:val="24"/>
              </w:rPr>
            </w:pP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ОК.01, ОК.02, ОК.03</w:t>
            </w:r>
          </w:p>
        </w:tc>
      </w:tr>
      <w:tr w:rsidR="009806B4">
        <w:trPr>
          <w:cantSplit/>
          <w:trHeight w:val="20"/>
          <w:jc w:val="center"/>
        </w:trPr>
        <w:tc>
          <w:tcPr>
            <w:tcW w:w="3983" w:type="dxa"/>
            <w:vMerge/>
          </w:tcPr>
          <w:p w:rsidR="009806B4" w:rsidRDefault="009806B4">
            <w:pPr>
              <w:rPr>
                <w:rFonts w:ascii="Times New Roman" w:hAnsi="Times New Roman"/>
                <w:i/>
                <w:color w:val="FF0000"/>
                <w:sz w:val="24"/>
                <w:szCs w:val="24"/>
              </w:rPr>
            </w:pPr>
          </w:p>
        </w:tc>
        <w:tc>
          <w:tcPr>
            <w:tcW w:w="5799" w:type="dxa"/>
          </w:tcPr>
          <w:p w:rsidR="009806B4" w:rsidRDefault="009806B4">
            <w:pPr>
              <w:shd w:val="clear" w:color="auto" w:fill="FFFFFF"/>
              <w:ind w:hanging="2"/>
              <w:rPr>
                <w:rFonts w:ascii="Times New Roman" w:hAnsi="Times New Roman"/>
                <w:b/>
                <w:sz w:val="24"/>
                <w:szCs w:val="24"/>
              </w:rPr>
            </w:pPr>
          </w:p>
        </w:tc>
        <w:tc>
          <w:tcPr>
            <w:tcW w:w="2206" w:type="dxa"/>
          </w:tcPr>
          <w:p w:rsidR="009806B4" w:rsidRDefault="009806B4">
            <w:pPr>
              <w:shd w:val="clear" w:color="auto" w:fill="FFFFFF"/>
              <w:ind w:hanging="2"/>
              <w:jc w:val="center"/>
              <w:rPr>
                <w:rFonts w:ascii="Times New Roman" w:hAnsi="Times New Roman"/>
                <w:sz w:val="24"/>
                <w:szCs w:val="24"/>
              </w:rPr>
            </w:pPr>
          </w:p>
        </w:tc>
        <w:tc>
          <w:tcPr>
            <w:tcW w:w="2206" w:type="dxa"/>
          </w:tcPr>
          <w:p w:rsidR="009806B4" w:rsidRDefault="009806B4">
            <w:pPr>
              <w:shd w:val="clear" w:color="auto" w:fill="FFFFFF"/>
              <w:ind w:hanging="2"/>
              <w:jc w:val="center"/>
              <w:rPr>
                <w:rFonts w:ascii="Times New Roman" w:hAnsi="Times New Roman"/>
                <w:sz w:val="24"/>
                <w:szCs w:val="24"/>
              </w:rPr>
            </w:pPr>
          </w:p>
        </w:tc>
      </w:tr>
      <w:tr w:rsidR="009806B4">
        <w:trPr>
          <w:cantSplit/>
          <w:trHeight w:val="20"/>
          <w:jc w:val="center"/>
        </w:trPr>
        <w:tc>
          <w:tcPr>
            <w:tcW w:w="3983" w:type="dxa"/>
            <w:vMerge/>
          </w:tcPr>
          <w:p w:rsidR="009806B4" w:rsidRDefault="009806B4">
            <w:pPr>
              <w:rPr>
                <w:rFonts w:ascii="Times New Roman" w:hAnsi="Times New Roman"/>
                <w:i/>
                <w:color w:val="FF0000"/>
                <w:sz w:val="24"/>
                <w:szCs w:val="24"/>
              </w:rPr>
            </w:pPr>
          </w:p>
        </w:tc>
        <w:tc>
          <w:tcPr>
            <w:tcW w:w="5799" w:type="dxa"/>
          </w:tcPr>
          <w:p w:rsidR="009806B4" w:rsidRDefault="00623765">
            <w:pPr>
              <w:shd w:val="clear" w:color="auto" w:fill="FFFFFF"/>
              <w:ind w:hanging="2"/>
              <w:rPr>
                <w:rFonts w:ascii="Times New Roman" w:hAnsi="Times New Roman"/>
                <w:sz w:val="24"/>
                <w:szCs w:val="24"/>
              </w:rPr>
            </w:pPr>
            <w:r>
              <w:rPr>
                <w:rFonts w:ascii="Times New Roman" w:hAnsi="Times New Roman"/>
                <w:b/>
                <w:sz w:val="24"/>
                <w:szCs w:val="24"/>
              </w:rPr>
              <w:t>В том числе практических занятий и лабораторных работ</w:t>
            </w:r>
          </w:p>
        </w:tc>
        <w:tc>
          <w:tcPr>
            <w:tcW w:w="2206" w:type="dxa"/>
          </w:tcPr>
          <w:p w:rsidR="009806B4" w:rsidRDefault="009806B4">
            <w:pPr>
              <w:shd w:val="clear" w:color="auto" w:fill="FFFFFF"/>
              <w:ind w:hanging="2"/>
              <w:jc w:val="center"/>
              <w:rPr>
                <w:rFonts w:ascii="Times New Roman" w:hAnsi="Times New Roman"/>
                <w:sz w:val="24"/>
                <w:szCs w:val="24"/>
              </w:rPr>
            </w:pPr>
          </w:p>
        </w:tc>
        <w:tc>
          <w:tcPr>
            <w:tcW w:w="2206" w:type="dxa"/>
          </w:tcPr>
          <w:p w:rsidR="009806B4" w:rsidRDefault="009806B4">
            <w:pPr>
              <w:shd w:val="clear" w:color="auto" w:fill="FFFFFF"/>
              <w:ind w:hanging="2"/>
              <w:jc w:val="center"/>
              <w:rPr>
                <w:rFonts w:ascii="Times New Roman" w:hAnsi="Times New Roman"/>
                <w:sz w:val="24"/>
                <w:szCs w:val="24"/>
              </w:rPr>
            </w:pPr>
          </w:p>
        </w:tc>
      </w:tr>
      <w:tr w:rsidR="009806B4">
        <w:trPr>
          <w:cantSplit/>
          <w:trHeight w:val="20"/>
          <w:jc w:val="center"/>
        </w:trPr>
        <w:tc>
          <w:tcPr>
            <w:tcW w:w="3983" w:type="dxa"/>
            <w:vMerge/>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Cs/>
                <w:sz w:val="24"/>
                <w:szCs w:val="24"/>
              </w:rPr>
            </w:pPr>
            <w:r>
              <w:rPr>
                <w:rFonts w:ascii="Times New Roman" w:hAnsi="Times New Roman"/>
                <w:bCs/>
                <w:sz w:val="24"/>
                <w:szCs w:val="24"/>
              </w:rPr>
              <w:t xml:space="preserve"> </w:t>
            </w:r>
            <w:r w:rsidR="00F92DF5">
              <w:rPr>
                <w:rFonts w:ascii="Times New Roman" w:hAnsi="Times New Roman"/>
                <w:bCs/>
                <w:sz w:val="24"/>
                <w:szCs w:val="24"/>
              </w:rPr>
              <w:t>Практическое занятие</w:t>
            </w:r>
            <w:r>
              <w:rPr>
                <w:rFonts w:ascii="Times New Roman" w:hAnsi="Times New Roman"/>
                <w:bCs/>
                <w:sz w:val="24"/>
                <w:szCs w:val="24"/>
              </w:rPr>
              <w:t xml:space="preserve"> </w:t>
            </w:r>
          </w:p>
          <w:p w:rsidR="009806B4" w:rsidRDefault="00623765">
            <w:pPr>
              <w:rPr>
                <w:rFonts w:ascii="Times New Roman" w:hAnsi="Times New Roman"/>
                <w:sz w:val="24"/>
                <w:szCs w:val="24"/>
              </w:rPr>
            </w:pPr>
            <w:r>
              <w:rPr>
                <w:rFonts w:ascii="Times New Roman" w:hAnsi="Times New Roman"/>
                <w:sz w:val="24"/>
                <w:szCs w:val="24"/>
              </w:rPr>
              <w:t>Конструкторская документация. Чертёж детали.</w:t>
            </w:r>
          </w:p>
        </w:tc>
        <w:tc>
          <w:tcPr>
            <w:tcW w:w="2206" w:type="dxa"/>
          </w:tcPr>
          <w:p w:rsidR="009806B4" w:rsidRDefault="00623765">
            <w:pPr>
              <w:jc w:val="center"/>
              <w:rPr>
                <w:rFonts w:ascii="Times New Roman" w:hAnsi="Times New Roman"/>
                <w:bCs/>
                <w:sz w:val="24"/>
                <w:szCs w:val="24"/>
              </w:rPr>
            </w:pPr>
            <w:r>
              <w:rPr>
                <w:rFonts w:ascii="Times New Roman" w:hAnsi="Times New Roman"/>
                <w:bCs/>
                <w:sz w:val="24"/>
                <w:szCs w:val="24"/>
              </w:rPr>
              <w:t>2</w:t>
            </w:r>
          </w:p>
        </w:tc>
        <w:tc>
          <w:tcPr>
            <w:tcW w:w="2206" w:type="dxa"/>
          </w:tcPr>
          <w:p w:rsidR="009806B4" w:rsidRDefault="009806B4">
            <w:pPr>
              <w:jc w:val="center"/>
              <w:rPr>
                <w:rFonts w:ascii="Times New Roman" w:hAnsi="Times New Roman"/>
                <w:bCs/>
                <w:sz w:val="24"/>
                <w:szCs w:val="24"/>
              </w:rPr>
            </w:pPr>
          </w:p>
        </w:tc>
      </w:tr>
      <w:tr w:rsidR="009806B4">
        <w:trPr>
          <w:cantSplit/>
          <w:trHeight w:val="20"/>
          <w:jc w:val="center"/>
        </w:trPr>
        <w:tc>
          <w:tcPr>
            <w:tcW w:w="3983" w:type="dxa"/>
            <w:vMerge/>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b/>
              </w:rPr>
              <w:t>Самостоятельная работа обучающихся</w:t>
            </w:r>
          </w:p>
        </w:tc>
        <w:tc>
          <w:tcPr>
            <w:tcW w:w="2206" w:type="dxa"/>
          </w:tcPr>
          <w:p w:rsidR="009806B4" w:rsidRDefault="009806B4">
            <w:pPr>
              <w:jc w:val="center"/>
              <w:rPr>
                <w:rFonts w:ascii="Times New Roman" w:hAnsi="Times New Roman"/>
              </w:rPr>
            </w:pPr>
          </w:p>
        </w:tc>
        <w:tc>
          <w:tcPr>
            <w:tcW w:w="2206" w:type="dxa"/>
          </w:tcPr>
          <w:p w:rsidR="009806B4" w:rsidRDefault="009806B4">
            <w:pPr>
              <w:jc w:val="center"/>
              <w:rPr>
                <w:rFonts w:ascii="Times New Roman" w:hAnsi="Times New Roman"/>
              </w:rPr>
            </w:pPr>
          </w:p>
        </w:tc>
      </w:tr>
      <w:tr w:rsidR="009806B4">
        <w:trPr>
          <w:cantSplit/>
          <w:trHeight w:val="20"/>
          <w:jc w:val="center"/>
        </w:trPr>
        <w:tc>
          <w:tcPr>
            <w:tcW w:w="3983" w:type="dxa"/>
            <w:vMerge/>
          </w:tcPr>
          <w:p w:rsidR="009806B4" w:rsidRDefault="009806B4">
            <w:pPr>
              <w:rPr>
                <w:rFonts w:ascii="Times New Roman" w:hAnsi="Times New Roman"/>
                <w:i/>
                <w:color w:val="FF0000"/>
                <w:sz w:val="24"/>
                <w:szCs w:val="24"/>
              </w:rPr>
            </w:pPr>
          </w:p>
        </w:tc>
        <w:tc>
          <w:tcPr>
            <w:tcW w:w="5799" w:type="dxa"/>
          </w:tcPr>
          <w:p w:rsidR="009806B4" w:rsidRDefault="009806B4">
            <w:pPr>
              <w:rPr>
                <w:rFonts w:ascii="Times New Roman" w:hAnsi="Times New Roman"/>
                <w:b/>
                <w:sz w:val="24"/>
                <w:szCs w:val="24"/>
              </w:rPr>
            </w:pP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restart"/>
          </w:tcPr>
          <w:p w:rsidR="009806B4" w:rsidRDefault="00623765">
            <w:pPr>
              <w:shd w:val="clear" w:color="auto" w:fill="FFFFFF"/>
              <w:rPr>
                <w:rFonts w:ascii="Times New Roman" w:hAnsi="Times New Roman"/>
                <w:b/>
                <w:bCs/>
                <w:sz w:val="24"/>
                <w:szCs w:val="24"/>
              </w:rPr>
            </w:pPr>
            <w:r>
              <w:rPr>
                <w:rFonts w:ascii="Times New Roman" w:hAnsi="Times New Roman"/>
                <w:b/>
                <w:bCs/>
                <w:sz w:val="24"/>
                <w:szCs w:val="24"/>
              </w:rPr>
              <w:t>Тема 3.5.</w:t>
            </w:r>
          </w:p>
          <w:p w:rsidR="009806B4" w:rsidRDefault="00623765">
            <w:pPr>
              <w:rPr>
                <w:rFonts w:ascii="Times New Roman" w:hAnsi="Times New Roman"/>
                <w:i/>
                <w:color w:val="FF0000"/>
                <w:sz w:val="24"/>
                <w:szCs w:val="24"/>
              </w:rPr>
            </w:pPr>
            <w:r>
              <w:rPr>
                <w:rFonts w:ascii="Times New Roman" w:hAnsi="Times New Roman"/>
                <w:b/>
                <w:bCs/>
                <w:sz w:val="24"/>
                <w:szCs w:val="24"/>
              </w:rPr>
              <w:t>Система автоматизированного проектирования (САПР)</w:t>
            </w:r>
          </w:p>
        </w:tc>
        <w:tc>
          <w:tcPr>
            <w:tcW w:w="5799" w:type="dxa"/>
          </w:tcPr>
          <w:p w:rsidR="009806B4" w:rsidRDefault="00623765">
            <w:pPr>
              <w:rPr>
                <w:rFonts w:ascii="Times New Roman" w:hAnsi="Times New Roman"/>
                <w:sz w:val="24"/>
                <w:szCs w:val="24"/>
              </w:rPr>
            </w:pPr>
            <w:r>
              <w:rPr>
                <w:rFonts w:ascii="Times New Roman" w:hAnsi="Times New Roman"/>
                <w:b/>
                <w:sz w:val="24"/>
                <w:szCs w:val="24"/>
              </w:rPr>
              <w:t>Содержание</w:t>
            </w: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2</w:t>
            </w: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ОК.01, ОК.02, ОК.03</w:t>
            </w: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sz w:val="24"/>
                <w:szCs w:val="24"/>
              </w:rPr>
            </w:pPr>
            <w:r>
              <w:rPr>
                <w:rFonts w:ascii="Times New Roman" w:hAnsi="Times New Roman"/>
                <w:sz w:val="24"/>
                <w:szCs w:val="24"/>
              </w:rPr>
              <w:t>Двухмерное проектирование. Изображение сборочных единиц</w:t>
            </w:r>
          </w:p>
          <w:p w:rsidR="009806B4" w:rsidRDefault="009806B4">
            <w:pPr>
              <w:ind w:left="720"/>
              <w:contextualSpacing/>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sz w:val="24"/>
                <w:szCs w:val="24"/>
              </w:rPr>
            </w:pPr>
            <w:r>
              <w:rPr>
                <w:rFonts w:ascii="Times New Roman" w:hAnsi="Times New Roman"/>
                <w:b/>
                <w:sz w:val="24"/>
                <w:szCs w:val="24"/>
              </w:rPr>
              <w:t>В том числе практических занятий и лабораторных работ</w:t>
            </w: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F92DF5">
            <w:pPr>
              <w:rPr>
                <w:rFonts w:ascii="Times New Roman" w:hAnsi="Times New Roman"/>
                <w:bCs/>
                <w:sz w:val="24"/>
                <w:szCs w:val="24"/>
              </w:rPr>
            </w:pPr>
            <w:r>
              <w:rPr>
                <w:rFonts w:ascii="Times New Roman" w:hAnsi="Times New Roman"/>
                <w:bCs/>
                <w:sz w:val="24"/>
                <w:szCs w:val="24"/>
              </w:rPr>
              <w:t>Практическое занятие</w:t>
            </w:r>
            <w:r w:rsidR="00623765">
              <w:rPr>
                <w:rFonts w:ascii="Times New Roman" w:hAnsi="Times New Roman"/>
                <w:bCs/>
                <w:sz w:val="24"/>
                <w:szCs w:val="24"/>
              </w:rPr>
              <w:t xml:space="preserve"> </w:t>
            </w:r>
          </w:p>
          <w:p w:rsidR="009806B4" w:rsidRDefault="00623765">
            <w:pPr>
              <w:rPr>
                <w:rFonts w:ascii="Times New Roman" w:hAnsi="Times New Roman"/>
                <w:sz w:val="24"/>
                <w:szCs w:val="24"/>
              </w:rPr>
            </w:pPr>
            <w:r>
              <w:rPr>
                <w:rFonts w:ascii="Times New Roman" w:hAnsi="Times New Roman"/>
                <w:bCs/>
                <w:sz w:val="24"/>
                <w:szCs w:val="24"/>
              </w:rPr>
              <w:t xml:space="preserve">Введение в </w:t>
            </w:r>
            <w:r>
              <w:rPr>
                <w:rFonts w:ascii="Times New Roman" w:hAnsi="Times New Roman"/>
                <w:sz w:val="24"/>
                <w:szCs w:val="24"/>
              </w:rPr>
              <w:t>КОМПАС-График. Построение простых элементов. Построение окружностей и дуг.</w:t>
            </w:r>
          </w:p>
          <w:p w:rsidR="009806B4" w:rsidRDefault="00623765">
            <w:pPr>
              <w:rPr>
                <w:rFonts w:ascii="Times New Roman" w:hAnsi="Times New Roman"/>
                <w:sz w:val="24"/>
                <w:szCs w:val="24"/>
              </w:rPr>
            </w:pPr>
            <w:r>
              <w:rPr>
                <w:rFonts w:ascii="Times New Roman" w:hAnsi="Times New Roman"/>
                <w:sz w:val="24"/>
                <w:szCs w:val="24"/>
              </w:rPr>
              <w:t>Деталировочный чертёж. Создание модели с использованием операций вырезания</w:t>
            </w:r>
          </w:p>
        </w:tc>
        <w:tc>
          <w:tcPr>
            <w:tcW w:w="2206" w:type="dxa"/>
          </w:tcPr>
          <w:p w:rsidR="009806B4" w:rsidRDefault="00623765">
            <w:pPr>
              <w:jc w:val="center"/>
              <w:rPr>
                <w:rFonts w:ascii="Times New Roman" w:hAnsi="Times New Roman"/>
                <w:bCs/>
                <w:sz w:val="24"/>
                <w:szCs w:val="24"/>
              </w:rPr>
            </w:pPr>
            <w:r>
              <w:rPr>
                <w:rFonts w:ascii="Times New Roman" w:hAnsi="Times New Roman"/>
                <w:bCs/>
                <w:sz w:val="24"/>
                <w:szCs w:val="24"/>
              </w:rPr>
              <w:t>8</w:t>
            </w:r>
          </w:p>
        </w:tc>
        <w:tc>
          <w:tcPr>
            <w:tcW w:w="2206" w:type="dxa"/>
          </w:tcPr>
          <w:p w:rsidR="009806B4" w:rsidRDefault="009806B4">
            <w:pPr>
              <w:jc w:val="center"/>
              <w:rPr>
                <w:rFonts w:ascii="Times New Roman" w:hAnsi="Times New Roman"/>
                <w:bCs/>
                <w:sz w:val="24"/>
                <w:szCs w:val="24"/>
              </w:rPr>
            </w:pPr>
          </w:p>
        </w:tc>
      </w:tr>
      <w:tr w:rsidR="009806B4">
        <w:trPr>
          <w:cantSplit/>
          <w:trHeight w:val="383"/>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Cs/>
                <w:sz w:val="24"/>
                <w:szCs w:val="24"/>
              </w:rPr>
            </w:pPr>
            <w:r>
              <w:rPr>
                <w:rFonts w:ascii="Times New Roman" w:hAnsi="Times New Roman"/>
                <w:b/>
              </w:rPr>
              <w:t>Самостоятельная работа обучающихся</w:t>
            </w:r>
          </w:p>
        </w:tc>
        <w:tc>
          <w:tcPr>
            <w:tcW w:w="2206" w:type="dxa"/>
          </w:tcPr>
          <w:p w:rsidR="009806B4" w:rsidRDefault="009806B4">
            <w:pPr>
              <w:jc w:val="center"/>
              <w:rPr>
                <w:rFonts w:ascii="Times New Roman" w:hAnsi="Times New Roman"/>
              </w:rPr>
            </w:pPr>
          </w:p>
        </w:tc>
        <w:tc>
          <w:tcPr>
            <w:tcW w:w="2206" w:type="dxa"/>
          </w:tcPr>
          <w:p w:rsidR="009806B4" w:rsidRDefault="009806B4">
            <w:pPr>
              <w:jc w:val="center"/>
              <w:rPr>
                <w:rFonts w:ascii="Times New Roman" w:hAnsi="Times New Roman"/>
              </w:rPr>
            </w:pPr>
          </w:p>
        </w:tc>
      </w:tr>
      <w:tr w:rsidR="009806B4">
        <w:trPr>
          <w:cantSplit/>
          <w:trHeight w:val="20"/>
          <w:jc w:val="center"/>
        </w:trPr>
        <w:tc>
          <w:tcPr>
            <w:tcW w:w="9782" w:type="dxa"/>
            <w:gridSpan w:val="2"/>
            <w:vAlign w:val="center"/>
          </w:tcPr>
          <w:p w:rsidR="009806B4" w:rsidRDefault="006141F3">
            <w:pPr>
              <w:rPr>
                <w:rFonts w:ascii="Times New Roman" w:hAnsi="Times New Roman"/>
                <w:b/>
                <w:bCs/>
                <w:sz w:val="24"/>
                <w:szCs w:val="24"/>
              </w:rPr>
            </w:pPr>
            <w:r>
              <w:rPr>
                <w:rFonts w:ascii="Times New Roman" w:hAnsi="Times New Roman"/>
                <w:b/>
                <w:bCs/>
                <w:sz w:val="24"/>
                <w:szCs w:val="24"/>
              </w:rPr>
              <w:t>Дифференцированный зачет</w:t>
            </w:r>
            <w:r w:rsidR="00623765">
              <w:rPr>
                <w:rFonts w:ascii="Times New Roman" w:hAnsi="Times New Roman"/>
                <w:b/>
                <w:bCs/>
                <w:sz w:val="24"/>
                <w:szCs w:val="24"/>
              </w:rPr>
              <w:t xml:space="preserve"> </w:t>
            </w:r>
          </w:p>
        </w:tc>
        <w:tc>
          <w:tcPr>
            <w:tcW w:w="2206" w:type="dxa"/>
          </w:tcPr>
          <w:p w:rsidR="009806B4" w:rsidRDefault="00623765">
            <w:pPr>
              <w:jc w:val="center"/>
              <w:rPr>
                <w:rFonts w:ascii="Times New Roman" w:hAnsi="Times New Roman"/>
                <w:bCs/>
                <w:sz w:val="24"/>
                <w:szCs w:val="24"/>
              </w:rPr>
            </w:pPr>
            <w:r>
              <w:rPr>
                <w:rFonts w:ascii="Times New Roman" w:hAnsi="Times New Roman"/>
                <w:bCs/>
                <w:sz w:val="24"/>
                <w:szCs w:val="24"/>
              </w:rPr>
              <w:t>2</w:t>
            </w:r>
          </w:p>
        </w:tc>
        <w:tc>
          <w:tcPr>
            <w:tcW w:w="2206" w:type="dxa"/>
          </w:tcPr>
          <w:p w:rsidR="009806B4" w:rsidRDefault="009806B4">
            <w:pPr>
              <w:jc w:val="center"/>
              <w:rPr>
                <w:rFonts w:ascii="Times New Roman" w:hAnsi="Times New Roman"/>
                <w:bCs/>
                <w:sz w:val="24"/>
                <w:szCs w:val="24"/>
              </w:rPr>
            </w:pPr>
          </w:p>
        </w:tc>
      </w:tr>
      <w:tr w:rsidR="009806B4">
        <w:trPr>
          <w:cantSplit/>
          <w:trHeight w:val="20"/>
          <w:jc w:val="center"/>
        </w:trPr>
        <w:tc>
          <w:tcPr>
            <w:tcW w:w="9782" w:type="dxa"/>
            <w:gridSpan w:val="2"/>
            <w:vAlign w:val="center"/>
          </w:tcPr>
          <w:p w:rsidR="009806B4" w:rsidRDefault="00623765">
            <w:pPr>
              <w:rPr>
                <w:rFonts w:ascii="Times New Roman" w:hAnsi="Times New Roman"/>
                <w:b/>
                <w:sz w:val="24"/>
                <w:szCs w:val="24"/>
              </w:rPr>
            </w:pPr>
            <w:r>
              <w:rPr>
                <w:rFonts w:ascii="Times New Roman" w:hAnsi="Times New Roman"/>
                <w:b/>
                <w:sz w:val="24"/>
                <w:szCs w:val="24"/>
              </w:rPr>
              <w:t>Всего</w:t>
            </w: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72</w:t>
            </w:r>
          </w:p>
        </w:tc>
        <w:tc>
          <w:tcPr>
            <w:tcW w:w="2206" w:type="dxa"/>
          </w:tcPr>
          <w:p w:rsidR="009806B4" w:rsidRDefault="009806B4">
            <w:pPr>
              <w:jc w:val="center"/>
              <w:rPr>
                <w:rFonts w:ascii="Times New Roman" w:hAnsi="Times New Roman"/>
                <w:sz w:val="24"/>
                <w:szCs w:val="24"/>
              </w:rPr>
            </w:pPr>
          </w:p>
        </w:tc>
      </w:tr>
    </w:tbl>
    <w:p w:rsidR="009806B4" w:rsidRDefault="009806B4">
      <w:pPr>
        <w:rPr>
          <w:rFonts w:ascii="Times New Roman" w:hAnsi="Times New Roman"/>
          <w:sz w:val="24"/>
          <w:szCs w:val="24"/>
        </w:rPr>
        <w:sectPr w:rsidR="009806B4">
          <w:pgSz w:w="16838" w:h="11906" w:orient="landscape"/>
          <w:pgMar w:top="1701" w:right="1134" w:bottom="567" w:left="1134" w:header="709" w:footer="709" w:gutter="0"/>
          <w:cols w:space="708"/>
          <w:docGrid w:linePitch="360"/>
        </w:sectPr>
      </w:pPr>
    </w:p>
    <w:p w:rsidR="009806B4" w:rsidRDefault="00623765">
      <w:pPr>
        <w:keepNext/>
        <w:spacing w:before="100" w:beforeAutospacing="1" w:after="100" w:afterAutospacing="1"/>
        <w:jc w:val="center"/>
        <w:outlineLvl w:val="0"/>
        <w:rPr>
          <w:rFonts w:ascii="Times New Roman" w:hAnsi="Times New Roman"/>
          <w:b/>
          <w:caps/>
          <w:sz w:val="24"/>
        </w:rPr>
      </w:pPr>
      <w:r>
        <w:rPr>
          <w:rFonts w:ascii="Times New Roman" w:hAnsi="Times New Roman"/>
          <w:b/>
          <w:caps/>
          <w:sz w:val="24"/>
        </w:rPr>
        <w:t>3. Условия реализации ДИСЦИПЛИНЫ</w:t>
      </w:r>
    </w:p>
    <w:p w:rsidR="009806B4" w:rsidRDefault="00623765">
      <w:pPr>
        <w:spacing w:after="120" w:line="276" w:lineRule="auto"/>
        <w:ind w:firstLine="709"/>
        <w:outlineLvl w:val="1"/>
        <w:rPr>
          <w:rFonts w:ascii="Times New Roman" w:hAnsi="Times New Roman"/>
          <w:b/>
          <w:sz w:val="24"/>
        </w:rPr>
      </w:pPr>
      <w:r>
        <w:rPr>
          <w:rFonts w:ascii="Times New Roman" w:hAnsi="Times New Roman"/>
          <w:b/>
          <w:sz w:val="24"/>
        </w:rPr>
        <w:t>3.1. Материально-техническое обеспечение</w:t>
      </w:r>
    </w:p>
    <w:p w:rsidR="009806B4" w:rsidRDefault="00623765">
      <w:pPr>
        <w:suppressAutoHyphens/>
        <w:ind w:firstLine="709"/>
        <w:jc w:val="both"/>
        <w:rPr>
          <w:rFonts w:ascii="Times New Roman" w:hAnsi="Times New Roman"/>
          <w:bCs/>
          <w:sz w:val="24"/>
          <w:szCs w:val="24"/>
        </w:rPr>
      </w:pPr>
      <w:r>
        <w:rPr>
          <w:rFonts w:ascii="Times New Roman" w:hAnsi="Times New Roman"/>
          <w:bCs/>
          <w:sz w:val="24"/>
          <w:szCs w:val="24"/>
        </w:rPr>
        <w:t xml:space="preserve">Кабинет «Общепрофессиональных дисциплин и профессиональных модулей», оснащенный в соответствии с приложением 3 ОПОП-П. </w:t>
      </w:r>
    </w:p>
    <w:p w:rsidR="009806B4" w:rsidRDefault="009806B4"/>
    <w:p w:rsidR="009806B4" w:rsidRDefault="00623765">
      <w:pPr>
        <w:spacing w:after="120" w:line="276" w:lineRule="auto"/>
        <w:ind w:firstLine="709"/>
        <w:outlineLvl w:val="1"/>
        <w:rPr>
          <w:rFonts w:ascii="Times New Roman" w:hAnsi="Times New Roman"/>
          <w:b/>
          <w:sz w:val="24"/>
        </w:rPr>
      </w:pPr>
      <w:r>
        <w:rPr>
          <w:rFonts w:ascii="Times New Roman" w:hAnsi="Times New Roman"/>
          <w:b/>
          <w:sz w:val="24"/>
        </w:rPr>
        <w:t>3.2. Учебно-методическое обеспечение</w:t>
      </w:r>
    </w:p>
    <w:p w:rsidR="009806B4" w:rsidRDefault="00623765">
      <w:pPr>
        <w:spacing w:line="276" w:lineRule="auto"/>
        <w:ind w:firstLine="709"/>
        <w:contextualSpacing/>
        <w:rPr>
          <w:rFonts w:ascii="Times New Roman" w:hAnsi="Times New Roman"/>
          <w:b/>
          <w:sz w:val="24"/>
          <w:szCs w:val="24"/>
        </w:rPr>
      </w:pPr>
      <w:r>
        <w:rPr>
          <w:rFonts w:ascii="Times New Roman" w:hAnsi="Times New Roman"/>
          <w:b/>
          <w:sz w:val="24"/>
          <w:szCs w:val="24"/>
        </w:rPr>
        <w:t>3.2.1. Основные печатные  издания</w:t>
      </w:r>
    </w:p>
    <w:p w:rsidR="009806B4" w:rsidRDefault="00623765">
      <w:pPr>
        <w:spacing w:line="276" w:lineRule="auto"/>
        <w:ind w:firstLine="709"/>
        <w:contextualSpacing/>
        <w:jc w:val="both"/>
        <w:rPr>
          <w:rFonts w:ascii="Times New Roman" w:hAnsi="Times New Roman"/>
          <w:bCs/>
          <w:sz w:val="24"/>
          <w:szCs w:val="24"/>
        </w:rPr>
      </w:pPr>
      <w:r>
        <w:rPr>
          <w:rFonts w:ascii="Times New Roman" w:hAnsi="Times New Roman"/>
          <w:bCs/>
          <w:sz w:val="24"/>
          <w:szCs w:val="24"/>
        </w:rPr>
        <w:t>1. Аверин В.Н. Компьютерная инженерная графика: учебник для студ. учреждений сред. проф. образования /В.Н. . Аверин - М.,  Издательский центр «Академия»,2020. – 220 с -Текст печатный.</w:t>
      </w:r>
    </w:p>
    <w:p w:rsidR="009806B4" w:rsidRDefault="00623765">
      <w:pPr>
        <w:spacing w:line="276" w:lineRule="auto"/>
        <w:ind w:firstLine="709"/>
        <w:contextualSpacing/>
        <w:jc w:val="both"/>
        <w:rPr>
          <w:rFonts w:ascii="Times New Roman" w:hAnsi="Times New Roman"/>
          <w:b/>
          <w:sz w:val="24"/>
          <w:szCs w:val="24"/>
        </w:rPr>
      </w:pPr>
      <w:r>
        <w:rPr>
          <w:rFonts w:ascii="Times New Roman" w:hAnsi="Times New Roman"/>
          <w:b/>
          <w:sz w:val="24"/>
          <w:szCs w:val="24"/>
        </w:rPr>
        <w:t>3.2.2. Основные  электронные издания</w:t>
      </w:r>
    </w:p>
    <w:p w:rsidR="009806B4" w:rsidRDefault="00623765">
      <w:pPr>
        <w:spacing w:line="276" w:lineRule="auto"/>
        <w:ind w:firstLine="709"/>
        <w:contextualSpacing/>
        <w:jc w:val="both"/>
        <w:rPr>
          <w:rFonts w:ascii="Times New Roman" w:hAnsi="Times New Roman"/>
          <w:bCs/>
          <w:sz w:val="24"/>
          <w:szCs w:val="24"/>
        </w:rPr>
      </w:pPr>
      <w:r>
        <w:rPr>
          <w:rFonts w:ascii="Times New Roman" w:hAnsi="Times New Roman"/>
          <w:bCs/>
          <w:sz w:val="24"/>
          <w:szCs w:val="24"/>
        </w:rPr>
        <w:t>1. Березина, Н. А., Инженерная графика. : учебное пособие / Н. А. Березина. — Москва : КноРус, 2024. — 270 с. — ISBN 978-5-406-13102-2. — URL: https://book.ru/book/953744 . — Текст : электронный.</w:t>
      </w:r>
    </w:p>
    <w:p w:rsidR="009806B4" w:rsidRDefault="00623765">
      <w:pPr>
        <w:spacing w:line="276" w:lineRule="auto"/>
        <w:ind w:firstLine="709"/>
        <w:contextualSpacing/>
        <w:jc w:val="both"/>
        <w:rPr>
          <w:rFonts w:ascii="Times New Roman" w:hAnsi="Times New Roman"/>
          <w:bCs/>
          <w:sz w:val="24"/>
          <w:szCs w:val="24"/>
        </w:rPr>
      </w:pPr>
      <w:r>
        <w:rPr>
          <w:rFonts w:ascii="Times New Roman" w:hAnsi="Times New Roman"/>
          <w:bCs/>
          <w:sz w:val="24"/>
          <w:szCs w:val="24"/>
        </w:rPr>
        <w:t>2. Кувшинов, Н. С., Инженерная графика : учебник / Н. С. Кувшинов, Т. Н. Скоцкая. — Москва : КноРус, 2025. — 348 с. — ISBN 978-5-406-13974-5. — URL: https://book.ru/book/955908. — Текст : электронный.</w:t>
      </w:r>
    </w:p>
    <w:p w:rsidR="009806B4" w:rsidRDefault="00623765">
      <w:pPr>
        <w:spacing w:line="276" w:lineRule="auto"/>
        <w:ind w:firstLine="709"/>
        <w:contextualSpacing/>
        <w:jc w:val="both"/>
        <w:rPr>
          <w:rFonts w:ascii="Times New Roman" w:hAnsi="Times New Roman"/>
          <w:bCs/>
          <w:sz w:val="24"/>
          <w:szCs w:val="24"/>
        </w:rPr>
      </w:pPr>
      <w:r>
        <w:rPr>
          <w:rFonts w:ascii="Times New Roman" w:hAnsi="Times New Roman"/>
          <w:bCs/>
          <w:sz w:val="24"/>
          <w:szCs w:val="24"/>
        </w:rPr>
        <w:t>3. Куликов, В. П., Инженерная графика : учебник / В. П. Куликов. — Москва : КноРус, 2023. — 284 с. — ISBN 978-5-406-11700-2. — URL: https://book.ru/book/949516 . — Текст : электронный.</w:t>
      </w:r>
    </w:p>
    <w:p w:rsidR="009806B4" w:rsidRDefault="00623765">
      <w:pPr>
        <w:spacing w:line="276" w:lineRule="auto"/>
        <w:ind w:firstLine="709"/>
        <w:contextualSpacing/>
        <w:jc w:val="both"/>
        <w:rPr>
          <w:rFonts w:ascii="Times New Roman" w:hAnsi="Times New Roman"/>
          <w:bCs/>
          <w:sz w:val="24"/>
          <w:szCs w:val="24"/>
        </w:rPr>
      </w:pPr>
      <w:r>
        <w:rPr>
          <w:rFonts w:ascii="Times New Roman" w:hAnsi="Times New Roman"/>
          <w:bCs/>
          <w:sz w:val="24"/>
          <w:szCs w:val="24"/>
        </w:rPr>
        <w:t>4. Чекмарев, А. А., Инженерная графика : учебное пособие / А. А. Чекмарев, В. К. Осипов. — Москва : КноРус, 2025. — 434 с. — ISBN 978-5-406-13782-6. — URL: https://book.ru/book/955536. — Текст : электронный.</w:t>
      </w:r>
    </w:p>
    <w:p w:rsidR="009806B4" w:rsidRDefault="009806B4">
      <w:pPr>
        <w:spacing w:line="276" w:lineRule="auto"/>
        <w:ind w:firstLine="709"/>
        <w:contextualSpacing/>
        <w:jc w:val="both"/>
        <w:rPr>
          <w:rFonts w:ascii="Times New Roman" w:hAnsi="Times New Roman"/>
          <w:bCs/>
          <w:iCs/>
          <w:sz w:val="24"/>
          <w:szCs w:val="24"/>
        </w:rPr>
      </w:pPr>
    </w:p>
    <w:p w:rsidR="009806B4" w:rsidRDefault="009806B4">
      <w:pPr>
        <w:spacing w:line="276" w:lineRule="auto"/>
        <w:ind w:firstLine="709"/>
        <w:contextualSpacing/>
        <w:jc w:val="both"/>
        <w:rPr>
          <w:rFonts w:ascii="Times New Roman" w:hAnsi="Times New Roman"/>
          <w:bCs/>
          <w:iCs/>
          <w:sz w:val="24"/>
          <w:szCs w:val="24"/>
        </w:rPr>
      </w:pPr>
    </w:p>
    <w:p w:rsidR="009806B4" w:rsidRDefault="009806B4">
      <w:pPr>
        <w:spacing w:line="276" w:lineRule="auto"/>
        <w:ind w:firstLine="709"/>
        <w:contextualSpacing/>
        <w:jc w:val="both"/>
        <w:rPr>
          <w:rFonts w:ascii="Times New Roman" w:hAnsi="Times New Roman"/>
          <w:bCs/>
          <w:iCs/>
          <w:sz w:val="24"/>
          <w:szCs w:val="24"/>
        </w:rPr>
      </w:pPr>
    </w:p>
    <w:p w:rsidR="009806B4" w:rsidRDefault="00623765">
      <w:pPr>
        <w:keepNext/>
        <w:spacing w:beforeAutospacing="1" w:after="120" w:afterAutospacing="1"/>
        <w:jc w:val="center"/>
        <w:outlineLvl w:val="0"/>
        <w:rPr>
          <w:rFonts w:ascii="Times New Roman" w:hAnsi="Times New Roman"/>
          <w:b/>
          <w:caps/>
          <w:sz w:val="24"/>
        </w:rPr>
      </w:pPr>
      <w:r>
        <w:rPr>
          <w:rFonts w:ascii="Times New Roman" w:hAnsi="Times New Roman"/>
          <w:b/>
          <w:caps/>
          <w:sz w:val="24"/>
        </w:rPr>
        <w:t xml:space="preserve">4. Контроль и оценка результатов </w:t>
      </w:r>
      <w:r>
        <w:rPr>
          <w:rFonts w:ascii="Times New Roman" w:hAnsi="Times New Roman"/>
          <w:b/>
          <w:caps/>
          <w:sz w:val="24"/>
        </w:rPr>
        <w:br/>
        <w:t>освоения 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3629"/>
        <w:gridCol w:w="3045"/>
      </w:tblGrid>
      <w:tr w:rsidR="009806B4">
        <w:trPr>
          <w:trHeight w:val="519"/>
        </w:trPr>
        <w:tc>
          <w:tcPr>
            <w:tcW w:w="1565" w:type="pct"/>
            <w:vAlign w:val="center"/>
          </w:tcPr>
          <w:p w:rsidR="009806B4" w:rsidRDefault="00623765">
            <w:pPr>
              <w:suppressAutoHyphens/>
              <w:spacing w:line="276" w:lineRule="auto"/>
              <w:contextualSpacing/>
              <w:jc w:val="center"/>
              <w:rPr>
                <w:rFonts w:ascii="Times New Roman" w:hAnsi="Times New Roman"/>
                <w:b/>
                <w:iCs/>
              </w:rPr>
            </w:pPr>
            <w:r>
              <w:rPr>
                <w:rFonts w:ascii="Times New Roman" w:hAnsi="Times New Roman"/>
                <w:b/>
                <w:iCs/>
              </w:rPr>
              <w:t>Результаты обучения</w:t>
            </w:r>
          </w:p>
        </w:tc>
        <w:tc>
          <w:tcPr>
            <w:tcW w:w="1867" w:type="pct"/>
            <w:vAlign w:val="center"/>
          </w:tcPr>
          <w:p w:rsidR="009806B4" w:rsidRDefault="00623765">
            <w:pPr>
              <w:suppressAutoHyphens/>
              <w:spacing w:line="276" w:lineRule="auto"/>
              <w:contextualSpacing/>
              <w:jc w:val="center"/>
              <w:rPr>
                <w:rFonts w:ascii="Times New Roman" w:hAnsi="Times New Roman"/>
                <w:b/>
              </w:rPr>
            </w:pPr>
            <w:r>
              <w:rPr>
                <w:rFonts w:ascii="Times New Roman" w:hAnsi="Times New Roman"/>
                <w:b/>
                <w:iCs/>
              </w:rPr>
              <w:t>Показатели освоенности компетенций</w:t>
            </w:r>
          </w:p>
        </w:tc>
        <w:tc>
          <w:tcPr>
            <w:tcW w:w="1567" w:type="pct"/>
            <w:vAlign w:val="center"/>
          </w:tcPr>
          <w:p w:rsidR="009806B4" w:rsidRDefault="00623765">
            <w:pPr>
              <w:suppressAutoHyphens/>
              <w:spacing w:line="276" w:lineRule="auto"/>
              <w:contextualSpacing/>
              <w:jc w:val="center"/>
              <w:rPr>
                <w:rFonts w:ascii="Times New Roman" w:hAnsi="Times New Roman"/>
                <w:b/>
              </w:rPr>
            </w:pPr>
            <w:r>
              <w:rPr>
                <w:rFonts w:ascii="Times New Roman" w:hAnsi="Times New Roman"/>
                <w:b/>
              </w:rPr>
              <w:t>Методы оценки</w:t>
            </w:r>
          </w:p>
        </w:tc>
      </w:tr>
      <w:tr w:rsidR="009806B4">
        <w:trPr>
          <w:trHeight w:val="586"/>
        </w:trPr>
        <w:tc>
          <w:tcPr>
            <w:tcW w:w="1565" w:type="pct"/>
          </w:tcPr>
          <w:p w:rsidR="009806B4" w:rsidRDefault="00623765">
            <w:pPr>
              <w:rPr>
                <w:rFonts w:ascii="Times New Roman" w:hAnsi="Times New Roman"/>
                <w:bCs/>
              </w:rPr>
            </w:pPr>
            <w:r>
              <w:rPr>
                <w:rFonts w:ascii="Times New Roman" w:hAnsi="Times New Roman"/>
                <w:bCs/>
              </w:rPr>
              <w:t>уметь:</w:t>
            </w:r>
          </w:p>
          <w:p w:rsidR="009806B4" w:rsidRDefault="00623765">
            <w:pPr>
              <w:rPr>
                <w:rFonts w:ascii="Times New Roman" w:hAnsi="Times New Roman"/>
                <w:bCs/>
              </w:rPr>
            </w:pPr>
            <w:r>
              <w:rPr>
                <w:rFonts w:ascii="Times New Roman" w:hAnsi="Times New Roman"/>
                <w:bCs/>
              </w:rPr>
              <w:t>выявлять и эффективно искать информацию, необходимую для решения задачи и/или проблемы;</w:t>
            </w:r>
          </w:p>
          <w:p w:rsidR="009806B4" w:rsidRDefault="00623765">
            <w:pPr>
              <w:rPr>
                <w:rFonts w:ascii="Times New Roman" w:hAnsi="Times New Roman"/>
                <w:bCs/>
              </w:rPr>
            </w:pPr>
            <w:r>
              <w:rPr>
                <w:rFonts w:ascii="Times New Roman" w:hAnsi="Times New Roman"/>
                <w:bCs/>
              </w:rPr>
              <w:t>определять необходимые ресурсы;</w:t>
            </w:r>
          </w:p>
          <w:p w:rsidR="009806B4" w:rsidRDefault="00623765">
            <w:pPr>
              <w:rPr>
                <w:rFonts w:ascii="Times New Roman" w:hAnsi="Times New Roman"/>
                <w:bCs/>
              </w:rPr>
            </w:pPr>
            <w:r>
              <w:rPr>
                <w:rFonts w:ascii="Times New Roman" w:hAnsi="Times New Roman"/>
                <w:bCs/>
              </w:rPr>
              <w:t>планировать процесс поиска; структурировать получаемую информацию;</w:t>
            </w:r>
          </w:p>
          <w:p w:rsidR="009806B4" w:rsidRDefault="00623765">
            <w:pPr>
              <w:rPr>
                <w:rFonts w:ascii="Times New Roman" w:hAnsi="Times New Roman"/>
                <w:bCs/>
              </w:rPr>
            </w:pPr>
            <w:r>
              <w:rPr>
                <w:rFonts w:ascii="Times New Roman" w:hAnsi="Times New Roman"/>
                <w:bCs/>
              </w:rPr>
              <w:t>оформлять результаты поиска, применять средства информационных технологий для решения профессиональных задач;</w:t>
            </w:r>
          </w:p>
          <w:p w:rsidR="009806B4" w:rsidRDefault="00623765">
            <w:pPr>
              <w:rPr>
                <w:rFonts w:ascii="Times New Roman" w:hAnsi="Times New Roman"/>
                <w:bCs/>
              </w:rPr>
            </w:pPr>
            <w:r>
              <w:rPr>
                <w:rFonts w:ascii="Times New Roman" w:hAnsi="Times New Roman"/>
                <w:bCs/>
              </w:rPr>
              <w:t>определять актуальность нормативно-правовой документации в профессиональной деятельности;</w:t>
            </w:r>
          </w:p>
          <w:p w:rsidR="009806B4" w:rsidRDefault="00623765">
            <w:pPr>
              <w:rPr>
                <w:rFonts w:ascii="Times New Roman" w:hAnsi="Times New Roman"/>
                <w:bCs/>
              </w:rPr>
            </w:pPr>
            <w:r>
              <w:rPr>
                <w:rFonts w:ascii="Times New Roman" w:hAnsi="Times New Roman"/>
                <w:bCs/>
              </w:rPr>
              <w:t>определять и выстраивать траектории профессионального развития и самообразования;</w:t>
            </w:r>
          </w:p>
          <w:p w:rsidR="009806B4" w:rsidRDefault="00623765">
            <w:pPr>
              <w:rPr>
                <w:rFonts w:ascii="Times New Roman" w:hAnsi="Times New Roman"/>
                <w:bCs/>
              </w:rPr>
            </w:pPr>
            <w:r>
              <w:rPr>
                <w:rFonts w:ascii="Times New Roman" w:hAnsi="Times New Roman"/>
                <w:bCs/>
              </w:rPr>
              <w:t>кратко обосновывать и объяснять свои действия (текущие и планируемые).</w:t>
            </w:r>
          </w:p>
          <w:p w:rsidR="009806B4" w:rsidRDefault="00623765">
            <w:pPr>
              <w:rPr>
                <w:rFonts w:ascii="Times New Roman" w:hAnsi="Times New Roman"/>
                <w:bCs/>
              </w:rPr>
            </w:pPr>
            <w:r>
              <w:rPr>
                <w:rFonts w:ascii="Times New Roman" w:hAnsi="Times New Roman"/>
                <w:bCs/>
              </w:rPr>
              <w:t xml:space="preserve">знать: </w:t>
            </w:r>
          </w:p>
          <w:p w:rsidR="009806B4" w:rsidRDefault="00623765">
            <w:pPr>
              <w:rPr>
                <w:rFonts w:ascii="Times New Roman" w:hAnsi="Times New Roman"/>
                <w:bCs/>
              </w:rPr>
            </w:pPr>
            <w:r>
              <w:rPr>
                <w:rFonts w:ascii="Times New Roman" w:hAnsi="Times New Roman"/>
                <w:bCs/>
              </w:rPr>
              <w:t xml:space="preserve">актуальный профессиональный </w:t>
            </w:r>
          </w:p>
          <w:p w:rsidR="009806B4" w:rsidRDefault="00623765">
            <w:pPr>
              <w:rPr>
                <w:rFonts w:ascii="Times New Roman" w:hAnsi="Times New Roman"/>
                <w:bCs/>
              </w:rPr>
            </w:pPr>
            <w:r>
              <w:rPr>
                <w:rFonts w:ascii="Times New Roman" w:hAnsi="Times New Roman"/>
                <w:bCs/>
              </w:rPr>
              <w:t>и социальный контекст, в котором приходится работать и жить;</w:t>
            </w:r>
          </w:p>
          <w:p w:rsidR="009806B4" w:rsidRDefault="00623765">
            <w:pPr>
              <w:rPr>
                <w:rFonts w:ascii="Times New Roman" w:hAnsi="Times New Roman"/>
                <w:bCs/>
              </w:rPr>
            </w:pPr>
            <w:r>
              <w:rPr>
                <w:rFonts w:ascii="Times New Roman" w:hAnsi="Times New Roman"/>
                <w:bCs/>
              </w:rPr>
              <w:t xml:space="preserve">алгоритмы выполнения работ в профессиональной </w:t>
            </w:r>
          </w:p>
          <w:p w:rsidR="009806B4" w:rsidRDefault="00623765">
            <w:pPr>
              <w:rPr>
                <w:rFonts w:ascii="Times New Roman" w:hAnsi="Times New Roman"/>
                <w:bCs/>
              </w:rPr>
            </w:pPr>
            <w:r>
              <w:rPr>
                <w:rFonts w:ascii="Times New Roman" w:hAnsi="Times New Roman"/>
                <w:bCs/>
              </w:rPr>
              <w:t>и смежных областях;</w:t>
            </w:r>
          </w:p>
          <w:p w:rsidR="009806B4" w:rsidRDefault="00623765">
            <w:pPr>
              <w:rPr>
                <w:rFonts w:ascii="Times New Roman" w:hAnsi="Times New Roman"/>
                <w:bCs/>
              </w:rPr>
            </w:pPr>
            <w:r>
              <w:rPr>
                <w:rFonts w:ascii="Times New Roman" w:hAnsi="Times New Roman"/>
                <w:bCs/>
              </w:rPr>
              <w:t xml:space="preserve">приемы структурирования информации; </w:t>
            </w:r>
          </w:p>
          <w:p w:rsidR="009806B4" w:rsidRDefault="00623765">
            <w:pPr>
              <w:rPr>
                <w:rFonts w:ascii="Times New Roman" w:hAnsi="Times New Roman"/>
                <w:bCs/>
              </w:rPr>
            </w:pPr>
            <w:r>
              <w:rPr>
                <w:rFonts w:ascii="Times New Roman" w:hAnsi="Times New Roman"/>
                <w:bCs/>
              </w:rPr>
              <w:t>формат оформления результатов поиска информации, современные средства и устройства информатизации;</w:t>
            </w:r>
          </w:p>
          <w:p w:rsidR="009806B4" w:rsidRDefault="00623765">
            <w:pPr>
              <w:rPr>
                <w:rFonts w:ascii="Times New Roman" w:hAnsi="Times New Roman"/>
                <w:bCs/>
              </w:rPr>
            </w:pPr>
            <w:r>
              <w:rPr>
                <w:rFonts w:ascii="Times New Roman" w:hAnsi="Times New Roman"/>
                <w:bCs/>
              </w:rPr>
              <w:t>современная научная и профессиональная терминология;</w:t>
            </w:r>
          </w:p>
          <w:p w:rsidR="009806B4" w:rsidRDefault="00623765">
            <w:pPr>
              <w:rPr>
                <w:rFonts w:ascii="Times New Roman" w:hAnsi="Times New Roman"/>
                <w:bCs/>
              </w:rPr>
            </w:pPr>
            <w:r>
              <w:rPr>
                <w:rFonts w:ascii="Times New Roman" w:hAnsi="Times New Roman"/>
                <w:bCs/>
              </w:rPr>
              <w:t>возможные траектории профессионального развития и самообразования;</w:t>
            </w:r>
          </w:p>
          <w:p w:rsidR="009806B4" w:rsidRDefault="00623765">
            <w:pPr>
              <w:suppressAutoHyphens/>
              <w:contextualSpacing/>
              <w:rPr>
                <w:rFonts w:ascii="Times New Roman" w:hAnsi="Times New Roman"/>
                <w:iCs/>
              </w:rPr>
            </w:pPr>
            <w:r>
              <w:rPr>
                <w:rFonts w:ascii="Times New Roman" w:hAnsi="Times New Roman"/>
                <w:bCs/>
              </w:rPr>
              <w:t>правила построения простых и сложных предложений на профессиональные темы.</w:t>
            </w:r>
          </w:p>
        </w:tc>
        <w:tc>
          <w:tcPr>
            <w:tcW w:w="1867" w:type="pct"/>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color w:val="FF0000"/>
              </w:rPr>
            </w:pPr>
            <w:r>
              <w:rPr>
                <w:rFonts w:ascii="Times New Roman" w:hAnsi="Times New Roman"/>
              </w:rPr>
              <w:t xml:space="preserve">Оценку </w:t>
            </w:r>
            <w:r>
              <w:rPr>
                <w:rFonts w:ascii="Times New Roman" w:hAnsi="Times New Roman"/>
                <w:b/>
              </w:rPr>
              <w:t>«отлично»</w:t>
            </w:r>
            <w:r>
              <w:rPr>
                <w:rFonts w:ascii="Times New Roman" w:hAnsi="Times New Roman"/>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rsidR="009806B4" w:rsidRDefault="00623765">
            <w:pPr>
              <w:jc w:val="both"/>
              <w:rPr>
                <w:rFonts w:ascii="Times New Roman" w:hAnsi="Times New Roman"/>
                <w:color w:val="FF0000"/>
              </w:rPr>
            </w:pPr>
            <w:r>
              <w:rPr>
                <w:rFonts w:ascii="Times New Roman" w:hAnsi="Times New Roman"/>
              </w:rPr>
              <w:t xml:space="preserve">Оценку </w:t>
            </w:r>
            <w:r>
              <w:rPr>
                <w:rFonts w:ascii="Times New Roman" w:hAnsi="Times New Roman"/>
                <w:b/>
              </w:rPr>
              <w:t>«хорошо»</w:t>
            </w:r>
            <w:r>
              <w:rPr>
                <w:rFonts w:ascii="Times New Roman" w:hAnsi="Times New Roman"/>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rsidR="009806B4" w:rsidRDefault="00623765">
            <w:pPr>
              <w:jc w:val="both"/>
              <w:rPr>
                <w:rFonts w:ascii="Times New Roman" w:hAnsi="Times New Roman"/>
                <w:color w:val="FF0000"/>
              </w:rPr>
            </w:pPr>
            <w:r>
              <w:rPr>
                <w:rFonts w:ascii="Times New Roman" w:hAnsi="Times New Roman"/>
              </w:rPr>
              <w:t xml:space="preserve">Оценку </w:t>
            </w:r>
            <w:r>
              <w:rPr>
                <w:rFonts w:ascii="Times New Roman" w:hAnsi="Times New Roman"/>
                <w:b/>
              </w:rPr>
              <w:t>«удовлетворительно»</w:t>
            </w:r>
            <w:r>
              <w:rPr>
                <w:rFonts w:ascii="Times New Roman" w:hAnsi="Times New Roman"/>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rsidR="009806B4" w:rsidRDefault="00623765">
            <w:pPr>
              <w:suppressAutoHyphens/>
              <w:contextualSpacing/>
              <w:rPr>
                <w:rFonts w:ascii="Times New Roman" w:hAnsi="Times New Roman"/>
                <w:iCs/>
              </w:rPr>
            </w:pPr>
            <w:r>
              <w:rPr>
                <w:rFonts w:ascii="Times New Roman" w:hAnsi="Times New Roman"/>
              </w:rPr>
              <w:t xml:space="preserve">Оценку </w:t>
            </w:r>
            <w:r>
              <w:rPr>
                <w:rFonts w:ascii="Times New Roman" w:hAnsi="Times New Roman"/>
                <w:b/>
              </w:rPr>
              <w:t>«неудовлетворительно»</w:t>
            </w:r>
            <w:r>
              <w:rPr>
                <w:rFonts w:ascii="Times New Roman" w:hAnsi="Times New Roman"/>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567" w:type="pct"/>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Cs/>
              </w:rPr>
            </w:pPr>
            <w:r>
              <w:rPr>
                <w:rFonts w:ascii="Times New Roman" w:hAnsi="Times New Roman"/>
                <w:bCs/>
              </w:rPr>
              <w:t>Оценка результатов выполнения практических работ.</w:t>
            </w:r>
          </w:p>
          <w:p w:rsidR="009806B4" w:rsidRDefault="00623765">
            <w:pPr>
              <w:jc w:val="both"/>
              <w:rPr>
                <w:rFonts w:ascii="Times New Roman" w:hAnsi="Times New Roman"/>
                <w:bCs/>
              </w:rPr>
            </w:pPr>
            <w:r>
              <w:rPr>
                <w:rFonts w:ascii="Times New Roman" w:hAnsi="Times New Roman"/>
                <w:bCs/>
              </w:rPr>
              <w:t>Оценка результатов устного и письменного опроса.</w:t>
            </w:r>
          </w:p>
          <w:p w:rsidR="009806B4" w:rsidRDefault="00623765">
            <w:pPr>
              <w:jc w:val="both"/>
              <w:rPr>
                <w:rFonts w:ascii="Times New Roman" w:hAnsi="Times New Roman"/>
                <w:bCs/>
              </w:rPr>
            </w:pPr>
            <w:r>
              <w:rPr>
                <w:rFonts w:ascii="Times New Roman" w:hAnsi="Times New Roman"/>
                <w:bCs/>
              </w:rPr>
              <w:t>Оценка результатов тестирования.</w:t>
            </w:r>
          </w:p>
          <w:p w:rsidR="009806B4" w:rsidRDefault="009806B4">
            <w:pPr>
              <w:suppressAutoHyphens/>
              <w:spacing w:line="276" w:lineRule="auto"/>
              <w:contextualSpacing/>
              <w:rPr>
                <w:rFonts w:ascii="Times New Roman" w:hAnsi="Times New Roman"/>
                <w:i/>
              </w:rPr>
            </w:pPr>
          </w:p>
        </w:tc>
      </w:tr>
    </w:tbl>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3A0817" w:rsidRDefault="003A0817">
      <w:pPr>
        <w:jc w:val="right"/>
        <w:rPr>
          <w:rFonts w:ascii="Times New Roman" w:hAnsi="Times New Roman"/>
          <w:b/>
          <w:sz w:val="24"/>
        </w:rPr>
      </w:pPr>
    </w:p>
    <w:p w:rsidR="003A0817" w:rsidRDefault="003A0817">
      <w:pPr>
        <w:jc w:val="right"/>
        <w:rPr>
          <w:rFonts w:ascii="Times New Roman" w:hAnsi="Times New Roman"/>
          <w:b/>
          <w:sz w:val="24"/>
        </w:rPr>
      </w:pPr>
    </w:p>
    <w:p w:rsidR="003A0817" w:rsidRDefault="003A0817">
      <w:pPr>
        <w:jc w:val="right"/>
        <w:rPr>
          <w:rFonts w:ascii="Times New Roman" w:hAnsi="Times New Roman"/>
          <w:b/>
          <w:sz w:val="24"/>
        </w:rPr>
      </w:pPr>
    </w:p>
    <w:p w:rsidR="003A0817" w:rsidRDefault="003A0817">
      <w:pPr>
        <w:jc w:val="right"/>
        <w:rPr>
          <w:rFonts w:ascii="Times New Roman" w:hAnsi="Times New Roman"/>
          <w:b/>
          <w:sz w:val="24"/>
        </w:rPr>
      </w:pPr>
    </w:p>
    <w:p w:rsidR="003A0817" w:rsidRDefault="003A0817">
      <w:pPr>
        <w:jc w:val="right"/>
        <w:rPr>
          <w:rFonts w:ascii="Times New Roman" w:hAnsi="Times New Roman"/>
          <w:b/>
          <w:sz w:val="24"/>
        </w:rPr>
      </w:pPr>
    </w:p>
    <w:p w:rsidR="003A0817" w:rsidRDefault="003A0817">
      <w:pPr>
        <w:jc w:val="right"/>
        <w:rPr>
          <w:rFonts w:ascii="Times New Roman" w:hAnsi="Times New Roman"/>
          <w:b/>
          <w:sz w:val="24"/>
        </w:rPr>
      </w:pPr>
    </w:p>
    <w:p w:rsidR="003A0817" w:rsidRDefault="003A0817">
      <w:pPr>
        <w:jc w:val="right"/>
        <w:rPr>
          <w:rFonts w:ascii="Times New Roman" w:hAnsi="Times New Roman"/>
          <w:b/>
          <w:sz w:val="24"/>
        </w:rPr>
      </w:pPr>
    </w:p>
    <w:p w:rsidR="003A0817" w:rsidRDefault="003A0817">
      <w:pPr>
        <w:jc w:val="right"/>
        <w:rPr>
          <w:rFonts w:ascii="Times New Roman" w:hAnsi="Times New Roman"/>
          <w:b/>
          <w:sz w:val="24"/>
        </w:rPr>
      </w:pPr>
    </w:p>
    <w:p w:rsidR="003A0817" w:rsidRDefault="003A0817">
      <w:pPr>
        <w:jc w:val="right"/>
        <w:rPr>
          <w:rFonts w:ascii="Times New Roman" w:hAnsi="Times New Roman"/>
          <w:b/>
          <w:sz w:val="24"/>
        </w:rPr>
      </w:pPr>
    </w:p>
    <w:p w:rsidR="003A0817" w:rsidRDefault="003A0817">
      <w:pPr>
        <w:jc w:val="right"/>
        <w:rPr>
          <w:rFonts w:ascii="Times New Roman" w:hAnsi="Times New Roman"/>
          <w:b/>
          <w:sz w:val="24"/>
        </w:rPr>
      </w:pPr>
    </w:p>
    <w:p w:rsidR="003A0817" w:rsidRDefault="003A0817">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623765">
      <w:pPr>
        <w:jc w:val="right"/>
        <w:rPr>
          <w:rFonts w:ascii="Times New Roman" w:hAnsi="Times New Roman"/>
          <w:b/>
          <w:sz w:val="24"/>
        </w:rPr>
      </w:pPr>
      <w:r>
        <w:rPr>
          <w:rFonts w:ascii="Times New Roman" w:eastAsia="Calibri" w:hAnsi="Times New Roman"/>
          <w:b/>
          <w:bCs/>
          <w:color w:val="0070C0"/>
          <w:sz w:val="24"/>
          <w:szCs w:val="24"/>
          <w:lang w:eastAsia="en-US"/>
        </w:rPr>
        <w:tab/>
      </w:r>
      <w:r w:rsidR="00120111">
        <w:rPr>
          <w:rFonts w:ascii="Times New Roman" w:hAnsi="Times New Roman"/>
          <w:b/>
          <w:sz w:val="24"/>
        </w:rPr>
        <w:t>Приложение 2</w:t>
      </w:r>
      <w:r w:rsidR="00533599">
        <w:rPr>
          <w:rFonts w:ascii="Times New Roman" w:hAnsi="Times New Roman"/>
          <w:b/>
          <w:sz w:val="24"/>
        </w:rPr>
        <w:t>.6</w:t>
      </w:r>
    </w:p>
    <w:p w:rsidR="009806B4" w:rsidRDefault="00623765">
      <w:pPr>
        <w:jc w:val="right"/>
        <w:rPr>
          <w:rFonts w:ascii="Times New Roman" w:hAnsi="Times New Roman"/>
          <w:b/>
          <w:sz w:val="24"/>
        </w:rPr>
      </w:pPr>
      <w:r>
        <w:rPr>
          <w:rFonts w:ascii="Times New Roman" w:hAnsi="Times New Roman"/>
          <w:b/>
          <w:sz w:val="24"/>
        </w:rPr>
        <w:t>к ОПОП-П по специальности</w:t>
      </w:r>
    </w:p>
    <w:p w:rsidR="009806B4" w:rsidRDefault="00623765">
      <w:pPr>
        <w:tabs>
          <w:tab w:val="left" w:pos="3195"/>
          <w:tab w:val="left" w:pos="6450"/>
        </w:tabs>
        <w:jc w:val="right"/>
        <w:rPr>
          <w:rFonts w:ascii="Times New Roman" w:eastAsia="Calibri" w:hAnsi="Times New Roman"/>
          <w:b/>
          <w:bCs/>
          <w:color w:val="0070C0"/>
          <w:sz w:val="24"/>
          <w:szCs w:val="24"/>
          <w:lang w:eastAsia="en-US"/>
        </w:rPr>
      </w:pPr>
      <w:r>
        <w:rPr>
          <w:rFonts w:ascii="Times New Roman" w:hAnsi="Times New Roman"/>
          <w:b/>
          <w:color w:val="auto"/>
          <w:sz w:val="24"/>
        </w:rPr>
        <w:t>15.02.19 Сварочное производство</w:t>
      </w:r>
    </w:p>
    <w:p w:rsidR="009806B4" w:rsidRDefault="00623765">
      <w:pPr>
        <w:spacing w:line="300" w:lineRule="exact"/>
        <w:jc w:val="center"/>
        <w:rPr>
          <w:rFonts w:ascii="Times New Roman" w:hAnsi="Times New Roman"/>
          <w:b/>
          <w:caps/>
          <w:color w:val="auto"/>
          <w:szCs w:val="22"/>
        </w:rPr>
      </w:pPr>
      <w:r>
        <w:rPr>
          <w:rFonts w:ascii="Times New Roman" w:hAnsi="Times New Roman"/>
          <w:b/>
          <w:caps/>
          <w:color w:val="auto"/>
          <w:szCs w:val="22"/>
        </w:rPr>
        <w:t>Министерство образования И науки Нижегородской области</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color w:val="auto"/>
          <w:szCs w:val="22"/>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(ГБПОУ НИК)</w:t>
      </w:r>
    </w:p>
    <w:p w:rsidR="009806B4" w:rsidRDefault="009806B4">
      <w:pPr>
        <w:keepNext/>
        <w:jc w:val="center"/>
        <w:outlineLvl w:val="0"/>
        <w:rPr>
          <w:rFonts w:ascii="Times New Roman" w:hAnsi="Times New Roman"/>
          <w:b/>
          <w:color w:val="auto"/>
        </w:rPr>
      </w:pPr>
    </w:p>
    <w:p w:rsidR="009806B4" w:rsidRDefault="009806B4">
      <w:pPr>
        <w:ind w:left="5220"/>
        <w:jc w:val="center"/>
        <w:rPr>
          <w:rFonts w:ascii="Times New Roman" w:hAnsi="Times New Roman"/>
          <w:color w:val="auto"/>
          <w:sz w:val="28"/>
          <w:szCs w:val="28"/>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учебной дисциплины</w:t>
      </w:r>
    </w:p>
    <w:p w:rsidR="009806B4" w:rsidRDefault="009806B4">
      <w:pPr>
        <w:widowControl w:val="0"/>
        <w:suppressAutoHyphens/>
        <w:autoSpaceDN w:val="0"/>
        <w:jc w:val="center"/>
        <w:rPr>
          <w:rFonts w:ascii="Times New Roman" w:eastAsia="SimSun" w:hAnsi="Times New Roman"/>
          <w:b/>
          <w:bCs/>
          <w:color w:val="auto"/>
          <w:kern w:val="3"/>
          <w:sz w:val="32"/>
          <w:szCs w:val="32"/>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ОПЦ.06 ТЕХНИЧЕСКАЯ МЕХАНИКА</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основной профессиональной образовательной программы </w:t>
      </w: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по </w:t>
      </w:r>
      <w:r w:rsidR="003A0817" w:rsidRPr="003A0817">
        <w:rPr>
          <w:rFonts w:ascii="Times New Roman" w:hAnsi="Times New Roman"/>
          <w:color w:val="auto"/>
          <w:sz w:val="28"/>
          <w:szCs w:val="28"/>
        </w:rPr>
        <w:t>специальности</w:t>
      </w:r>
      <w:r>
        <w:rPr>
          <w:rFonts w:ascii="Times New Roman" w:hAnsi="Times New Roman"/>
          <w:color w:val="auto"/>
          <w:sz w:val="28"/>
          <w:szCs w:val="28"/>
        </w:rPr>
        <w:t xml:space="preserve"> </w:t>
      </w:r>
    </w:p>
    <w:p w:rsidR="009806B4" w:rsidRDefault="00623765">
      <w:pPr>
        <w:widowControl w:val="0"/>
        <w:suppressAutoHyphens/>
        <w:autoSpaceDN w:val="0"/>
        <w:jc w:val="center"/>
        <w:rPr>
          <w:rFonts w:ascii="Times New Roman" w:eastAsia="SimSun" w:hAnsi="Times New Roman"/>
          <w:color w:val="auto"/>
          <w:kern w:val="3"/>
          <w:sz w:val="24"/>
          <w:szCs w:val="24"/>
          <w:u w:val="single"/>
          <w:lang w:eastAsia="zh-CN" w:bidi="hi-IN"/>
        </w:rPr>
      </w:pPr>
      <w:r>
        <w:rPr>
          <w:rFonts w:ascii="Times New Roman" w:hAnsi="Times New Roman"/>
          <w:b/>
          <w:color w:val="auto"/>
          <w:sz w:val="28"/>
          <w:szCs w:val="28"/>
        </w:rPr>
        <w:t>15.02.19 Сварочное производство</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Нижний Новгород</w:t>
      </w: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 xml:space="preserve"> 2025</w:t>
      </w:r>
    </w:p>
    <w:p w:rsidR="009806B4" w:rsidRDefault="009806B4">
      <w:pPr>
        <w:tabs>
          <w:tab w:val="left" w:pos="6690"/>
        </w:tabs>
        <w:jc w:val="both"/>
        <w:rPr>
          <w:rFonts w:ascii="Times New Roman" w:eastAsia="Calibri" w:hAnsi="Times New Roman"/>
          <w:b/>
          <w:bCs/>
          <w:color w:val="0070C0"/>
          <w:sz w:val="24"/>
          <w:szCs w:val="24"/>
          <w:lang w:eastAsia="en-US"/>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eastAsia="zh-CN"/>
        </w:rPr>
        <w:t>СОДЕРЖАНИЕ ПРОГРАММЫ</w:t>
      </w:r>
    </w:p>
    <w:p w:rsidR="009806B4" w:rsidRDefault="00623765">
      <w:pPr>
        <w:tabs>
          <w:tab w:val="right" w:leader="dot" w:pos="9639"/>
        </w:tabs>
        <w:spacing w:before="120" w:line="276" w:lineRule="auto"/>
        <w:rPr>
          <w:rFonts w:ascii="Calibri" w:hAnsi="Calibri"/>
          <w:color w:val="auto"/>
          <w:szCs w:val="22"/>
        </w:rPr>
      </w:pPr>
      <w:r>
        <w:rPr>
          <w:rFonts w:ascii="Times New Roman" w:eastAsia="Calibri" w:hAnsi="Times New Roman"/>
          <w:color w:val="auto"/>
          <w:szCs w:val="22"/>
          <w:lang w:eastAsia="en-US"/>
        </w:rPr>
        <w:fldChar w:fldCharType="begin"/>
      </w:r>
      <w:r>
        <w:rPr>
          <w:rFonts w:ascii="Times New Roman" w:eastAsia="Calibri" w:hAnsi="Times New Roman"/>
          <w:color w:val="auto"/>
          <w:szCs w:val="22"/>
          <w:lang w:eastAsia="en-US"/>
        </w:rPr>
        <w:instrText xml:space="preserve"> TOC \h \z \t "Раздел 1;1;Раздел 1.1;2" </w:instrText>
      </w:r>
      <w:r>
        <w:rPr>
          <w:rFonts w:ascii="Times New Roman" w:eastAsia="Calibri" w:hAnsi="Times New Roman"/>
          <w:color w:val="auto"/>
          <w:szCs w:val="22"/>
          <w:lang w:eastAsia="en-US"/>
        </w:rPr>
        <w:fldChar w:fldCharType="separate"/>
      </w:r>
      <w:hyperlink w:anchor="_Toc156294875" w:history="1"/>
    </w:p>
    <w:p w:rsidR="009806B4" w:rsidRDefault="002D4BB7">
      <w:pPr>
        <w:tabs>
          <w:tab w:val="right" w:leader="dot" w:pos="9639"/>
        </w:tabs>
        <w:spacing w:before="120" w:line="276" w:lineRule="auto"/>
        <w:rPr>
          <w:rFonts w:ascii="Calibri" w:hAnsi="Calibri"/>
          <w:color w:val="auto"/>
          <w:szCs w:val="22"/>
        </w:rPr>
      </w:pPr>
      <w:hyperlink w:anchor="_Toc156294876" w:history="1">
        <w:r w:rsidR="00623765">
          <w:rPr>
            <w:rFonts w:ascii="Times New Roman" w:eastAsia="Calibri" w:hAnsi="Times New Roman"/>
            <w:color w:val="auto"/>
            <w:szCs w:val="22"/>
            <w:lang w:eastAsia="en-US"/>
          </w:rPr>
          <w:t>1. ОБЩАЯ ХАРАКТЕРИСТИКА</w:t>
        </w:r>
        <w:r w:rsidR="00623765">
          <w:rPr>
            <w:rFonts w:ascii="Times New Roman" w:eastAsia="Calibri" w:hAnsi="Times New Roman"/>
            <w:color w:val="auto"/>
            <w:szCs w:val="22"/>
            <w:lang w:eastAsia="en-US"/>
          </w:rPr>
          <w:tab/>
        </w:r>
      </w:hyperlink>
    </w:p>
    <w:p w:rsidR="009806B4" w:rsidRDefault="002D4BB7">
      <w:pPr>
        <w:tabs>
          <w:tab w:val="right" w:leader="dot" w:pos="9639"/>
        </w:tabs>
        <w:spacing w:before="120"/>
        <w:ind w:left="240"/>
        <w:rPr>
          <w:rFonts w:ascii="Calibri" w:hAnsi="Calibri"/>
          <w:color w:val="auto"/>
          <w:szCs w:val="22"/>
        </w:rPr>
      </w:pPr>
      <w:hyperlink w:anchor="_Toc156294877" w:history="1">
        <w:r w:rsidR="00623765">
          <w:rPr>
            <w:rFonts w:ascii="Times New Roman" w:hAnsi="Times New Roman"/>
            <w:color w:val="auto"/>
            <w:sz w:val="24"/>
            <w:szCs w:val="24"/>
          </w:rPr>
          <w:t>1.1. Цель и место дисциплины в структуре образовательной программы</w:t>
        </w:r>
        <w:r w:rsidR="00623765">
          <w:rPr>
            <w:rFonts w:ascii="Times New Roman" w:hAnsi="Times New Roman"/>
            <w:color w:val="auto"/>
            <w:sz w:val="24"/>
            <w:szCs w:val="24"/>
          </w:rPr>
          <w:tab/>
        </w:r>
      </w:hyperlink>
    </w:p>
    <w:p w:rsidR="009806B4" w:rsidRDefault="002D4BB7">
      <w:pPr>
        <w:tabs>
          <w:tab w:val="right" w:leader="dot" w:pos="9639"/>
        </w:tabs>
        <w:spacing w:before="120"/>
        <w:ind w:left="240"/>
        <w:rPr>
          <w:rFonts w:ascii="Calibri" w:hAnsi="Calibri"/>
          <w:color w:val="auto"/>
          <w:szCs w:val="22"/>
        </w:rPr>
      </w:pPr>
      <w:hyperlink w:anchor="_Toc156294878" w:history="1">
        <w:r w:rsidR="00623765">
          <w:rPr>
            <w:rFonts w:ascii="Times New Roman" w:hAnsi="Times New Roman"/>
            <w:color w:val="auto"/>
            <w:sz w:val="24"/>
            <w:szCs w:val="24"/>
          </w:rPr>
          <w:t>1.2. Планируемые результаты освоения дисциплины</w:t>
        </w:r>
        <w:r w:rsidR="00623765">
          <w:rPr>
            <w:rFonts w:ascii="Times New Roman" w:hAnsi="Times New Roman"/>
            <w:color w:val="auto"/>
            <w:sz w:val="24"/>
            <w:szCs w:val="24"/>
          </w:rPr>
          <w:tab/>
        </w:r>
      </w:hyperlink>
    </w:p>
    <w:p w:rsidR="009806B4" w:rsidRDefault="002D4BB7">
      <w:pPr>
        <w:tabs>
          <w:tab w:val="right" w:leader="dot" w:pos="9639"/>
        </w:tabs>
        <w:spacing w:before="120" w:line="276" w:lineRule="auto"/>
        <w:rPr>
          <w:rFonts w:ascii="Calibri" w:hAnsi="Calibri"/>
          <w:color w:val="auto"/>
          <w:szCs w:val="22"/>
        </w:rPr>
      </w:pPr>
      <w:hyperlink w:anchor="_Toc156294879" w:history="1">
        <w:r w:rsidR="00623765">
          <w:rPr>
            <w:rFonts w:ascii="Times New Roman" w:eastAsia="Calibri" w:hAnsi="Times New Roman"/>
            <w:color w:val="auto"/>
            <w:szCs w:val="22"/>
            <w:lang w:eastAsia="en-US"/>
          </w:rPr>
          <w:t>2. СТРУКТУРА И СОДЕРЖАНИЕ ДИСЦИПЛИНЫ</w:t>
        </w:r>
        <w:r w:rsidR="00623765">
          <w:rPr>
            <w:rFonts w:ascii="Times New Roman" w:eastAsia="Calibri" w:hAnsi="Times New Roman"/>
            <w:color w:val="auto"/>
            <w:szCs w:val="22"/>
            <w:lang w:eastAsia="en-US"/>
          </w:rPr>
          <w:tab/>
        </w:r>
      </w:hyperlink>
    </w:p>
    <w:p w:rsidR="009806B4" w:rsidRDefault="002D4BB7">
      <w:pPr>
        <w:tabs>
          <w:tab w:val="right" w:leader="dot" w:pos="9639"/>
        </w:tabs>
        <w:spacing w:before="120"/>
        <w:ind w:left="240"/>
        <w:rPr>
          <w:rFonts w:ascii="Calibri" w:hAnsi="Calibri"/>
          <w:color w:val="auto"/>
          <w:szCs w:val="22"/>
        </w:rPr>
      </w:pPr>
      <w:hyperlink w:anchor="_Toc156294880" w:history="1">
        <w:r w:rsidR="00623765">
          <w:rPr>
            <w:rFonts w:ascii="Times New Roman" w:hAnsi="Times New Roman"/>
            <w:color w:val="auto"/>
            <w:sz w:val="24"/>
            <w:szCs w:val="24"/>
          </w:rPr>
          <w:t>2.1. Трудоемкость освоения дисциплины</w:t>
        </w:r>
        <w:r w:rsidR="00623765">
          <w:rPr>
            <w:rFonts w:ascii="Times New Roman" w:hAnsi="Times New Roman"/>
            <w:color w:val="auto"/>
            <w:sz w:val="24"/>
            <w:szCs w:val="24"/>
          </w:rPr>
          <w:tab/>
        </w:r>
      </w:hyperlink>
    </w:p>
    <w:p w:rsidR="009806B4" w:rsidRDefault="002D4BB7">
      <w:pPr>
        <w:tabs>
          <w:tab w:val="right" w:leader="dot" w:pos="9639"/>
        </w:tabs>
        <w:spacing w:before="120"/>
        <w:ind w:left="240"/>
        <w:rPr>
          <w:rFonts w:ascii="Calibri" w:hAnsi="Calibri"/>
          <w:color w:val="auto"/>
          <w:szCs w:val="22"/>
        </w:rPr>
      </w:pPr>
      <w:hyperlink w:anchor="_Toc156294881" w:history="1">
        <w:r w:rsidR="00623765">
          <w:rPr>
            <w:rFonts w:ascii="Times New Roman" w:hAnsi="Times New Roman"/>
            <w:color w:val="auto"/>
            <w:sz w:val="24"/>
            <w:szCs w:val="24"/>
          </w:rPr>
          <w:t>2.2. Содержание дисциплины</w:t>
        </w:r>
        <w:r w:rsidR="00623765">
          <w:rPr>
            <w:rFonts w:ascii="Times New Roman" w:hAnsi="Times New Roman"/>
            <w:color w:val="auto"/>
            <w:sz w:val="24"/>
            <w:szCs w:val="24"/>
          </w:rPr>
          <w:tab/>
        </w:r>
      </w:hyperlink>
    </w:p>
    <w:p w:rsidR="009806B4" w:rsidRDefault="002D4BB7">
      <w:pPr>
        <w:tabs>
          <w:tab w:val="right" w:leader="dot" w:pos="9639"/>
        </w:tabs>
        <w:spacing w:before="120" w:line="276" w:lineRule="auto"/>
        <w:rPr>
          <w:rFonts w:ascii="Calibri" w:hAnsi="Calibri"/>
          <w:color w:val="auto"/>
          <w:szCs w:val="22"/>
        </w:rPr>
      </w:pPr>
      <w:hyperlink w:anchor="_Toc156294884" w:history="1">
        <w:r w:rsidR="00623765">
          <w:rPr>
            <w:rFonts w:ascii="Times New Roman" w:eastAsia="Calibri" w:hAnsi="Times New Roman"/>
            <w:color w:val="auto"/>
            <w:szCs w:val="22"/>
            <w:lang w:eastAsia="en-US"/>
          </w:rPr>
          <w:t>3. УСЛОВИЯ РЕАЛИЗАЦИИ ДИСЦИПЛИНЫ</w:t>
        </w:r>
        <w:r w:rsidR="00623765">
          <w:rPr>
            <w:rFonts w:ascii="Times New Roman" w:eastAsia="Calibri" w:hAnsi="Times New Roman"/>
            <w:color w:val="auto"/>
            <w:szCs w:val="22"/>
            <w:lang w:eastAsia="en-US"/>
          </w:rPr>
          <w:tab/>
        </w:r>
      </w:hyperlink>
    </w:p>
    <w:p w:rsidR="009806B4" w:rsidRDefault="002D4BB7">
      <w:pPr>
        <w:tabs>
          <w:tab w:val="right" w:leader="dot" w:pos="9639"/>
        </w:tabs>
        <w:spacing w:before="120"/>
        <w:ind w:left="240"/>
        <w:rPr>
          <w:rFonts w:ascii="Calibri" w:hAnsi="Calibri"/>
          <w:color w:val="auto"/>
          <w:szCs w:val="22"/>
        </w:rPr>
      </w:pPr>
      <w:hyperlink w:anchor="_Toc156294885" w:history="1">
        <w:r w:rsidR="00623765">
          <w:rPr>
            <w:rFonts w:ascii="Times New Roman" w:hAnsi="Times New Roman"/>
            <w:color w:val="auto"/>
            <w:sz w:val="24"/>
            <w:szCs w:val="24"/>
          </w:rPr>
          <w:t>3.1. Материально-техническое обеспечение</w:t>
        </w:r>
        <w:r w:rsidR="00623765">
          <w:rPr>
            <w:rFonts w:ascii="Times New Roman" w:hAnsi="Times New Roman"/>
            <w:color w:val="auto"/>
            <w:sz w:val="24"/>
            <w:szCs w:val="24"/>
          </w:rPr>
          <w:tab/>
        </w:r>
      </w:hyperlink>
    </w:p>
    <w:p w:rsidR="009806B4" w:rsidRDefault="002D4BB7">
      <w:pPr>
        <w:tabs>
          <w:tab w:val="right" w:leader="dot" w:pos="9639"/>
        </w:tabs>
        <w:spacing w:before="120"/>
        <w:ind w:left="240"/>
        <w:rPr>
          <w:rFonts w:ascii="Calibri" w:hAnsi="Calibri"/>
          <w:color w:val="auto"/>
          <w:szCs w:val="22"/>
        </w:rPr>
      </w:pPr>
      <w:hyperlink w:anchor="_Toc156294886" w:history="1">
        <w:r w:rsidR="00623765">
          <w:rPr>
            <w:rFonts w:ascii="Times New Roman" w:hAnsi="Times New Roman"/>
            <w:color w:val="auto"/>
            <w:sz w:val="24"/>
            <w:szCs w:val="24"/>
          </w:rPr>
          <w:t>3.2. Учебно-методическое обеспечение</w:t>
        </w:r>
        <w:r w:rsidR="00623765">
          <w:rPr>
            <w:rFonts w:ascii="Times New Roman" w:hAnsi="Times New Roman"/>
            <w:color w:val="auto"/>
            <w:sz w:val="24"/>
            <w:szCs w:val="24"/>
          </w:rPr>
          <w:tab/>
        </w:r>
      </w:hyperlink>
    </w:p>
    <w:p w:rsidR="009806B4" w:rsidRDefault="002D4BB7">
      <w:pPr>
        <w:tabs>
          <w:tab w:val="right" w:leader="dot" w:pos="9639"/>
        </w:tabs>
        <w:spacing w:before="120" w:line="276" w:lineRule="auto"/>
        <w:rPr>
          <w:rFonts w:ascii="Calibri" w:hAnsi="Calibri"/>
          <w:color w:val="auto"/>
          <w:szCs w:val="22"/>
        </w:rPr>
      </w:pPr>
      <w:hyperlink w:anchor="_Toc156294887" w:history="1">
        <w:r w:rsidR="00623765">
          <w:rPr>
            <w:rFonts w:ascii="Times New Roman" w:eastAsia="Calibri" w:hAnsi="Times New Roman"/>
            <w:color w:val="auto"/>
            <w:szCs w:val="22"/>
            <w:lang w:eastAsia="en-US"/>
          </w:rPr>
          <w:t>4. КОНТРОЛЬ И ОЦЕНКА РЕЗУЛЬТАТОВ ОСВОЕНИЯ ДИСЦИПЛИНЫ</w:t>
        </w:r>
        <w:r w:rsidR="00623765">
          <w:rPr>
            <w:rFonts w:ascii="Times New Roman" w:eastAsia="Calibri" w:hAnsi="Times New Roman"/>
            <w:color w:val="auto"/>
            <w:szCs w:val="22"/>
            <w:lang w:eastAsia="en-US"/>
          </w:rPr>
          <w:tab/>
        </w:r>
      </w:hyperlink>
    </w:p>
    <w:p w:rsidR="009806B4" w:rsidRDefault="00623765">
      <w:pPr>
        <w:keepNext/>
        <w:spacing w:after="120"/>
        <w:outlineLvl w:val="0"/>
        <w:rPr>
          <w:rFonts w:ascii="Times New Roman" w:eastAsia="Segoe UI" w:hAnsi="Times New Roman"/>
          <w:caps/>
          <w:color w:val="auto"/>
          <w:kern w:val="32"/>
          <w:sz w:val="24"/>
          <w:szCs w:val="24"/>
          <w:lang w:eastAsia="zh-CN"/>
        </w:rPr>
      </w:pPr>
      <w:r>
        <w:rPr>
          <w:rFonts w:ascii="Times New Roman" w:eastAsia="Segoe UI" w:hAnsi="Times New Roman"/>
          <w:caps/>
          <w:color w:val="auto"/>
          <w:kern w:val="32"/>
          <w:sz w:val="24"/>
          <w:szCs w:val="24"/>
          <w:lang w:eastAsia="zh-CN"/>
        </w:rPr>
        <w:fldChar w:fldCharType="end"/>
      </w:r>
    </w:p>
    <w:p w:rsidR="009806B4" w:rsidRDefault="009806B4">
      <w:pPr>
        <w:keepNext/>
        <w:spacing w:after="120"/>
        <w:outlineLvl w:val="0"/>
        <w:rPr>
          <w:rFonts w:ascii="Times New Roman" w:eastAsia="Segoe UI" w:hAnsi="Times New Roman"/>
          <w:b/>
          <w:bCs/>
          <w:caps/>
          <w:color w:val="auto"/>
          <w:kern w:val="32"/>
          <w:sz w:val="24"/>
          <w:szCs w:val="24"/>
          <w:lang w:eastAsia="zh-CN"/>
        </w:rPr>
        <w:sectPr w:rsidR="009806B4">
          <w:pgSz w:w="11906" w:h="16838"/>
          <w:pgMar w:top="1134" w:right="567" w:bottom="1134" w:left="1701" w:header="709" w:footer="709" w:gutter="0"/>
          <w:cols w:space="708"/>
          <w:docGrid w:linePitch="360"/>
        </w:sectPr>
      </w:pPr>
    </w:p>
    <w:p w:rsidR="009806B4" w:rsidRDefault="00623765">
      <w:pPr>
        <w:keepNext/>
        <w:numPr>
          <w:ilvl w:val="0"/>
          <w:numId w:val="16"/>
        </w:numPr>
        <w:spacing w:after="120"/>
        <w:jc w:val="center"/>
        <w:outlineLvl w:val="0"/>
        <w:rPr>
          <w:rFonts w:ascii="Times New Roman Полужирный" w:eastAsia="Segoe UI" w:hAnsi="Times New Roman Полужирный"/>
          <w:b/>
          <w:bCs/>
          <w:caps/>
          <w:color w:val="auto"/>
          <w:kern w:val="32"/>
          <w:sz w:val="24"/>
          <w:szCs w:val="24"/>
          <w:lang w:val="zh-CN" w:eastAsia="zh-CN"/>
        </w:rPr>
      </w:pPr>
      <w:r>
        <w:rPr>
          <w:rFonts w:ascii="Times New Roman Полужирный" w:eastAsia="Segoe UI" w:hAnsi="Times New Roman Полужирный"/>
          <w:b/>
          <w:bCs/>
          <w:caps/>
          <w:color w:val="auto"/>
          <w:kern w:val="32"/>
          <w:sz w:val="24"/>
          <w:szCs w:val="24"/>
          <w:lang w:val="zh-CN" w:eastAsia="zh-CN"/>
        </w:rPr>
        <w:t>Общая характеристика</w:t>
      </w:r>
      <w:r>
        <w:rPr>
          <w:rFonts w:ascii="Calibri" w:eastAsia="Segoe UI" w:hAnsi="Calibri"/>
          <w:b/>
          <w:bCs/>
          <w:caps/>
          <w:color w:val="auto"/>
          <w:kern w:val="32"/>
          <w:sz w:val="24"/>
          <w:szCs w:val="24"/>
          <w:lang w:eastAsia="zh-CN"/>
        </w:rPr>
        <w:t xml:space="preserve"> </w:t>
      </w:r>
      <w:r>
        <w:rPr>
          <w:rFonts w:ascii="Times New Roman Полужирный" w:eastAsia="Segoe UI" w:hAnsi="Times New Roman Полужирный"/>
          <w:b/>
          <w:bCs/>
          <w:caps/>
          <w:color w:val="auto"/>
          <w:kern w:val="32"/>
          <w:sz w:val="24"/>
          <w:szCs w:val="24"/>
          <w:lang w:val="zh-CN" w:eastAsia="zh-CN"/>
        </w:rPr>
        <w:t>РАБОЧЕЙ ПРОГРАММЫ УЧЕБНОЙ ДИСЦИПЛИНЫ</w:t>
      </w:r>
    </w:p>
    <w:p w:rsidR="009806B4" w:rsidRDefault="00623765">
      <w:pPr>
        <w:jc w:val="center"/>
        <w:rPr>
          <w:rFonts w:ascii="Times New Roman" w:hAnsi="Times New Roman"/>
          <w:b/>
          <w:color w:val="auto"/>
          <w:sz w:val="24"/>
          <w:szCs w:val="24"/>
        </w:rPr>
      </w:pPr>
      <w:r>
        <w:rPr>
          <w:rFonts w:ascii="Times New Roman" w:eastAsia="Segoe UI" w:hAnsi="Times New Roman"/>
          <w:color w:val="auto"/>
          <w:szCs w:val="22"/>
          <w:lang w:eastAsia="en-US"/>
        </w:rPr>
        <w:t>«</w:t>
      </w:r>
      <w:r>
        <w:rPr>
          <w:rFonts w:ascii="Times New Roman" w:hAnsi="Times New Roman"/>
          <w:b/>
          <w:color w:val="auto"/>
          <w:sz w:val="24"/>
          <w:szCs w:val="24"/>
        </w:rPr>
        <w:t>ОПЦ.06 Техническая механика</w:t>
      </w:r>
      <w:r>
        <w:rPr>
          <w:rFonts w:ascii="Times New Roman" w:eastAsia="Segoe UI" w:hAnsi="Times New Roman"/>
          <w:color w:val="auto"/>
          <w:szCs w:val="22"/>
          <w:lang w:eastAsia="en-US"/>
        </w:rPr>
        <w:t>»</w:t>
      </w:r>
    </w:p>
    <w:p w:rsidR="009806B4" w:rsidRDefault="009806B4">
      <w:pPr>
        <w:widowControl w:val="0"/>
        <w:rPr>
          <w:rFonts w:ascii="Times New Roman" w:hAnsi="Times New Roman"/>
          <w:color w:val="auto"/>
          <w:sz w:val="24"/>
          <w:szCs w:val="24"/>
          <w:lang w:eastAsia="nl-NL"/>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1.1. Цель и место дисциплины в структуре образовательной программы</w:t>
      </w:r>
    </w:p>
    <w:p w:rsidR="009806B4" w:rsidRDefault="00623765">
      <w:pPr>
        <w:jc w:val="both"/>
        <w:rPr>
          <w:rFonts w:ascii="Times New Roman" w:hAnsi="Times New Roman"/>
          <w:b/>
          <w:sz w:val="24"/>
          <w:szCs w:val="24"/>
        </w:rPr>
      </w:pPr>
      <w:r>
        <w:rPr>
          <w:rFonts w:ascii="Times New Roman" w:hAnsi="Times New Roman"/>
          <w:sz w:val="24"/>
          <w:szCs w:val="24"/>
        </w:rPr>
        <w:t xml:space="preserve">            Цель дисциплины </w:t>
      </w:r>
      <w:r>
        <w:rPr>
          <w:rFonts w:ascii="Times New Roman" w:eastAsia="Calibri" w:hAnsi="Times New Roman"/>
          <w:szCs w:val="22"/>
          <w:lang w:eastAsia="en-US"/>
        </w:rPr>
        <w:t>«</w:t>
      </w:r>
      <w:r>
        <w:rPr>
          <w:rFonts w:ascii="Times New Roman" w:hAnsi="Times New Roman"/>
          <w:sz w:val="24"/>
          <w:szCs w:val="24"/>
        </w:rPr>
        <w:t xml:space="preserve">Техническая механика»: </w:t>
      </w:r>
      <w:r>
        <w:rPr>
          <w:rFonts w:ascii="Times New Roman" w:eastAsia="Calibri" w:hAnsi="Times New Roman"/>
          <w:sz w:val="24"/>
          <w:szCs w:val="24"/>
          <w:shd w:val="clear" w:color="auto" w:fill="FFFFFF"/>
          <w:lang w:eastAsia="en-US"/>
        </w:rPr>
        <w:t>формирование у обучающихся способностей организовывать собственную деятельность, выбирать типовые методы и способы выполнения профессиональных задач, оценивать их эффективность и качество,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9806B4" w:rsidRDefault="00623765">
      <w:pPr>
        <w:suppressAutoHyphens/>
        <w:spacing w:line="276"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Дисциплина «</w:t>
      </w:r>
      <w:r>
        <w:rPr>
          <w:rFonts w:ascii="Times New Roman" w:hAnsi="Times New Roman"/>
          <w:sz w:val="24"/>
          <w:szCs w:val="24"/>
        </w:rPr>
        <w:t>Техническая механика</w:t>
      </w:r>
      <w:r>
        <w:rPr>
          <w:rFonts w:ascii="Times New Roman" w:eastAsia="Calibri" w:hAnsi="Times New Roman"/>
          <w:sz w:val="24"/>
          <w:szCs w:val="24"/>
          <w:lang w:eastAsia="en-US"/>
        </w:rPr>
        <w:t>» включена в обязательную часть общепрофессионального цикла образовательной программы.</w:t>
      </w:r>
    </w:p>
    <w:p w:rsidR="009806B4" w:rsidRDefault="009806B4">
      <w:pPr>
        <w:suppressAutoHyphens/>
        <w:spacing w:line="276" w:lineRule="auto"/>
        <w:ind w:firstLine="709"/>
        <w:jc w:val="both"/>
        <w:rPr>
          <w:rFonts w:ascii="Times New Roman" w:eastAsia="Calibri" w:hAnsi="Times New Roman"/>
          <w:color w:val="auto"/>
          <w:sz w:val="24"/>
          <w:szCs w:val="24"/>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1.2. Планируемые результаты освоения дисциплины</w:t>
      </w:r>
    </w:p>
    <w:p w:rsidR="009806B4" w:rsidRDefault="00623765">
      <w:pPr>
        <w:ind w:firstLine="709"/>
        <w:jc w:val="both"/>
        <w:rPr>
          <w:rFonts w:ascii="Times New Roman" w:hAnsi="Times New Roman"/>
          <w:color w:val="auto"/>
          <w:sz w:val="24"/>
          <w:szCs w:val="24"/>
        </w:rPr>
      </w:pPr>
      <w:r>
        <w:rPr>
          <w:rFonts w:ascii="Times New Roman" w:hAnsi="Times New Roman"/>
          <w:color w:val="auto"/>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9806B4" w:rsidRDefault="00623765">
      <w:pPr>
        <w:spacing w:after="120"/>
        <w:ind w:firstLine="709"/>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 результате освоения дисциплины обучающийся должен:</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8"/>
        <w:gridCol w:w="1911"/>
        <w:gridCol w:w="2920"/>
        <w:gridCol w:w="3402"/>
      </w:tblGrid>
      <w:tr w:rsidR="009806B4">
        <w:tc>
          <w:tcPr>
            <w:tcW w:w="1118"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Код ОК</w:t>
            </w:r>
          </w:p>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Cs w:val="22"/>
                <w:lang w:eastAsia="en-US"/>
              </w:rPr>
              <w:t>ПК</w:t>
            </w:r>
            <w:r>
              <w:rPr>
                <w:rFonts w:ascii="Times New Roman" w:eastAsia="Calibri" w:hAnsi="Times New Roman"/>
                <w:b/>
                <w:color w:val="auto"/>
                <w:sz w:val="24"/>
                <w:szCs w:val="24"/>
                <w:lang w:eastAsia="en-US"/>
              </w:rPr>
              <w:t xml:space="preserve"> </w:t>
            </w:r>
          </w:p>
        </w:tc>
        <w:tc>
          <w:tcPr>
            <w:tcW w:w="1911" w:type="dxa"/>
            <w:tcBorders>
              <w:top w:val="single" w:sz="4" w:space="0" w:color="auto"/>
              <w:left w:val="single" w:sz="4" w:space="0" w:color="auto"/>
              <w:right w:val="single" w:sz="4" w:space="0" w:color="auto"/>
            </w:tcBorders>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Уметь</w:t>
            </w:r>
          </w:p>
        </w:tc>
        <w:tc>
          <w:tcPr>
            <w:tcW w:w="292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jc w:val="center"/>
              <w:rPr>
                <w:rFonts w:ascii="Times New Roman" w:eastAsia="Calibri" w:hAnsi="Times New Roman"/>
                <w:b/>
                <w:i/>
                <w:color w:val="auto"/>
                <w:sz w:val="24"/>
                <w:szCs w:val="24"/>
                <w:lang w:eastAsia="en-US"/>
              </w:rPr>
            </w:pPr>
            <w:r>
              <w:rPr>
                <w:rFonts w:ascii="Times New Roman" w:eastAsia="Calibri" w:hAnsi="Times New Roman"/>
                <w:b/>
                <w:color w:val="auto"/>
                <w:sz w:val="24"/>
                <w:szCs w:val="24"/>
                <w:lang w:eastAsia="en-US"/>
              </w:rPr>
              <w:t>Знать</w:t>
            </w:r>
          </w:p>
        </w:tc>
        <w:tc>
          <w:tcPr>
            <w:tcW w:w="3402"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Практический опыт</w:t>
            </w:r>
          </w:p>
        </w:tc>
      </w:tr>
      <w:tr w:rsidR="009806B4">
        <w:tc>
          <w:tcPr>
            <w:tcW w:w="111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color w:val="auto"/>
                <w:sz w:val="24"/>
                <w:szCs w:val="24"/>
                <w:lang w:eastAsia="en-US"/>
              </w:rPr>
            </w:pPr>
            <w:r>
              <w:rPr>
                <w:rFonts w:ascii="Times New Roman" w:eastAsia="Batang" w:hAnsi="Times New Roman"/>
                <w:color w:val="auto"/>
                <w:sz w:val="24"/>
                <w:szCs w:val="24"/>
                <w:lang w:eastAsia="en-US"/>
              </w:rPr>
              <w:t>ОК 01</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ПК 1.2.</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ПК 1.4</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color w:val="auto"/>
                <w:szCs w:val="22"/>
                <w:lang w:eastAsia="en-US"/>
              </w:rPr>
              <w:t>ПК 3.3</w:t>
            </w:r>
          </w:p>
        </w:tc>
        <w:tc>
          <w:tcPr>
            <w:tcW w:w="1911" w:type="dxa"/>
            <w:tcBorders>
              <w:top w:val="single" w:sz="4" w:space="0" w:color="auto"/>
              <w:left w:val="single" w:sz="4" w:space="0" w:color="auto"/>
              <w:right w:val="single" w:sz="4" w:space="0" w:color="auto"/>
            </w:tcBorders>
          </w:tcPr>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читать кинематические схемы;</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определять передаточное отношение;</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определять напряжения в конструкционных элементах;</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производить расчеты элементов конструкций на прочность, жесткость и устойчивость;</w:t>
            </w:r>
          </w:p>
          <w:p w:rsidR="009806B4" w:rsidRDefault="00623765">
            <w:pPr>
              <w:widowControl w:val="0"/>
              <w:autoSpaceDE w:val="0"/>
              <w:autoSpaceDN w:val="0"/>
              <w:adjustRightInd w:val="0"/>
              <w:ind w:firstLine="397"/>
              <w:rPr>
                <w:rFonts w:ascii="Times New Roman" w:hAnsi="Times New Roman"/>
                <w:color w:val="auto"/>
                <w:szCs w:val="22"/>
              </w:rPr>
            </w:pPr>
            <w:r>
              <w:rPr>
                <w:rFonts w:ascii="Times New Roman" w:hAnsi="Times New Roman"/>
                <w:color w:val="auto"/>
                <w:szCs w:val="22"/>
              </w:rPr>
              <w:t>производить расчеты на сжатие, срез и смятие;</w:t>
            </w:r>
          </w:p>
          <w:p w:rsidR="009806B4" w:rsidRDefault="00623765">
            <w:pPr>
              <w:widowControl w:val="0"/>
              <w:autoSpaceDE w:val="0"/>
              <w:autoSpaceDN w:val="0"/>
              <w:adjustRightInd w:val="0"/>
              <w:ind w:firstLine="397"/>
              <w:rPr>
                <w:rFonts w:ascii="Times New Roman" w:hAnsi="Times New Roman"/>
                <w:color w:val="auto"/>
                <w:szCs w:val="22"/>
              </w:rPr>
            </w:pPr>
            <w:r>
              <w:rPr>
                <w:rFonts w:ascii="Times New Roman" w:hAnsi="Times New Roman"/>
                <w:color w:val="auto"/>
                <w:szCs w:val="22"/>
              </w:rPr>
              <w:t>проводить расчет и проектировать детали и сборочные единицы общего назначения</w:t>
            </w:r>
          </w:p>
          <w:p w:rsidR="009806B4" w:rsidRDefault="009806B4">
            <w:pPr>
              <w:widowControl w:val="0"/>
              <w:autoSpaceDE w:val="0"/>
              <w:autoSpaceDN w:val="0"/>
              <w:adjustRightInd w:val="0"/>
              <w:ind w:firstLine="397"/>
              <w:rPr>
                <w:rFonts w:ascii="Times New Roman" w:hAnsi="Times New Roman"/>
                <w:color w:val="auto"/>
                <w:szCs w:val="22"/>
              </w:rPr>
            </w:pPr>
          </w:p>
          <w:p w:rsidR="009806B4" w:rsidRDefault="00623765">
            <w:pPr>
              <w:rPr>
                <w:rFonts w:ascii="Times New Roman" w:eastAsia="Calibri" w:hAnsi="Times New Roman"/>
                <w:bCs/>
                <w:color w:val="auto"/>
                <w:szCs w:val="22"/>
                <w:lang w:eastAsia="en-US"/>
              </w:rPr>
            </w:pPr>
            <w:r>
              <w:rPr>
                <w:rFonts w:ascii="Times New Roman" w:eastAsia="Calibri" w:hAnsi="Times New Roman"/>
                <w:color w:val="auto"/>
                <w:szCs w:val="22"/>
                <w:lang w:eastAsia="en-US"/>
              </w:rPr>
              <w:t xml:space="preserve"> </w:t>
            </w:r>
          </w:p>
        </w:tc>
        <w:tc>
          <w:tcPr>
            <w:tcW w:w="2920" w:type="dxa"/>
            <w:tcBorders>
              <w:top w:val="single" w:sz="4" w:space="0" w:color="auto"/>
              <w:left w:val="single" w:sz="4" w:space="0" w:color="auto"/>
              <w:bottom w:val="single" w:sz="4" w:space="0" w:color="auto"/>
              <w:right w:val="single" w:sz="4" w:space="0" w:color="auto"/>
            </w:tcBorders>
          </w:tcPr>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виды движений и преобразующие движения механизмы;</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виды передач, их устройство, назначение, преимущества и недостатки, условные обозначения на схемах;</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кинематику механизмов, соединения деталей машин;</w:t>
            </w:r>
          </w:p>
          <w:p w:rsidR="009806B4" w:rsidRDefault="00623765">
            <w:pPr>
              <w:widowControl w:val="0"/>
              <w:autoSpaceDE w:val="0"/>
              <w:autoSpaceDN w:val="0"/>
              <w:adjustRightInd w:val="0"/>
              <w:ind w:firstLine="397"/>
              <w:rPr>
                <w:rFonts w:ascii="Times New Roman" w:hAnsi="Times New Roman"/>
                <w:color w:val="auto"/>
                <w:szCs w:val="22"/>
              </w:rPr>
            </w:pPr>
            <w:r>
              <w:rPr>
                <w:rFonts w:ascii="Times New Roman" w:hAnsi="Times New Roman"/>
                <w:color w:val="auto"/>
                <w:szCs w:val="22"/>
              </w:rPr>
              <w:t>виды износа и деформаций деталей и узлов;</w:t>
            </w:r>
          </w:p>
          <w:p w:rsidR="009806B4" w:rsidRDefault="00623765">
            <w:pPr>
              <w:widowControl w:val="0"/>
              <w:autoSpaceDE w:val="0"/>
              <w:autoSpaceDN w:val="0"/>
              <w:adjustRightInd w:val="0"/>
              <w:ind w:firstLine="397"/>
              <w:rPr>
                <w:rFonts w:ascii="Times New Roman" w:hAnsi="Times New Roman"/>
                <w:color w:val="auto"/>
                <w:szCs w:val="22"/>
              </w:rPr>
            </w:pPr>
            <w:r>
              <w:rPr>
                <w:rFonts w:ascii="Times New Roman" w:hAnsi="Times New Roman"/>
                <w:color w:val="auto"/>
                <w:szCs w:val="22"/>
              </w:rPr>
              <w:t>методику расчета конструкций на прочность, жесткость и устойчивость при различных видах деформации;</w:t>
            </w:r>
          </w:p>
          <w:p w:rsidR="009806B4" w:rsidRDefault="00623765">
            <w:pPr>
              <w:widowControl w:val="0"/>
              <w:autoSpaceDE w:val="0"/>
              <w:autoSpaceDN w:val="0"/>
              <w:adjustRightInd w:val="0"/>
              <w:ind w:firstLine="397"/>
              <w:rPr>
                <w:rFonts w:ascii="Times New Roman" w:hAnsi="Times New Roman"/>
                <w:color w:val="auto"/>
                <w:szCs w:val="22"/>
              </w:rPr>
            </w:pPr>
            <w:r>
              <w:rPr>
                <w:rFonts w:ascii="Times New Roman" w:hAnsi="Times New Roman"/>
                <w:color w:val="auto"/>
                <w:szCs w:val="22"/>
              </w:rPr>
              <w:t>методику расчета на сжатие, срез и смятие;</w:t>
            </w:r>
          </w:p>
          <w:p w:rsidR="009806B4" w:rsidRDefault="00623765">
            <w:pPr>
              <w:widowControl w:val="0"/>
              <w:autoSpaceDE w:val="0"/>
              <w:autoSpaceDN w:val="0"/>
              <w:adjustRightInd w:val="0"/>
              <w:ind w:firstLine="397"/>
              <w:rPr>
                <w:rFonts w:ascii="Times New Roman" w:hAnsi="Times New Roman"/>
                <w:color w:val="auto"/>
                <w:szCs w:val="22"/>
              </w:rPr>
            </w:pPr>
            <w:r>
              <w:rPr>
                <w:rFonts w:ascii="Times New Roman" w:hAnsi="Times New Roman"/>
                <w:color w:val="auto"/>
                <w:szCs w:val="22"/>
              </w:rPr>
              <w:t>трение, его виды, роль трения в технике;</w:t>
            </w:r>
          </w:p>
          <w:p w:rsidR="009806B4" w:rsidRDefault="00623765">
            <w:pPr>
              <w:widowControl w:val="0"/>
              <w:autoSpaceDE w:val="0"/>
              <w:autoSpaceDN w:val="0"/>
              <w:adjustRightInd w:val="0"/>
              <w:ind w:firstLine="397"/>
              <w:rPr>
                <w:rFonts w:ascii="Times New Roman" w:hAnsi="Times New Roman"/>
                <w:color w:val="auto"/>
                <w:szCs w:val="22"/>
              </w:rPr>
            </w:pPr>
            <w:r>
              <w:rPr>
                <w:rFonts w:ascii="Times New Roman" w:hAnsi="Times New Roman"/>
                <w:color w:val="auto"/>
                <w:szCs w:val="22"/>
              </w:rPr>
              <w:t>назначение и классификацию подшипников;</w:t>
            </w:r>
          </w:p>
          <w:p w:rsidR="009806B4" w:rsidRDefault="00623765">
            <w:pPr>
              <w:widowControl w:val="0"/>
              <w:autoSpaceDE w:val="0"/>
              <w:autoSpaceDN w:val="0"/>
              <w:adjustRightInd w:val="0"/>
              <w:ind w:firstLine="397"/>
              <w:rPr>
                <w:rFonts w:ascii="Times New Roman" w:hAnsi="Times New Roman"/>
                <w:color w:val="auto"/>
                <w:szCs w:val="22"/>
              </w:rPr>
            </w:pPr>
            <w:r>
              <w:rPr>
                <w:rFonts w:ascii="Times New Roman" w:hAnsi="Times New Roman"/>
                <w:color w:val="auto"/>
                <w:szCs w:val="22"/>
              </w:rPr>
              <w:t>характер соединения основных сборочных единиц и деталей;</w:t>
            </w:r>
          </w:p>
          <w:p w:rsidR="009806B4" w:rsidRDefault="00623765">
            <w:pPr>
              <w:widowControl w:val="0"/>
              <w:autoSpaceDE w:val="0"/>
              <w:autoSpaceDN w:val="0"/>
              <w:adjustRightInd w:val="0"/>
              <w:ind w:firstLine="397"/>
              <w:rPr>
                <w:rFonts w:ascii="Times New Roman" w:hAnsi="Times New Roman"/>
                <w:color w:val="auto"/>
                <w:szCs w:val="22"/>
              </w:rPr>
            </w:pPr>
            <w:r>
              <w:rPr>
                <w:rFonts w:ascii="Times New Roman" w:hAnsi="Times New Roman"/>
                <w:color w:val="auto"/>
                <w:szCs w:val="22"/>
              </w:rPr>
              <w:t>типы, назначение, устройство редукторов;</w:t>
            </w:r>
          </w:p>
        </w:tc>
        <w:tc>
          <w:tcPr>
            <w:tcW w:w="3402" w:type="dxa"/>
            <w:tcBorders>
              <w:top w:val="single" w:sz="4" w:space="0" w:color="auto"/>
              <w:left w:val="single" w:sz="4" w:space="0" w:color="auto"/>
              <w:bottom w:val="single" w:sz="4" w:space="0" w:color="auto"/>
              <w:right w:val="single" w:sz="4" w:space="0" w:color="auto"/>
            </w:tcBorders>
          </w:tcPr>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работы в системах автоматизированного проектирования (САПР);разработки трехмерных моделей изделий для целей аддитивного производства;подготовки трехмерные модели изделия для переноса в устройства числового программного управления аддитивных установок</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разработки чертежей для создания электронной модели изделия;</w:t>
            </w:r>
          </w:p>
          <w:p w:rsidR="009806B4" w:rsidRDefault="00623765">
            <w:pPr>
              <w:widowControl w:val="0"/>
              <w:autoSpaceDE w:val="0"/>
              <w:autoSpaceDN w:val="0"/>
              <w:adjustRightInd w:val="0"/>
              <w:rPr>
                <w:rFonts w:ascii="Times New Roman" w:hAnsi="Times New Roman" w:cs="Arial"/>
                <w:color w:val="auto"/>
                <w:szCs w:val="22"/>
              </w:rPr>
            </w:pPr>
            <w:r>
              <w:rPr>
                <w:rFonts w:ascii="Times New Roman" w:hAnsi="Times New Roman" w:cs="Arial"/>
                <w:color w:val="auto"/>
                <w:szCs w:val="22"/>
              </w:rPr>
              <w:t>- создания сборочных чертежей, рабочих чертежей и чертежей общего вида на основе электронной модели;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анализа конструкторской документации на технологичность конструкции;</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s="Arial"/>
                <w:color w:val="auto"/>
                <w:szCs w:val="22"/>
              </w:rPr>
              <w:t>- подготовки электронной модели для изготовления с учетом особенностей оборудования и технологии изготовления</w:t>
            </w:r>
          </w:p>
        </w:tc>
      </w:tr>
    </w:tbl>
    <w:p w:rsidR="009806B4" w:rsidRDefault="00623765">
      <w:pPr>
        <w:numPr>
          <w:ilvl w:val="1"/>
          <w:numId w:val="17"/>
        </w:numPr>
        <w:spacing w:after="200" w:line="276" w:lineRule="auto"/>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Обоснование часов вариативной части ОПОП-П</w:t>
      </w:r>
    </w:p>
    <w:p w:rsidR="009806B4" w:rsidRDefault="009806B4">
      <w:pPr>
        <w:ind w:firstLine="709"/>
        <w:rPr>
          <w:rFonts w:ascii="Times New Roman" w:eastAsia="Calibri" w:hAnsi="Times New Roman"/>
          <w:b/>
          <w:bCs/>
          <w:color w:val="auto"/>
          <w:sz w:val="24"/>
          <w:szCs w:val="24"/>
          <w:lang w:eastAsia="en-US"/>
        </w:rPr>
      </w:pPr>
    </w:p>
    <w:tbl>
      <w:tblPr>
        <w:tblStyle w:val="100"/>
        <w:tblW w:w="9639" w:type="dxa"/>
        <w:tblInd w:w="-5" w:type="dxa"/>
        <w:tblLook w:val="04A0" w:firstRow="1" w:lastRow="0" w:firstColumn="1" w:lastColumn="0" w:noHBand="0" w:noVBand="1"/>
      </w:tblPr>
      <w:tblGrid>
        <w:gridCol w:w="770"/>
        <w:gridCol w:w="3217"/>
        <w:gridCol w:w="1774"/>
        <w:gridCol w:w="1488"/>
        <w:gridCol w:w="2390"/>
      </w:tblGrid>
      <w:tr w:rsidR="009806B4">
        <w:tc>
          <w:tcPr>
            <w:tcW w:w="770"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9806B4" w:rsidRDefault="00623765">
            <w:pPr>
              <w:ind w:firstLine="709"/>
              <w:jc w:val="center"/>
              <w:rPr>
                <w:rFonts w:ascii="Times New Roman" w:hAnsi="Times New Roman"/>
                <w:b/>
                <w:bCs/>
                <w:color w:val="auto"/>
                <w:sz w:val="24"/>
                <w:szCs w:val="24"/>
              </w:rPr>
            </w:pPr>
            <w:r>
              <w:rPr>
                <w:rFonts w:ascii="Times New Roman" w:hAnsi="Times New Roman"/>
                <w:b/>
                <w:bCs/>
                <w:color w:val="auto"/>
                <w:sz w:val="24"/>
                <w:szCs w:val="24"/>
              </w:rPr>
              <w:t xml:space="preserve">Дополнительные знания, умения, навыки </w:t>
            </w:r>
            <w:r>
              <w:rPr>
                <w:rFonts w:ascii="Times New Roman" w:hAnsi="Times New Roman"/>
                <w:b/>
                <w:bCs/>
                <w:i/>
                <w:iCs/>
                <w:color w:val="auto"/>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
                <w:bCs/>
                <w:color w:val="auto"/>
                <w:sz w:val="24"/>
                <w:szCs w:val="24"/>
              </w:rPr>
            </w:pPr>
            <w:r>
              <w:rPr>
                <w:rFonts w:ascii="Times New Roman" w:hAnsi="Times New Roman"/>
                <w:b/>
                <w:bCs/>
                <w:color w:val="auto"/>
                <w:sz w:val="24"/>
                <w:szCs w:val="24"/>
              </w:rPr>
              <w:t>Обоснование включения в рабочую программу</w:t>
            </w:r>
          </w:p>
        </w:tc>
      </w:tr>
      <w:tr w:rsidR="009806B4">
        <w:tc>
          <w:tcPr>
            <w:tcW w:w="77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3217"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774"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488"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239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r>
    </w:tbl>
    <w:p w:rsidR="009806B4" w:rsidRDefault="009806B4">
      <w:pPr>
        <w:keepNext/>
        <w:spacing w:after="120"/>
        <w:outlineLvl w:val="0"/>
        <w:rPr>
          <w:rFonts w:ascii="Times New Roman" w:eastAsia="Segoe UI" w:hAnsi="Times New Roman"/>
          <w:b/>
          <w:bCs/>
          <w:caps/>
          <w:color w:val="auto"/>
          <w:kern w:val="32"/>
          <w:sz w:val="24"/>
          <w:szCs w:val="24"/>
          <w:lang w:eastAsia="zh-CN"/>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eastAsia="zh-CN"/>
        </w:rPr>
        <w:t xml:space="preserve">2. </w:t>
      </w:r>
      <w:r>
        <w:rPr>
          <w:rFonts w:ascii="Times New Roman" w:eastAsia="Segoe UI" w:hAnsi="Times New Roman"/>
          <w:b/>
          <w:bCs/>
          <w:caps/>
          <w:color w:val="auto"/>
          <w:kern w:val="32"/>
          <w:sz w:val="24"/>
          <w:szCs w:val="24"/>
          <w:lang w:val="zh-CN" w:eastAsia="zh-CN"/>
        </w:rPr>
        <w:t xml:space="preserve">Структура и содержание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926"/>
        <w:gridCol w:w="2393"/>
        <w:gridCol w:w="2693"/>
      </w:tblGrid>
      <w:tr w:rsidR="009806B4">
        <w:trPr>
          <w:trHeight w:val="23"/>
        </w:trPr>
        <w:tc>
          <w:tcPr>
            <w:tcW w:w="2460" w:type="pct"/>
            <w:vAlign w:val="center"/>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Наименование составных частей дисциплины</w:t>
            </w:r>
          </w:p>
        </w:tc>
        <w:tc>
          <w:tcPr>
            <w:tcW w:w="1195" w:type="pct"/>
            <w:vAlign w:val="center"/>
          </w:tcPr>
          <w:p w:rsidR="009806B4" w:rsidRDefault="00623765">
            <w:pPr>
              <w:jc w:val="center"/>
              <w:rPr>
                <w:rFonts w:ascii="Times New Roman" w:eastAsia="Calibri" w:hAnsi="Times New Roman"/>
                <w:b/>
                <w:iCs/>
                <w:color w:val="auto"/>
                <w:sz w:val="24"/>
                <w:szCs w:val="22"/>
                <w:lang w:eastAsia="en-US"/>
              </w:rPr>
            </w:pPr>
            <w:r>
              <w:rPr>
                <w:rFonts w:ascii="Times New Roman" w:eastAsia="Calibri" w:hAnsi="Times New Roman"/>
                <w:b/>
                <w:iCs/>
                <w:color w:val="auto"/>
                <w:sz w:val="24"/>
                <w:szCs w:val="22"/>
                <w:lang w:eastAsia="en-US"/>
              </w:rPr>
              <w:t>Объем в часах</w:t>
            </w:r>
          </w:p>
        </w:tc>
        <w:tc>
          <w:tcPr>
            <w:tcW w:w="1345" w:type="pct"/>
          </w:tcPr>
          <w:p w:rsidR="009806B4" w:rsidRDefault="00623765">
            <w:pPr>
              <w:jc w:val="center"/>
              <w:rPr>
                <w:rFonts w:ascii="Times New Roman" w:eastAsia="Calibri" w:hAnsi="Times New Roman"/>
                <w:b/>
                <w:iCs/>
                <w:color w:val="auto"/>
                <w:sz w:val="24"/>
                <w:szCs w:val="22"/>
                <w:lang w:eastAsia="en-US"/>
              </w:rPr>
            </w:pPr>
            <w:r>
              <w:rPr>
                <w:rFonts w:ascii="Times New Roman" w:eastAsia="Calibri" w:hAnsi="Times New Roman"/>
                <w:b/>
                <w:color w:val="auto"/>
                <w:sz w:val="24"/>
                <w:szCs w:val="22"/>
                <w:lang w:eastAsia="en-US"/>
              </w:rPr>
              <w:t>В т.ч. в форме практ. подготовки</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Учебные занятия</w:t>
            </w:r>
          </w:p>
        </w:tc>
        <w:tc>
          <w:tcPr>
            <w:tcW w:w="119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92</w:t>
            </w:r>
          </w:p>
        </w:tc>
        <w:tc>
          <w:tcPr>
            <w:tcW w:w="134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66</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Самостоятельная работа</w:t>
            </w:r>
          </w:p>
        </w:tc>
        <w:tc>
          <w:tcPr>
            <w:tcW w:w="119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2</w:t>
            </w:r>
          </w:p>
        </w:tc>
        <w:tc>
          <w:tcPr>
            <w:tcW w:w="134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Промежуточная аттестация в форме экзамена </w:t>
            </w:r>
          </w:p>
        </w:tc>
        <w:tc>
          <w:tcPr>
            <w:tcW w:w="119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6</w:t>
            </w:r>
          </w:p>
        </w:tc>
        <w:tc>
          <w:tcPr>
            <w:tcW w:w="1345" w:type="pct"/>
            <w:vAlign w:val="center"/>
          </w:tcPr>
          <w:p w:rsidR="009806B4" w:rsidRDefault="009806B4">
            <w:pPr>
              <w:jc w:val="center"/>
              <w:rPr>
                <w:rFonts w:ascii="Times New Roman" w:eastAsia="Calibri" w:hAnsi="Times New Roman"/>
                <w:bCs/>
                <w:color w:val="auto"/>
                <w:sz w:val="24"/>
                <w:szCs w:val="24"/>
                <w:lang w:eastAsia="en-US"/>
              </w:rPr>
            </w:pP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Всего</w:t>
            </w:r>
          </w:p>
        </w:tc>
        <w:tc>
          <w:tcPr>
            <w:tcW w:w="1195" w:type="pct"/>
            <w:vAlign w:val="center"/>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100</w:t>
            </w:r>
          </w:p>
        </w:tc>
        <w:tc>
          <w:tcPr>
            <w:tcW w:w="1345" w:type="pct"/>
            <w:vAlign w:val="center"/>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66</w:t>
            </w:r>
          </w:p>
        </w:tc>
      </w:tr>
    </w:tbl>
    <w:p w:rsidR="009806B4" w:rsidRDefault="009806B4">
      <w:pPr>
        <w:rPr>
          <w:rFonts w:ascii="Times New Roman" w:eastAsia="Calibri" w:hAnsi="Times New Roman"/>
          <w:iCs/>
          <w:color w:val="auto"/>
          <w:sz w:val="24"/>
          <w:szCs w:val="24"/>
          <w:lang w:eastAsia="en-US"/>
        </w:rPr>
      </w:pPr>
    </w:p>
    <w:p w:rsidR="009806B4" w:rsidRDefault="00623765">
      <w:pPr>
        <w:rPr>
          <w:rFonts w:ascii="Times New Roman" w:eastAsia="Calibri" w:hAnsi="Times New Roman"/>
          <w:iCs/>
          <w:color w:val="auto"/>
          <w:sz w:val="24"/>
          <w:szCs w:val="24"/>
          <w:lang w:eastAsia="en-US"/>
        </w:rPr>
      </w:pPr>
      <w:r>
        <w:rPr>
          <w:rFonts w:ascii="Times New Roman" w:eastAsia="Calibri" w:hAnsi="Times New Roman"/>
          <w:iCs/>
          <w:color w:val="auto"/>
          <w:sz w:val="24"/>
          <w:szCs w:val="24"/>
          <w:lang w:eastAsia="en-US"/>
        </w:rPr>
        <w:br w:type="page"/>
      </w:r>
    </w:p>
    <w:p w:rsidR="009806B4" w:rsidRDefault="009806B4">
      <w:pPr>
        <w:numPr>
          <w:ilvl w:val="1"/>
          <w:numId w:val="18"/>
        </w:numPr>
        <w:spacing w:after="120" w:line="276" w:lineRule="auto"/>
        <w:outlineLvl w:val="1"/>
        <w:rPr>
          <w:rFonts w:ascii="Times New Roman" w:eastAsia="Segoe UI" w:hAnsi="Times New Roman"/>
          <w:b/>
          <w:bCs/>
          <w:color w:val="auto"/>
          <w:sz w:val="24"/>
          <w:szCs w:val="24"/>
        </w:rPr>
        <w:sectPr w:rsidR="009806B4">
          <w:headerReference w:type="even" r:id="rId20"/>
          <w:headerReference w:type="default" r:id="rId21"/>
          <w:pgSz w:w="11906" w:h="16838"/>
          <w:pgMar w:top="1134" w:right="567" w:bottom="1134" w:left="1701" w:header="709" w:footer="709" w:gutter="0"/>
          <w:cols w:space="708"/>
          <w:docGrid w:linePitch="360"/>
        </w:sectPr>
      </w:pPr>
    </w:p>
    <w:p w:rsidR="009806B4" w:rsidRDefault="00623765">
      <w:pPr>
        <w:numPr>
          <w:ilvl w:val="1"/>
          <w:numId w:val="18"/>
        </w:numPr>
        <w:spacing w:after="120" w:line="276" w:lineRule="auto"/>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Содержание дисциплины</w:t>
      </w:r>
    </w:p>
    <w:tbl>
      <w:tblPr>
        <w:tblpPr w:leftFromText="180" w:rightFromText="180" w:vertAnchor="text" w:tblpX="-20" w:tblpY="1"/>
        <w:tblOverlap w:val="neve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7513"/>
        <w:gridCol w:w="2375"/>
        <w:gridCol w:w="2268"/>
      </w:tblGrid>
      <w:tr w:rsidR="009806B4">
        <w:trPr>
          <w:trHeight w:val="2024"/>
        </w:trPr>
        <w:tc>
          <w:tcPr>
            <w:tcW w:w="2127" w:type="dxa"/>
            <w:vAlign w:val="center"/>
          </w:tcPr>
          <w:p w:rsidR="009806B4" w:rsidRDefault="00623765">
            <w:pPr>
              <w:jc w:val="center"/>
              <w:rPr>
                <w:rFonts w:ascii="Times New Roman" w:hAnsi="Times New Roman"/>
                <w:b/>
                <w:color w:val="auto"/>
                <w:szCs w:val="22"/>
              </w:rPr>
            </w:pPr>
            <w:r>
              <w:rPr>
                <w:rFonts w:ascii="Times New Roman" w:hAnsi="Times New Roman"/>
                <w:b/>
                <w:bCs/>
                <w:color w:val="auto"/>
                <w:szCs w:val="22"/>
              </w:rPr>
              <w:t>Наименование разделов и тем</w:t>
            </w:r>
          </w:p>
        </w:tc>
        <w:tc>
          <w:tcPr>
            <w:tcW w:w="7513" w:type="dxa"/>
            <w:vAlign w:val="center"/>
          </w:tcPr>
          <w:p w:rsidR="009806B4" w:rsidRDefault="00623765">
            <w:pPr>
              <w:jc w:val="center"/>
              <w:rPr>
                <w:rFonts w:ascii="Times New Roman" w:hAnsi="Times New Roman"/>
                <w:b/>
                <w:color w:val="auto"/>
                <w:szCs w:val="22"/>
              </w:rPr>
            </w:pPr>
            <w:r>
              <w:rPr>
                <w:rFonts w:ascii="Times New Roman" w:hAnsi="Times New Roman"/>
                <w:b/>
                <w:bCs/>
                <w:color w:val="auto"/>
                <w:szCs w:val="22"/>
              </w:rPr>
              <w:t>Содержание учебного материала, практических и лабораторных занятий</w:t>
            </w:r>
          </w:p>
        </w:tc>
        <w:tc>
          <w:tcPr>
            <w:tcW w:w="2375" w:type="dxa"/>
          </w:tcPr>
          <w:p w:rsidR="009806B4" w:rsidRDefault="00623765">
            <w:pPr>
              <w:jc w:val="center"/>
              <w:rPr>
                <w:rFonts w:ascii="Times New Roman" w:hAnsi="Times New Roman"/>
                <w:b/>
                <w:bCs/>
                <w:color w:val="auto"/>
                <w:szCs w:val="22"/>
              </w:rPr>
            </w:pPr>
            <w:r>
              <w:rPr>
                <w:rFonts w:ascii="Times New Roman" w:hAnsi="Times New Roman"/>
                <w:b/>
                <w:bCs/>
                <w:color w:val="auto"/>
                <w:szCs w:val="22"/>
              </w:rPr>
              <w:t xml:space="preserve">Объем, ак. ч. / </w:t>
            </w:r>
          </w:p>
          <w:p w:rsidR="009806B4" w:rsidRDefault="00623765">
            <w:pPr>
              <w:jc w:val="center"/>
              <w:rPr>
                <w:rFonts w:ascii="Times New Roman" w:hAnsi="Times New Roman"/>
                <w:b/>
                <w:bCs/>
                <w:color w:val="auto"/>
                <w:szCs w:val="22"/>
              </w:rPr>
            </w:pPr>
            <w:r>
              <w:rPr>
                <w:rFonts w:ascii="Times New Roman" w:hAnsi="Times New Roman"/>
                <w:b/>
                <w:bCs/>
                <w:color w:val="auto"/>
                <w:szCs w:val="22"/>
              </w:rPr>
              <w:t xml:space="preserve">в том числе </w:t>
            </w:r>
          </w:p>
          <w:p w:rsidR="009806B4" w:rsidRDefault="00623765">
            <w:pPr>
              <w:jc w:val="center"/>
              <w:rPr>
                <w:rFonts w:ascii="Times New Roman" w:hAnsi="Times New Roman"/>
                <w:b/>
                <w:bCs/>
                <w:color w:val="auto"/>
                <w:szCs w:val="22"/>
              </w:rPr>
            </w:pPr>
            <w:r>
              <w:rPr>
                <w:rFonts w:ascii="Times New Roman" w:hAnsi="Times New Roman"/>
                <w:b/>
                <w:bCs/>
                <w:color w:val="auto"/>
                <w:szCs w:val="22"/>
              </w:rPr>
              <w:t xml:space="preserve">в форме практической подготовки, </w:t>
            </w:r>
          </w:p>
          <w:p w:rsidR="009806B4" w:rsidRDefault="00623765">
            <w:pPr>
              <w:jc w:val="center"/>
              <w:rPr>
                <w:rFonts w:ascii="Times New Roman" w:hAnsi="Times New Roman"/>
                <w:b/>
                <w:bCs/>
                <w:color w:val="auto"/>
                <w:szCs w:val="22"/>
              </w:rPr>
            </w:pPr>
            <w:r>
              <w:rPr>
                <w:rFonts w:ascii="Times New Roman" w:hAnsi="Times New Roman"/>
                <w:b/>
                <w:bCs/>
                <w:color w:val="auto"/>
                <w:szCs w:val="22"/>
              </w:rPr>
              <w:t>ак. ч.</w:t>
            </w:r>
          </w:p>
          <w:p w:rsidR="009806B4" w:rsidRDefault="009806B4">
            <w:pPr>
              <w:jc w:val="center"/>
              <w:rPr>
                <w:rFonts w:ascii="Times New Roman" w:hAnsi="Times New Roman"/>
                <w:b/>
                <w:bCs/>
                <w:color w:val="auto"/>
                <w:szCs w:val="22"/>
              </w:rPr>
            </w:pPr>
          </w:p>
        </w:tc>
        <w:tc>
          <w:tcPr>
            <w:tcW w:w="2268" w:type="dxa"/>
          </w:tcPr>
          <w:p w:rsidR="009806B4" w:rsidRDefault="00623765">
            <w:pPr>
              <w:jc w:val="center"/>
              <w:rPr>
                <w:rFonts w:ascii="Times New Roman" w:hAnsi="Times New Roman"/>
                <w:b/>
                <w:bCs/>
                <w:color w:val="auto"/>
                <w:szCs w:val="22"/>
              </w:rPr>
            </w:pPr>
            <w:r>
              <w:rPr>
                <w:rFonts w:ascii="Times New Roman" w:hAnsi="Times New Roman"/>
                <w:b/>
                <w:bCs/>
                <w:color w:val="auto"/>
                <w:szCs w:val="22"/>
              </w:rPr>
              <w:t>Коды компетенций, формированию которых способствует элемент программы</w:t>
            </w:r>
          </w:p>
          <w:p w:rsidR="009806B4" w:rsidRDefault="009806B4">
            <w:pPr>
              <w:jc w:val="center"/>
              <w:rPr>
                <w:rFonts w:ascii="Times New Roman" w:hAnsi="Times New Roman"/>
                <w:b/>
                <w:bCs/>
                <w:color w:val="auto"/>
                <w:szCs w:val="22"/>
              </w:rPr>
            </w:pPr>
          </w:p>
        </w:tc>
      </w:tr>
      <w:tr w:rsidR="009806B4">
        <w:tc>
          <w:tcPr>
            <w:tcW w:w="9640" w:type="dxa"/>
            <w:gridSpan w:val="2"/>
          </w:tcPr>
          <w:p w:rsidR="009806B4" w:rsidRDefault="00623765">
            <w:pPr>
              <w:rPr>
                <w:rFonts w:ascii="Times New Roman" w:hAnsi="Times New Roman"/>
                <w:b/>
                <w:i/>
                <w:iCs/>
                <w:color w:val="auto"/>
                <w:szCs w:val="22"/>
              </w:rPr>
            </w:pPr>
            <w:r>
              <w:rPr>
                <w:rFonts w:ascii="Times New Roman" w:hAnsi="Times New Roman"/>
                <w:b/>
                <w:bCs/>
                <w:color w:val="auto"/>
                <w:szCs w:val="22"/>
              </w:rPr>
              <w:t>Раздел 1. Основы теоретической механики</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val="restart"/>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Cs w:val="22"/>
                <w:lang w:eastAsia="en-US"/>
              </w:rPr>
            </w:pPr>
            <w:r>
              <w:rPr>
                <w:rFonts w:ascii="Times New Roman" w:hAnsi="Times New Roman"/>
                <w:b/>
                <w:bCs/>
                <w:color w:val="auto"/>
                <w:szCs w:val="22"/>
                <w:lang w:eastAsia="en-US"/>
              </w:rPr>
              <w:t xml:space="preserve">Тема 1.1. </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i/>
                <w:iCs/>
                <w:color w:val="auto"/>
                <w:szCs w:val="22"/>
              </w:rPr>
            </w:pPr>
            <w:r>
              <w:rPr>
                <w:rFonts w:ascii="Times New Roman" w:hAnsi="Times New Roman"/>
                <w:b/>
                <w:bCs/>
                <w:color w:val="auto"/>
                <w:szCs w:val="22"/>
                <w:lang w:eastAsia="en-US"/>
              </w:rPr>
              <w:t>Основные понятия и аксиомы статики. Плоская система сходящихся сил</w:t>
            </w: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 xml:space="preserve">Содержание </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r>
              <w:rPr>
                <w:rFonts w:ascii="Times New Roman" w:hAnsi="Times New Roman"/>
                <w:bCs/>
                <w:color w:val="auto"/>
                <w:szCs w:val="22"/>
              </w:rPr>
              <w:t>ОК 01, ПК 1.2., ПК 1.4, ПК 3.3</w:t>
            </w:r>
          </w:p>
        </w:tc>
      </w:tr>
      <w:tr w:rsidR="009806B4">
        <w:tc>
          <w:tcPr>
            <w:tcW w:w="2127" w:type="dxa"/>
            <w:vMerge/>
          </w:tcPr>
          <w:p w:rsidR="009806B4" w:rsidRDefault="009806B4">
            <w:pPr>
              <w:rPr>
                <w:rFonts w:ascii="Times New Roman" w:hAnsi="Times New Roman"/>
                <w:b/>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color w:val="auto"/>
                <w:szCs w:val="22"/>
              </w:rPr>
            </w:pPr>
          </w:p>
        </w:tc>
        <w:tc>
          <w:tcPr>
            <w:tcW w:w="7513" w:type="dxa"/>
          </w:tcPr>
          <w:p w:rsidR="009806B4" w:rsidRDefault="00F92DF5">
            <w:pPr>
              <w:rPr>
                <w:rFonts w:ascii="Times New Roman" w:hAnsi="Times New Roman"/>
                <w:color w:val="auto"/>
                <w:szCs w:val="22"/>
              </w:rPr>
            </w:pPr>
            <w:r>
              <w:rPr>
                <w:rFonts w:ascii="Times New Roman" w:hAnsi="Times New Roman"/>
                <w:color w:val="auto"/>
                <w:szCs w:val="22"/>
                <w:lang w:eastAsia="en-US"/>
              </w:rPr>
              <w:t>Практическое занятие</w:t>
            </w:r>
          </w:p>
          <w:p w:rsidR="009806B4" w:rsidRDefault="00623765">
            <w:pPr>
              <w:rPr>
                <w:rFonts w:ascii="Times New Roman" w:hAnsi="Times New Roman"/>
                <w:color w:val="auto"/>
                <w:szCs w:val="22"/>
              </w:rPr>
            </w:pPr>
            <w:r>
              <w:rPr>
                <w:rFonts w:ascii="Times New Roman" w:hAnsi="Times New Roman"/>
                <w:color w:val="auto"/>
                <w:szCs w:val="22"/>
              </w:rPr>
              <w:t xml:space="preserve">Проекции силы на оси координат. </w:t>
            </w:r>
          </w:p>
        </w:tc>
        <w:tc>
          <w:tcPr>
            <w:tcW w:w="2375" w:type="dxa"/>
          </w:tcPr>
          <w:p w:rsidR="009806B4" w:rsidRDefault="00623765">
            <w:pPr>
              <w:jc w:val="center"/>
              <w:rPr>
                <w:rFonts w:ascii="Times New Roman" w:hAnsi="Times New Roman"/>
                <w:color w:val="auto"/>
                <w:szCs w:val="22"/>
                <w:lang w:eastAsia="en-US"/>
              </w:rPr>
            </w:pPr>
            <w:r>
              <w:rPr>
                <w:rFonts w:ascii="Times New Roman" w:hAnsi="Times New Roman"/>
                <w:color w:val="auto"/>
                <w:szCs w:val="22"/>
                <w:lang w:eastAsia="en-US"/>
              </w:rPr>
              <w:t>2</w:t>
            </w:r>
          </w:p>
        </w:tc>
        <w:tc>
          <w:tcPr>
            <w:tcW w:w="2268" w:type="dxa"/>
          </w:tcPr>
          <w:p w:rsidR="009806B4" w:rsidRDefault="009806B4">
            <w:pPr>
              <w:jc w:val="center"/>
              <w:rPr>
                <w:rFonts w:ascii="Times New Roman" w:hAnsi="Times New Roman"/>
                <w:color w:val="auto"/>
                <w:szCs w:val="22"/>
                <w:lang w:eastAsia="en-US"/>
              </w:rPr>
            </w:pPr>
          </w:p>
        </w:tc>
      </w:tr>
      <w:tr w:rsidR="009806B4">
        <w:tc>
          <w:tcPr>
            <w:tcW w:w="2127" w:type="dxa"/>
            <w:vMerge/>
          </w:tcPr>
          <w:p w:rsidR="009806B4" w:rsidRDefault="009806B4">
            <w:pPr>
              <w:rPr>
                <w:rFonts w:ascii="Times New Roman" w:hAnsi="Times New Roman"/>
                <w:b/>
                <w:color w:val="auto"/>
                <w:szCs w:val="22"/>
              </w:rPr>
            </w:pPr>
          </w:p>
        </w:tc>
        <w:tc>
          <w:tcPr>
            <w:tcW w:w="7513" w:type="dxa"/>
          </w:tcPr>
          <w:p w:rsidR="009806B4" w:rsidRDefault="00F92DF5">
            <w:pPr>
              <w:rPr>
                <w:rFonts w:ascii="Times New Roman" w:hAnsi="Times New Roman"/>
                <w:color w:val="auto"/>
                <w:szCs w:val="22"/>
                <w:lang w:eastAsia="en-US"/>
              </w:rPr>
            </w:pPr>
            <w:r>
              <w:rPr>
                <w:rFonts w:ascii="Times New Roman" w:hAnsi="Times New Roman"/>
                <w:color w:val="auto"/>
                <w:szCs w:val="22"/>
                <w:lang w:eastAsia="en-US"/>
              </w:rPr>
              <w:t>Практическое занятие</w:t>
            </w:r>
          </w:p>
          <w:p w:rsidR="009806B4" w:rsidRDefault="00623765">
            <w:pPr>
              <w:rPr>
                <w:rFonts w:ascii="Times New Roman" w:hAnsi="Times New Roman"/>
                <w:color w:val="auto"/>
                <w:szCs w:val="22"/>
              </w:rPr>
            </w:pPr>
            <w:r>
              <w:rPr>
                <w:rFonts w:ascii="Times New Roman" w:hAnsi="Times New Roman"/>
                <w:color w:val="auto"/>
                <w:szCs w:val="22"/>
              </w:rPr>
              <w:t xml:space="preserve"> Определение равнодействующей системы сил.</w:t>
            </w:r>
          </w:p>
          <w:p w:rsidR="009806B4" w:rsidRDefault="009806B4">
            <w:pPr>
              <w:rPr>
                <w:rFonts w:ascii="Times New Roman" w:hAnsi="Times New Roman"/>
                <w:color w:val="auto"/>
                <w:szCs w:val="22"/>
                <w:lang w:eastAsia="en-US"/>
              </w:rPr>
            </w:pPr>
          </w:p>
        </w:tc>
        <w:tc>
          <w:tcPr>
            <w:tcW w:w="2375" w:type="dxa"/>
          </w:tcPr>
          <w:p w:rsidR="009806B4" w:rsidRDefault="00623765">
            <w:pPr>
              <w:jc w:val="center"/>
              <w:rPr>
                <w:rFonts w:ascii="Times New Roman" w:hAnsi="Times New Roman"/>
                <w:color w:val="auto"/>
                <w:szCs w:val="22"/>
                <w:lang w:eastAsia="en-US"/>
              </w:rPr>
            </w:pPr>
            <w:r>
              <w:rPr>
                <w:rFonts w:ascii="Times New Roman" w:hAnsi="Times New Roman"/>
                <w:color w:val="auto"/>
                <w:szCs w:val="22"/>
                <w:lang w:eastAsia="en-US"/>
              </w:rPr>
              <w:t>2</w:t>
            </w:r>
          </w:p>
        </w:tc>
        <w:tc>
          <w:tcPr>
            <w:tcW w:w="2268" w:type="dxa"/>
          </w:tcPr>
          <w:p w:rsidR="009806B4" w:rsidRDefault="009806B4">
            <w:pPr>
              <w:jc w:val="center"/>
              <w:rPr>
                <w:rFonts w:ascii="Times New Roman" w:hAnsi="Times New Roman"/>
                <w:color w:val="auto"/>
                <w:szCs w:val="22"/>
                <w:lang w:eastAsia="en-US"/>
              </w:rPr>
            </w:pPr>
          </w:p>
        </w:tc>
      </w:tr>
      <w:tr w:rsidR="009806B4">
        <w:tc>
          <w:tcPr>
            <w:tcW w:w="2127" w:type="dxa"/>
            <w:vMerge/>
          </w:tcPr>
          <w:p w:rsidR="009806B4" w:rsidRDefault="009806B4">
            <w:pPr>
              <w:rPr>
                <w:rFonts w:ascii="Times New Roman" w:hAnsi="Times New Roman"/>
                <w:b/>
                <w:color w:val="auto"/>
                <w:szCs w:val="22"/>
              </w:rPr>
            </w:pPr>
          </w:p>
        </w:tc>
        <w:tc>
          <w:tcPr>
            <w:tcW w:w="7513" w:type="dxa"/>
          </w:tcPr>
          <w:p w:rsidR="009806B4" w:rsidRDefault="00623765">
            <w:pPr>
              <w:rPr>
                <w:rFonts w:ascii="Times New Roman" w:hAnsi="Times New Roman"/>
                <w:b/>
                <w:bCs/>
                <w:color w:val="auto"/>
                <w:szCs w:val="22"/>
              </w:rPr>
            </w:pPr>
            <w:r>
              <w:rPr>
                <w:rFonts w:ascii="Times New Roman" w:hAnsi="Times New Roman"/>
                <w:b/>
                <w:color w:val="auto"/>
                <w:szCs w:val="22"/>
              </w:rPr>
              <w:t>Самостоятельная работа обучающихся</w:t>
            </w: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color w:val="auto"/>
                <w:szCs w:val="22"/>
              </w:rPr>
            </w:pPr>
          </w:p>
        </w:tc>
        <w:tc>
          <w:tcPr>
            <w:tcW w:w="7513" w:type="dxa"/>
          </w:tcPr>
          <w:p w:rsidR="009806B4" w:rsidRDefault="009806B4">
            <w:pPr>
              <w:rPr>
                <w:rFonts w:ascii="Times New Roman" w:hAnsi="Times New Roman"/>
                <w:b/>
                <w:bCs/>
                <w:color w:val="auto"/>
                <w:szCs w:val="22"/>
              </w:rPr>
            </w:pP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val="restart"/>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Cs w:val="22"/>
                <w:lang w:eastAsia="en-US"/>
              </w:rPr>
            </w:pPr>
          </w:p>
          <w:p w:rsidR="009806B4" w:rsidRDefault="00623765">
            <w:pPr>
              <w:rPr>
                <w:rFonts w:ascii="Times New Roman" w:hAnsi="Times New Roman"/>
                <w:b/>
                <w:bCs/>
                <w:color w:val="auto"/>
                <w:szCs w:val="22"/>
                <w:lang w:eastAsia="en-US"/>
              </w:rPr>
            </w:pPr>
            <w:r>
              <w:rPr>
                <w:rFonts w:ascii="Times New Roman" w:hAnsi="Times New Roman"/>
                <w:b/>
                <w:bCs/>
                <w:color w:val="auto"/>
                <w:szCs w:val="22"/>
                <w:lang w:eastAsia="en-US"/>
              </w:rPr>
              <w:t xml:space="preserve">Тема 1.2. </w:t>
            </w:r>
          </w:p>
          <w:p w:rsidR="009806B4" w:rsidRDefault="00623765">
            <w:pPr>
              <w:rPr>
                <w:rFonts w:ascii="Times New Roman" w:hAnsi="Times New Roman"/>
                <w:b/>
                <w:color w:val="auto"/>
                <w:szCs w:val="22"/>
              </w:rPr>
            </w:pPr>
            <w:r>
              <w:rPr>
                <w:rFonts w:ascii="Times New Roman" w:hAnsi="Times New Roman"/>
                <w:b/>
                <w:bCs/>
                <w:color w:val="auto"/>
                <w:szCs w:val="22"/>
                <w:lang w:eastAsia="en-US"/>
              </w:rPr>
              <w:t>Пара сил. Плоская система произвольно расположенных сил</w:t>
            </w: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 xml:space="preserve">Содержание </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r>
              <w:rPr>
                <w:rFonts w:ascii="Times New Roman" w:hAnsi="Times New Roman"/>
                <w:bCs/>
                <w:color w:val="auto"/>
                <w:szCs w:val="22"/>
              </w:rPr>
              <w:t>ОК 01, ПК 1.2., ПК 1.4, ПК 3.3</w:t>
            </w:r>
          </w:p>
        </w:tc>
      </w:tr>
      <w:tr w:rsidR="009806B4">
        <w:tc>
          <w:tcPr>
            <w:tcW w:w="2127" w:type="dxa"/>
            <w:vMerge/>
          </w:tcPr>
          <w:p w:rsidR="009806B4" w:rsidRDefault="009806B4">
            <w:pPr>
              <w:rPr>
                <w:rFonts w:ascii="Times New Roman" w:hAnsi="Times New Roman"/>
                <w:b/>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color w:val="auto"/>
                <w:szCs w:val="22"/>
              </w:rPr>
            </w:pPr>
          </w:p>
        </w:tc>
        <w:tc>
          <w:tcPr>
            <w:tcW w:w="7513" w:type="dxa"/>
          </w:tcPr>
          <w:p w:rsidR="009806B4" w:rsidRDefault="00F92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olor w:val="auto"/>
                <w:szCs w:val="22"/>
              </w:rPr>
            </w:pPr>
            <w:r>
              <w:rPr>
                <w:rFonts w:ascii="Times New Roman" w:hAnsi="Times New Roman"/>
                <w:color w:val="auto"/>
                <w:szCs w:val="22"/>
                <w:lang w:eastAsia="en-US"/>
              </w:rPr>
              <w:t>Практическое занятие</w:t>
            </w:r>
            <w:r w:rsidR="00623765">
              <w:rPr>
                <w:rFonts w:ascii="Times New Roman" w:hAnsi="Times New Roman"/>
                <w:color w:val="auto"/>
                <w:szCs w:val="22"/>
                <w:lang w:eastAsia="en-US"/>
              </w:rPr>
              <w:t xml:space="preserve"> </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olor w:val="auto"/>
                <w:szCs w:val="22"/>
                <w:lang w:eastAsia="en-US"/>
              </w:rPr>
            </w:pPr>
            <w:r>
              <w:rPr>
                <w:rFonts w:ascii="Times New Roman" w:hAnsi="Times New Roman"/>
                <w:color w:val="auto"/>
                <w:szCs w:val="22"/>
              </w:rPr>
              <w:t>Определение реакций опор балки</w:t>
            </w:r>
          </w:p>
        </w:tc>
        <w:tc>
          <w:tcPr>
            <w:tcW w:w="2375" w:type="dxa"/>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olor w:val="auto"/>
                <w:szCs w:val="22"/>
                <w:lang w:eastAsia="en-US"/>
              </w:rPr>
            </w:pPr>
            <w:r>
              <w:rPr>
                <w:rFonts w:ascii="Times New Roman" w:hAnsi="Times New Roman"/>
                <w:color w:val="auto"/>
                <w:szCs w:val="22"/>
                <w:lang w:eastAsia="en-US"/>
              </w:rPr>
              <w:t>2</w:t>
            </w:r>
          </w:p>
        </w:tc>
        <w:tc>
          <w:tcPr>
            <w:tcW w:w="2268" w:type="dxa"/>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olor w:val="auto"/>
                <w:szCs w:val="22"/>
                <w:lang w:eastAsia="en-US"/>
              </w:rPr>
            </w:pPr>
          </w:p>
        </w:tc>
      </w:tr>
      <w:tr w:rsidR="009806B4">
        <w:tc>
          <w:tcPr>
            <w:tcW w:w="2127" w:type="dxa"/>
            <w:vMerge/>
          </w:tcPr>
          <w:p w:rsidR="009806B4" w:rsidRDefault="009806B4">
            <w:pPr>
              <w:rPr>
                <w:rFonts w:ascii="Times New Roman" w:hAnsi="Times New Roman"/>
                <w:b/>
                <w:color w:val="auto"/>
                <w:szCs w:val="22"/>
              </w:rPr>
            </w:pPr>
          </w:p>
        </w:tc>
        <w:tc>
          <w:tcPr>
            <w:tcW w:w="7513" w:type="dxa"/>
          </w:tcPr>
          <w:p w:rsidR="009806B4" w:rsidRDefault="00F92DF5">
            <w:pPr>
              <w:rPr>
                <w:rFonts w:ascii="Times New Roman" w:hAnsi="Times New Roman"/>
                <w:color w:val="auto"/>
                <w:szCs w:val="22"/>
              </w:rPr>
            </w:pPr>
            <w:r>
              <w:rPr>
                <w:rFonts w:ascii="Times New Roman" w:hAnsi="Times New Roman"/>
                <w:color w:val="auto"/>
                <w:szCs w:val="22"/>
              </w:rPr>
              <w:t>Практическое занятие</w:t>
            </w:r>
            <w:r w:rsidR="00623765">
              <w:rPr>
                <w:rFonts w:ascii="Times New Roman" w:hAnsi="Times New Roman"/>
                <w:color w:val="auto"/>
                <w:szCs w:val="22"/>
              </w:rPr>
              <w:t xml:space="preserve"> </w:t>
            </w:r>
          </w:p>
          <w:p w:rsidR="009806B4" w:rsidRDefault="00623765">
            <w:pPr>
              <w:rPr>
                <w:rFonts w:ascii="Times New Roman" w:hAnsi="Times New Roman"/>
                <w:color w:val="auto"/>
                <w:szCs w:val="22"/>
                <w:lang w:eastAsia="en-US"/>
              </w:rPr>
            </w:pPr>
            <w:r>
              <w:rPr>
                <w:rFonts w:ascii="Times New Roman" w:hAnsi="Times New Roman"/>
                <w:color w:val="auto"/>
                <w:szCs w:val="22"/>
              </w:rPr>
              <w:t>Определения усилий в стержнях кронштейна</w:t>
            </w:r>
          </w:p>
        </w:tc>
        <w:tc>
          <w:tcPr>
            <w:tcW w:w="2375" w:type="dxa"/>
          </w:tcPr>
          <w:p w:rsidR="009806B4" w:rsidRDefault="00623765">
            <w:pPr>
              <w:jc w:val="center"/>
              <w:rPr>
                <w:rFonts w:ascii="Times New Roman" w:hAnsi="Times New Roman"/>
                <w:color w:val="auto"/>
                <w:szCs w:val="22"/>
              </w:rPr>
            </w:pPr>
            <w:r>
              <w:rPr>
                <w:rFonts w:ascii="Times New Roman" w:hAnsi="Times New Roman"/>
                <w:color w:val="auto"/>
                <w:szCs w:val="22"/>
              </w:rPr>
              <w:t>2</w:t>
            </w: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color w:val="auto"/>
                <w:szCs w:val="22"/>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Самостоятельная работа обучающегося</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color w:val="auto"/>
                <w:szCs w:val="22"/>
              </w:rPr>
            </w:pPr>
          </w:p>
        </w:tc>
        <w:tc>
          <w:tcPr>
            <w:tcW w:w="7513" w:type="dxa"/>
          </w:tcPr>
          <w:p w:rsidR="009806B4" w:rsidRDefault="009806B4">
            <w:pPr>
              <w:rPr>
                <w:rFonts w:ascii="Times New Roman" w:hAnsi="Times New Roman"/>
                <w:b/>
                <w:bCs/>
                <w:color w:val="auto"/>
                <w:szCs w:val="22"/>
              </w:rPr>
            </w:pP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val="restart"/>
          </w:tcPr>
          <w:p w:rsidR="009806B4" w:rsidRDefault="009806B4">
            <w:pPr>
              <w:rPr>
                <w:rFonts w:ascii="Times New Roman" w:hAnsi="Times New Roman"/>
                <w:b/>
                <w:color w:val="auto"/>
                <w:szCs w:val="22"/>
              </w:rPr>
            </w:pPr>
          </w:p>
          <w:p w:rsidR="009806B4" w:rsidRDefault="00623765">
            <w:pPr>
              <w:rPr>
                <w:rFonts w:ascii="Times New Roman" w:hAnsi="Times New Roman"/>
                <w:b/>
                <w:color w:val="auto"/>
                <w:szCs w:val="22"/>
              </w:rPr>
            </w:pPr>
            <w:r>
              <w:rPr>
                <w:rFonts w:ascii="Times New Roman" w:hAnsi="Times New Roman"/>
                <w:b/>
                <w:bCs/>
                <w:color w:val="auto"/>
                <w:szCs w:val="22"/>
                <w:lang w:eastAsia="en-US"/>
              </w:rPr>
              <w:t>Тема 1.3. Пространственная система сил</w:t>
            </w:r>
          </w:p>
        </w:tc>
        <w:tc>
          <w:tcPr>
            <w:tcW w:w="7513" w:type="dxa"/>
            <w:tcBorders>
              <w:left w:val="single" w:sz="4" w:space="0" w:color="000000"/>
              <w:right w:val="single" w:sz="4" w:space="0" w:color="000000"/>
            </w:tcBorders>
          </w:tcPr>
          <w:p w:rsidR="009806B4" w:rsidRDefault="00623765">
            <w:pPr>
              <w:rPr>
                <w:rFonts w:ascii="Times New Roman" w:hAnsi="Times New Roman"/>
                <w:color w:val="auto"/>
                <w:szCs w:val="22"/>
              </w:rPr>
            </w:pPr>
            <w:r>
              <w:rPr>
                <w:rFonts w:ascii="Times New Roman" w:hAnsi="Times New Roman"/>
                <w:b/>
                <w:bCs/>
                <w:color w:val="auto"/>
                <w:szCs w:val="22"/>
              </w:rPr>
              <w:t>Содержание</w:t>
            </w:r>
          </w:p>
        </w:tc>
        <w:tc>
          <w:tcPr>
            <w:tcW w:w="2375" w:type="dxa"/>
            <w:tcBorders>
              <w:left w:val="single" w:sz="4" w:space="0" w:color="000000"/>
              <w:right w:val="single" w:sz="4" w:space="0" w:color="000000"/>
            </w:tcBorders>
          </w:tcPr>
          <w:p w:rsidR="009806B4" w:rsidRDefault="009806B4">
            <w:pPr>
              <w:jc w:val="center"/>
              <w:rPr>
                <w:rFonts w:ascii="Times New Roman" w:hAnsi="Times New Roman"/>
                <w:bCs/>
                <w:color w:val="auto"/>
                <w:szCs w:val="22"/>
              </w:rPr>
            </w:pPr>
          </w:p>
        </w:tc>
        <w:tc>
          <w:tcPr>
            <w:tcW w:w="2268" w:type="dxa"/>
            <w:tcBorders>
              <w:left w:val="single" w:sz="4" w:space="0" w:color="000000"/>
              <w:right w:val="single" w:sz="4" w:space="0" w:color="000000"/>
            </w:tcBorders>
          </w:tcPr>
          <w:p w:rsidR="009806B4" w:rsidRDefault="00623765">
            <w:pPr>
              <w:jc w:val="center"/>
              <w:rPr>
                <w:rFonts w:ascii="Times New Roman" w:hAnsi="Times New Roman"/>
                <w:bCs/>
                <w:color w:val="auto"/>
                <w:szCs w:val="22"/>
              </w:rPr>
            </w:pPr>
            <w:r>
              <w:rPr>
                <w:rFonts w:ascii="Times New Roman" w:hAnsi="Times New Roman"/>
                <w:bCs/>
                <w:color w:val="auto"/>
                <w:szCs w:val="22"/>
              </w:rPr>
              <w:t>ОК 01, ПК 1.2., ПК 1.4, ПК 3.3</w:t>
            </w:r>
          </w:p>
        </w:tc>
      </w:tr>
      <w:tr w:rsidR="009806B4">
        <w:tc>
          <w:tcPr>
            <w:tcW w:w="2127" w:type="dxa"/>
            <w:vMerge/>
          </w:tcPr>
          <w:p w:rsidR="009806B4" w:rsidRDefault="009806B4">
            <w:pPr>
              <w:rPr>
                <w:rFonts w:ascii="Times New Roman" w:hAnsi="Times New Roman"/>
                <w:b/>
                <w:bCs/>
                <w:color w:val="auto"/>
                <w:szCs w:val="22"/>
                <w:lang w:eastAsia="en-US"/>
              </w:rPr>
            </w:pPr>
          </w:p>
        </w:tc>
        <w:tc>
          <w:tcPr>
            <w:tcW w:w="7513" w:type="dxa"/>
            <w:tcBorders>
              <w:left w:val="single" w:sz="4" w:space="0" w:color="000000"/>
              <w:right w:val="single" w:sz="4" w:space="0" w:color="000000"/>
            </w:tcBorders>
          </w:tcPr>
          <w:p w:rsidR="009806B4" w:rsidRDefault="00623765">
            <w:pPr>
              <w:rPr>
                <w:rFonts w:ascii="Times New Roman" w:hAnsi="Times New Roman"/>
                <w:color w:val="auto"/>
                <w:szCs w:val="22"/>
              </w:rPr>
            </w:pPr>
            <w:r>
              <w:rPr>
                <w:rFonts w:ascii="Times New Roman" w:hAnsi="Times New Roman"/>
                <w:color w:val="auto"/>
                <w:szCs w:val="22"/>
              </w:rPr>
              <w:t>Пространственная система сил. Проекция силы на ось, не лежащую с ней в одной плоскости.  Момент силы относительно оси. Пространственная система сходящихся сил, её равновесие.</w:t>
            </w:r>
          </w:p>
          <w:p w:rsidR="009806B4" w:rsidRDefault="00623765">
            <w:pPr>
              <w:rPr>
                <w:rFonts w:ascii="Times New Roman" w:hAnsi="Times New Roman"/>
                <w:color w:val="auto"/>
                <w:szCs w:val="22"/>
              </w:rPr>
            </w:pPr>
            <w:r>
              <w:rPr>
                <w:rFonts w:ascii="Times New Roman" w:hAnsi="Times New Roman"/>
                <w:color w:val="auto"/>
                <w:szCs w:val="22"/>
              </w:rPr>
              <w:t>Пространственная система произвольно расположенных сил, ее равновесие</w:t>
            </w:r>
          </w:p>
        </w:tc>
        <w:tc>
          <w:tcPr>
            <w:tcW w:w="2375" w:type="dxa"/>
            <w:tcBorders>
              <w:left w:val="single" w:sz="4" w:space="0" w:color="000000"/>
              <w:right w:val="single" w:sz="4" w:space="0" w:color="000000"/>
            </w:tcBorders>
          </w:tcPr>
          <w:p w:rsidR="009806B4" w:rsidRDefault="00623765">
            <w:pPr>
              <w:jc w:val="center"/>
              <w:rPr>
                <w:rFonts w:ascii="Times New Roman" w:hAnsi="Times New Roman"/>
                <w:color w:val="auto"/>
                <w:szCs w:val="22"/>
              </w:rPr>
            </w:pPr>
            <w:r>
              <w:rPr>
                <w:rFonts w:ascii="Times New Roman" w:hAnsi="Times New Roman"/>
                <w:color w:val="auto"/>
                <w:szCs w:val="22"/>
              </w:rPr>
              <w:t>2</w:t>
            </w:r>
          </w:p>
        </w:tc>
        <w:tc>
          <w:tcPr>
            <w:tcW w:w="2268" w:type="dxa"/>
            <w:tcBorders>
              <w:left w:val="single" w:sz="4" w:space="0" w:color="000000"/>
              <w:right w:val="single" w:sz="4" w:space="0" w:color="000000"/>
            </w:tcBorders>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lang w:eastAsia="en-US"/>
              </w:rPr>
            </w:pPr>
          </w:p>
        </w:tc>
        <w:tc>
          <w:tcPr>
            <w:tcW w:w="7513" w:type="dxa"/>
            <w:tcBorders>
              <w:left w:val="single" w:sz="4" w:space="0" w:color="000000"/>
              <w:right w:val="single" w:sz="4" w:space="0" w:color="000000"/>
            </w:tcBorders>
          </w:tcPr>
          <w:p w:rsidR="009806B4" w:rsidRDefault="00623765">
            <w:pPr>
              <w:rPr>
                <w:rFonts w:ascii="Times New Roman" w:hAnsi="Times New Roman"/>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Borders>
              <w:left w:val="single" w:sz="4" w:space="0" w:color="000000"/>
              <w:right w:val="single" w:sz="4" w:space="0" w:color="000000"/>
            </w:tcBorders>
          </w:tcPr>
          <w:p w:rsidR="009806B4" w:rsidRDefault="009806B4">
            <w:pPr>
              <w:jc w:val="center"/>
              <w:rPr>
                <w:rFonts w:ascii="Times New Roman" w:hAnsi="Times New Roman"/>
                <w:bCs/>
                <w:color w:val="auto"/>
                <w:szCs w:val="22"/>
              </w:rPr>
            </w:pPr>
          </w:p>
        </w:tc>
        <w:tc>
          <w:tcPr>
            <w:tcW w:w="2268" w:type="dxa"/>
            <w:tcBorders>
              <w:left w:val="single" w:sz="4" w:space="0" w:color="000000"/>
              <w:right w:val="single" w:sz="4" w:space="0" w:color="000000"/>
            </w:tcBorders>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lang w:eastAsia="en-US"/>
              </w:rPr>
            </w:pPr>
          </w:p>
        </w:tc>
        <w:tc>
          <w:tcPr>
            <w:tcW w:w="7513" w:type="dxa"/>
            <w:tcBorders>
              <w:left w:val="single" w:sz="4" w:space="0" w:color="000000"/>
              <w:right w:val="single" w:sz="4" w:space="0" w:color="000000"/>
            </w:tcBorders>
          </w:tcPr>
          <w:p w:rsidR="009806B4" w:rsidRDefault="009806B4">
            <w:pPr>
              <w:rPr>
                <w:rFonts w:ascii="Times New Roman" w:hAnsi="Times New Roman"/>
                <w:color w:val="auto"/>
                <w:szCs w:val="22"/>
              </w:rPr>
            </w:pPr>
          </w:p>
        </w:tc>
        <w:tc>
          <w:tcPr>
            <w:tcW w:w="2375" w:type="dxa"/>
            <w:tcBorders>
              <w:left w:val="single" w:sz="4" w:space="0" w:color="000000"/>
              <w:right w:val="single" w:sz="4" w:space="0" w:color="000000"/>
            </w:tcBorders>
          </w:tcPr>
          <w:p w:rsidR="009806B4" w:rsidRDefault="009806B4">
            <w:pPr>
              <w:jc w:val="center"/>
              <w:rPr>
                <w:rFonts w:ascii="Times New Roman" w:hAnsi="Times New Roman"/>
                <w:color w:val="auto"/>
                <w:szCs w:val="22"/>
              </w:rPr>
            </w:pPr>
          </w:p>
        </w:tc>
        <w:tc>
          <w:tcPr>
            <w:tcW w:w="2268" w:type="dxa"/>
            <w:tcBorders>
              <w:left w:val="single" w:sz="4" w:space="0" w:color="000000"/>
              <w:right w:val="single" w:sz="4" w:space="0" w:color="000000"/>
            </w:tcBorders>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color w:val="auto"/>
                <w:szCs w:val="22"/>
              </w:rPr>
            </w:pPr>
          </w:p>
        </w:tc>
        <w:tc>
          <w:tcPr>
            <w:tcW w:w="7513" w:type="dxa"/>
            <w:tcBorders>
              <w:top w:val="single" w:sz="4" w:space="0" w:color="000000"/>
              <w:left w:val="single" w:sz="4" w:space="0" w:color="000000"/>
              <w:right w:val="single" w:sz="4" w:space="0" w:color="000000"/>
            </w:tcBorders>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olor w:val="auto"/>
                <w:szCs w:val="22"/>
                <w:lang w:eastAsia="en-US"/>
              </w:rPr>
            </w:pPr>
            <w:r>
              <w:rPr>
                <w:rFonts w:ascii="Times New Roman" w:hAnsi="Times New Roman"/>
                <w:b/>
                <w:bCs/>
                <w:color w:val="auto"/>
                <w:szCs w:val="22"/>
              </w:rPr>
              <w:t>Самостоятельная работа обучающегося</w:t>
            </w:r>
          </w:p>
        </w:tc>
        <w:tc>
          <w:tcPr>
            <w:tcW w:w="2375" w:type="dxa"/>
            <w:tcBorders>
              <w:top w:val="single" w:sz="4" w:space="0" w:color="000000"/>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c>
          <w:tcPr>
            <w:tcW w:w="2268" w:type="dxa"/>
            <w:tcBorders>
              <w:top w:val="single" w:sz="4" w:space="0" w:color="000000"/>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color w:val="auto"/>
                <w:szCs w:val="22"/>
              </w:rPr>
            </w:pPr>
          </w:p>
        </w:tc>
        <w:tc>
          <w:tcPr>
            <w:tcW w:w="7513" w:type="dxa"/>
            <w:tcBorders>
              <w:top w:val="single" w:sz="4" w:space="0" w:color="000000"/>
              <w:left w:val="single" w:sz="4" w:space="0" w:color="000000"/>
              <w:right w:val="single" w:sz="4" w:space="0" w:color="000000"/>
            </w:tcBorders>
          </w:tcPr>
          <w:p w:rsidR="009806B4" w:rsidRDefault="009806B4">
            <w:pPr>
              <w:rPr>
                <w:rFonts w:ascii="Times New Roman" w:hAnsi="Times New Roman"/>
                <w:b/>
                <w:bCs/>
                <w:color w:val="auto"/>
                <w:szCs w:val="22"/>
              </w:rPr>
            </w:pPr>
          </w:p>
        </w:tc>
        <w:tc>
          <w:tcPr>
            <w:tcW w:w="2375" w:type="dxa"/>
            <w:tcBorders>
              <w:top w:val="single" w:sz="4" w:space="0" w:color="000000"/>
              <w:left w:val="single" w:sz="4" w:space="0" w:color="000000"/>
              <w:right w:val="single" w:sz="4" w:space="0" w:color="000000"/>
            </w:tcBorders>
          </w:tcPr>
          <w:p w:rsidR="009806B4" w:rsidRDefault="009806B4">
            <w:pPr>
              <w:jc w:val="center"/>
              <w:rPr>
                <w:rFonts w:ascii="Times New Roman" w:hAnsi="Times New Roman"/>
                <w:bCs/>
                <w:color w:val="auto"/>
                <w:szCs w:val="22"/>
              </w:rPr>
            </w:pPr>
          </w:p>
        </w:tc>
        <w:tc>
          <w:tcPr>
            <w:tcW w:w="2268" w:type="dxa"/>
            <w:tcBorders>
              <w:top w:val="single" w:sz="4" w:space="0" w:color="000000"/>
              <w:left w:val="single" w:sz="4" w:space="0" w:color="000000"/>
              <w:right w:val="single" w:sz="4" w:space="0" w:color="000000"/>
            </w:tcBorders>
          </w:tcPr>
          <w:p w:rsidR="009806B4" w:rsidRDefault="009806B4">
            <w:pPr>
              <w:jc w:val="center"/>
              <w:rPr>
                <w:rFonts w:ascii="Times New Roman" w:hAnsi="Times New Roman"/>
                <w:bCs/>
                <w:color w:val="auto"/>
                <w:szCs w:val="22"/>
              </w:rPr>
            </w:pPr>
          </w:p>
        </w:tc>
      </w:tr>
      <w:tr w:rsidR="009806B4">
        <w:tc>
          <w:tcPr>
            <w:tcW w:w="2127" w:type="dxa"/>
            <w:vMerge w:val="restart"/>
          </w:tcPr>
          <w:p w:rsidR="009806B4" w:rsidRDefault="00623765">
            <w:pPr>
              <w:rPr>
                <w:rFonts w:ascii="Times New Roman" w:hAnsi="Times New Roman"/>
                <w:b/>
                <w:bCs/>
                <w:color w:val="auto"/>
                <w:szCs w:val="22"/>
              </w:rPr>
            </w:pPr>
            <w:r>
              <w:rPr>
                <w:rFonts w:ascii="Times New Roman" w:hAnsi="Times New Roman"/>
                <w:b/>
                <w:bCs/>
                <w:color w:val="auto"/>
                <w:szCs w:val="22"/>
              </w:rPr>
              <w:t>Тема 1.4. Центр параллельных сил. Центр тяжести</w:t>
            </w: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Содержание</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r>
              <w:rPr>
                <w:rFonts w:ascii="Times New Roman" w:hAnsi="Times New Roman"/>
                <w:bCs/>
                <w:color w:val="auto"/>
                <w:szCs w:val="22"/>
              </w:rPr>
              <w:t>ОК 01, ПК 1.2., ПК 1.4, ПК 3.3</w:t>
            </w: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color w:val="auto"/>
                <w:szCs w:val="22"/>
              </w:rPr>
              <w:t xml:space="preserve">Сила тяжести как равнодействующая вертикальных сил. </w:t>
            </w:r>
          </w:p>
          <w:p w:rsidR="009806B4" w:rsidRDefault="00623765">
            <w:pPr>
              <w:rPr>
                <w:rFonts w:ascii="Times New Roman" w:hAnsi="Times New Roman"/>
                <w:color w:val="auto"/>
                <w:szCs w:val="22"/>
              </w:rPr>
            </w:pPr>
            <w:r>
              <w:rPr>
                <w:rFonts w:ascii="Times New Roman" w:hAnsi="Times New Roman"/>
                <w:color w:val="auto"/>
                <w:szCs w:val="22"/>
              </w:rPr>
              <w:t>Центр тяжести тела. Центр тяжести простых геометрических фигур. Определение центра тяжести составных плоских фигур</w:t>
            </w:r>
          </w:p>
        </w:tc>
        <w:tc>
          <w:tcPr>
            <w:tcW w:w="2375" w:type="dxa"/>
          </w:tcPr>
          <w:p w:rsidR="009806B4" w:rsidRDefault="00623765">
            <w:pPr>
              <w:jc w:val="center"/>
              <w:rPr>
                <w:rFonts w:ascii="Times New Roman" w:hAnsi="Times New Roman"/>
                <w:color w:val="auto"/>
                <w:szCs w:val="22"/>
              </w:rPr>
            </w:pPr>
            <w:r>
              <w:rPr>
                <w:rFonts w:ascii="Times New Roman" w:hAnsi="Times New Roman"/>
                <w:color w:val="auto"/>
                <w:szCs w:val="22"/>
              </w:rPr>
              <w:t>2</w:t>
            </w:r>
          </w:p>
        </w:tc>
        <w:tc>
          <w:tcPr>
            <w:tcW w:w="2268" w:type="dxa"/>
          </w:tcPr>
          <w:p w:rsidR="009806B4" w:rsidRDefault="009806B4">
            <w:pPr>
              <w:jc w:val="center"/>
              <w:rPr>
                <w:rFonts w:ascii="Times New Roman" w:hAnsi="Times New Roman"/>
                <w:color w:val="auto"/>
                <w:szCs w:val="22"/>
              </w:rPr>
            </w:pPr>
          </w:p>
        </w:tc>
      </w:tr>
      <w:tr w:rsidR="009806B4">
        <w:trPr>
          <w:trHeight w:val="565"/>
        </w:trPr>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F92DF5">
            <w:pPr>
              <w:rPr>
                <w:rFonts w:ascii="Times New Roman" w:hAnsi="Times New Roman"/>
                <w:color w:val="auto"/>
                <w:szCs w:val="22"/>
                <w:lang w:eastAsia="en-US"/>
              </w:rPr>
            </w:pPr>
            <w:r>
              <w:rPr>
                <w:rFonts w:ascii="Times New Roman" w:hAnsi="Times New Roman"/>
                <w:color w:val="auto"/>
                <w:szCs w:val="22"/>
                <w:lang w:eastAsia="en-US"/>
              </w:rPr>
              <w:t>Практическое занятие</w:t>
            </w:r>
          </w:p>
          <w:p w:rsidR="009806B4" w:rsidRDefault="00623765">
            <w:pPr>
              <w:rPr>
                <w:rFonts w:ascii="Times New Roman" w:hAnsi="Times New Roman"/>
                <w:color w:val="auto"/>
                <w:szCs w:val="22"/>
              </w:rPr>
            </w:pPr>
            <w:r>
              <w:rPr>
                <w:rFonts w:ascii="Times New Roman" w:hAnsi="Times New Roman"/>
                <w:color w:val="auto"/>
                <w:szCs w:val="22"/>
              </w:rPr>
              <w:t>Центр тяжести составных сечений. Определение координат центра тяжести</w:t>
            </w:r>
          </w:p>
        </w:tc>
        <w:tc>
          <w:tcPr>
            <w:tcW w:w="2375" w:type="dxa"/>
          </w:tcPr>
          <w:p w:rsidR="009806B4" w:rsidRDefault="00623765">
            <w:pPr>
              <w:jc w:val="center"/>
              <w:rPr>
                <w:rFonts w:ascii="Times New Roman" w:hAnsi="Times New Roman"/>
                <w:color w:val="auto"/>
                <w:szCs w:val="22"/>
                <w:lang w:eastAsia="en-US"/>
              </w:rPr>
            </w:pPr>
            <w:r>
              <w:rPr>
                <w:rFonts w:ascii="Times New Roman" w:hAnsi="Times New Roman"/>
                <w:color w:val="auto"/>
                <w:szCs w:val="22"/>
                <w:lang w:eastAsia="en-US"/>
              </w:rPr>
              <w:t>4</w:t>
            </w:r>
          </w:p>
        </w:tc>
        <w:tc>
          <w:tcPr>
            <w:tcW w:w="2268" w:type="dxa"/>
          </w:tcPr>
          <w:p w:rsidR="009806B4" w:rsidRDefault="009806B4">
            <w:pPr>
              <w:jc w:val="center"/>
              <w:rPr>
                <w:rFonts w:ascii="Times New Roman" w:hAnsi="Times New Roman"/>
                <w:color w:val="auto"/>
                <w:szCs w:val="22"/>
                <w:lang w:eastAsia="en-US"/>
              </w:rPr>
            </w:pPr>
          </w:p>
        </w:tc>
      </w:tr>
      <w:tr w:rsidR="009806B4">
        <w:tc>
          <w:tcPr>
            <w:tcW w:w="2127" w:type="dxa"/>
            <w:vMerge/>
          </w:tcPr>
          <w:p w:rsidR="009806B4" w:rsidRDefault="009806B4">
            <w:pPr>
              <w:rPr>
                <w:rFonts w:ascii="Times New Roman" w:hAnsi="Times New Roman"/>
                <w:b/>
                <w:bCs/>
                <w:color w:val="auto"/>
                <w:szCs w:val="22"/>
              </w:rPr>
            </w:pPr>
          </w:p>
        </w:tc>
        <w:tc>
          <w:tcPr>
            <w:tcW w:w="7513" w:type="dxa"/>
            <w:tcBorders>
              <w:top w:val="single" w:sz="4" w:space="0" w:color="000000"/>
              <w:left w:val="single" w:sz="4" w:space="0" w:color="000000"/>
              <w:right w:val="single" w:sz="4" w:space="0" w:color="000000"/>
            </w:tcBorders>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olor w:val="auto"/>
                <w:szCs w:val="22"/>
                <w:lang w:eastAsia="en-US"/>
              </w:rPr>
            </w:pPr>
            <w:r>
              <w:rPr>
                <w:rFonts w:ascii="Times New Roman" w:hAnsi="Times New Roman"/>
                <w:b/>
                <w:bCs/>
                <w:color w:val="auto"/>
                <w:szCs w:val="22"/>
              </w:rPr>
              <w:t>Самостоятельная работа обучающегося</w:t>
            </w:r>
          </w:p>
        </w:tc>
        <w:tc>
          <w:tcPr>
            <w:tcW w:w="2375" w:type="dxa"/>
            <w:tcBorders>
              <w:top w:val="single" w:sz="4" w:space="0" w:color="000000"/>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c>
          <w:tcPr>
            <w:tcW w:w="2268" w:type="dxa"/>
            <w:tcBorders>
              <w:top w:val="single" w:sz="4" w:space="0" w:color="000000"/>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9806B4">
            <w:pPr>
              <w:rPr>
                <w:rFonts w:ascii="Times New Roman" w:hAnsi="Times New Roman"/>
                <w:color w:val="auto"/>
                <w:szCs w:val="22"/>
                <w:lang w:eastAsia="en-US"/>
              </w:rPr>
            </w:pPr>
          </w:p>
        </w:tc>
        <w:tc>
          <w:tcPr>
            <w:tcW w:w="2375" w:type="dxa"/>
          </w:tcPr>
          <w:p w:rsidR="009806B4" w:rsidRDefault="009806B4">
            <w:pPr>
              <w:jc w:val="center"/>
              <w:rPr>
                <w:rFonts w:ascii="Times New Roman" w:hAnsi="Times New Roman"/>
                <w:color w:val="auto"/>
                <w:szCs w:val="22"/>
                <w:lang w:eastAsia="en-US"/>
              </w:rPr>
            </w:pPr>
          </w:p>
        </w:tc>
        <w:tc>
          <w:tcPr>
            <w:tcW w:w="2268" w:type="dxa"/>
          </w:tcPr>
          <w:p w:rsidR="009806B4" w:rsidRDefault="009806B4">
            <w:pPr>
              <w:jc w:val="center"/>
              <w:rPr>
                <w:rFonts w:ascii="Times New Roman" w:hAnsi="Times New Roman"/>
                <w:color w:val="auto"/>
                <w:szCs w:val="22"/>
                <w:lang w:eastAsia="en-US"/>
              </w:rPr>
            </w:pPr>
          </w:p>
        </w:tc>
      </w:tr>
      <w:tr w:rsidR="009806B4">
        <w:tc>
          <w:tcPr>
            <w:tcW w:w="2127" w:type="dxa"/>
            <w:vMerge w:val="restart"/>
          </w:tcPr>
          <w:p w:rsidR="009806B4" w:rsidRDefault="00623765">
            <w:pPr>
              <w:rPr>
                <w:rFonts w:ascii="Times New Roman" w:hAnsi="Times New Roman"/>
                <w:b/>
                <w:bCs/>
                <w:color w:val="auto"/>
                <w:szCs w:val="22"/>
              </w:rPr>
            </w:pPr>
            <w:r>
              <w:rPr>
                <w:rFonts w:ascii="Times New Roman" w:hAnsi="Times New Roman"/>
                <w:b/>
                <w:bCs/>
                <w:color w:val="auto"/>
                <w:szCs w:val="22"/>
              </w:rPr>
              <w:t xml:space="preserve">Тема 1.5. </w:t>
            </w:r>
          </w:p>
          <w:p w:rsidR="009806B4" w:rsidRDefault="00623765">
            <w:pPr>
              <w:rPr>
                <w:rFonts w:ascii="Times New Roman" w:hAnsi="Times New Roman"/>
                <w:b/>
                <w:bCs/>
                <w:color w:val="auto"/>
                <w:szCs w:val="22"/>
              </w:rPr>
            </w:pPr>
            <w:r>
              <w:rPr>
                <w:rFonts w:ascii="Times New Roman" w:hAnsi="Times New Roman"/>
                <w:b/>
                <w:bCs/>
                <w:color w:val="auto"/>
                <w:szCs w:val="22"/>
              </w:rPr>
              <w:t>Основные понятия кинематики. Простейшие движения точек и твердого тела</w:t>
            </w: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 xml:space="preserve">Содержание   </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r>
              <w:rPr>
                <w:rFonts w:ascii="Times New Roman" w:hAnsi="Times New Roman"/>
                <w:bCs/>
                <w:color w:val="auto"/>
                <w:szCs w:val="22"/>
              </w:rPr>
              <w:t>ОК 01, ПК 1.2., ПК 1.4, ПК 3.3</w:t>
            </w:r>
          </w:p>
        </w:tc>
      </w:tr>
      <w:tr w:rsidR="009806B4">
        <w:tc>
          <w:tcPr>
            <w:tcW w:w="2127" w:type="dxa"/>
            <w:vMerge/>
            <w:tcBorders>
              <w:bottom w:val="single" w:sz="4" w:space="0" w:color="auto"/>
            </w:tcBorders>
          </w:tcPr>
          <w:p w:rsidR="009806B4" w:rsidRDefault="009806B4">
            <w:pPr>
              <w:rPr>
                <w:rFonts w:ascii="Times New Roman" w:hAnsi="Times New Roman"/>
                <w:b/>
                <w:bCs/>
                <w:color w:val="auto"/>
                <w:szCs w:val="22"/>
              </w:rPr>
            </w:pPr>
          </w:p>
        </w:tc>
        <w:tc>
          <w:tcPr>
            <w:tcW w:w="7513" w:type="dxa"/>
            <w:tcBorders>
              <w:bottom w:val="single" w:sz="4" w:space="0" w:color="auto"/>
            </w:tcBorders>
          </w:tcPr>
          <w:p w:rsidR="009806B4" w:rsidRDefault="00623765">
            <w:pPr>
              <w:rPr>
                <w:rFonts w:ascii="Times New Roman" w:hAnsi="Times New Roman"/>
                <w:color w:val="auto"/>
                <w:szCs w:val="22"/>
              </w:rPr>
            </w:pPr>
            <w:r>
              <w:rPr>
                <w:rFonts w:ascii="Times New Roman" w:hAnsi="Times New Roman"/>
                <w:color w:val="auto"/>
                <w:szCs w:val="22"/>
              </w:rPr>
              <w:t xml:space="preserve">Сущность понятий: «пространство», «время», «траектория», «путь», «скорость», «ускорение». </w:t>
            </w:r>
          </w:p>
          <w:p w:rsidR="009806B4" w:rsidRDefault="00623765">
            <w:pPr>
              <w:rPr>
                <w:rFonts w:ascii="Times New Roman" w:hAnsi="Times New Roman"/>
                <w:color w:val="auto"/>
                <w:szCs w:val="22"/>
              </w:rPr>
            </w:pPr>
            <w:r>
              <w:rPr>
                <w:rFonts w:ascii="Times New Roman" w:hAnsi="Times New Roman"/>
                <w:color w:val="auto"/>
                <w:szCs w:val="22"/>
              </w:rPr>
              <w:t>Способы задания движения точки: единицы измерения, взаимосвязь кинематических параметров движения естественный и координатный; обозначения.</w:t>
            </w:r>
          </w:p>
          <w:p w:rsidR="009806B4" w:rsidRDefault="00623765">
            <w:pPr>
              <w:rPr>
                <w:rFonts w:ascii="Times New Roman" w:hAnsi="Times New Roman"/>
                <w:b/>
                <w:bCs/>
                <w:color w:val="auto"/>
                <w:szCs w:val="22"/>
              </w:rPr>
            </w:pPr>
            <w:r>
              <w:rPr>
                <w:rFonts w:ascii="Times New Roman" w:hAnsi="Times New Roman"/>
                <w:color w:val="auto"/>
                <w:szCs w:val="22"/>
              </w:rPr>
              <w:t>Простейшие движения твердого тела. Поступательное движение. Вращательное движение твердого тела вокруг неподвижной оси.</w:t>
            </w:r>
          </w:p>
        </w:tc>
        <w:tc>
          <w:tcPr>
            <w:tcW w:w="2375" w:type="dxa"/>
            <w:tcBorders>
              <w:bottom w:val="single" w:sz="4" w:space="0" w:color="auto"/>
            </w:tcBorders>
          </w:tcPr>
          <w:p w:rsidR="009806B4" w:rsidRDefault="00623765">
            <w:pPr>
              <w:jc w:val="center"/>
              <w:rPr>
                <w:rFonts w:ascii="Times New Roman" w:hAnsi="Times New Roman"/>
                <w:color w:val="auto"/>
                <w:szCs w:val="22"/>
              </w:rPr>
            </w:pPr>
            <w:r>
              <w:rPr>
                <w:rFonts w:ascii="Times New Roman" w:hAnsi="Times New Roman"/>
                <w:color w:val="auto"/>
                <w:szCs w:val="22"/>
              </w:rPr>
              <w:t>4</w:t>
            </w:r>
          </w:p>
        </w:tc>
        <w:tc>
          <w:tcPr>
            <w:tcW w:w="2268" w:type="dxa"/>
            <w:tcBorders>
              <w:bottom w:val="single" w:sz="4" w:space="0" w:color="auto"/>
            </w:tcBorders>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9806B4">
            <w:pPr>
              <w:rPr>
                <w:rFonts w:ascii="Times New Roman" w:hAnsi="Times New Roman"/>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Borders>
              <w:top w:val="single" w:sz="4" w:space="0" w:color="000000"/>
              <w:left w:val="single" w:sz="4" w:space="0" w:color="000000"/>
              <w:right w:val="single" w:sz="4" w:space="0" w:color="000000"/>
            </w:tcBorders>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olor w:val="auto"/>
                <w:szCs w:val="22"/>
                <w:lang w:eastAsia="en-US"/>
              </w:rPr>
            </w:pPr>
            <w:r>
              <w:rPr>
                <w:rFonts w:ascii="Times New Roman" w:hAnsi="Times New Roman"/>
                <w:b/>
                <w:bCs/>
                <w:color w:val="auto"/>
                <w:szCs w:val="22"/>
              </w:rPr>
              <w:t>Самостоятельная работа обучающегося</w:t>
            </w:r>
          </w:p>
        </w:tc>
        <w:tc>
          <w:tcPr>
            <w:tcW w:w="2375" w:type="dxa"/>
            <w:tcBorders>
              <w:top w:val="single" w:sz="4" w:space="0" w:color="000000"/>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c>
          <w:tcPr>
            <w:tcW w:w="2268" w:type="dxa"/>
            <w:tcBorders>
              <w:top w:val="single" w:sz="4" w:space="0" w:color="000000"/>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r>
      <w:tr w:rsidR="009806B4">
        <w:tc>
          <w:tcPr>
            <w:tcW w:w="2127" w:type="dxa"/>
            <w:vMerge w:val="restart"/>
          </w:tcPr>
          <w:p w:rsidR="009806B4" w:rsidRDefault="00623765">
            <w:pPr>
              <w:rPr>
                <w:rFonts w:ascii="Times New Roman" w:hAnsi="Times New Roman"/>
                <w:b/>
                <w:bCs/>
                <w:color w:val="auto"/>
                <w:szCs w:val="22"/>
              </w:rPr>
            </w:pPr>
            <w:r>
              <w:rPr>
                <w:rFonts w:ascii="Times New Roman" w:hAnsi="Times New Roman"/>
                <w:b/>
                <w:bCs/>
                <w:color w:val="auto"/>
                <w:szCs w:val="22"/>
              </w:rPr>
              <w:t xml:space="preserve">Тема 1.6. </w:t>
            </w:r>
          </w:p>
          <w:p w:rsidR="009806B4" w:rsidRDefault="00623765">
            <w:pPr>
              <w:rPr>
                <w:rFonts w:ascii="Times New Roman" w:hAnsi="Times New Roman"/>
                <w:b/>
                <w:bCs/>
                <w:color w:val="auto"/>
                <w:szCs w:val="22"/>
              </w:rPr>
            </w:pPr>
            <w:r>
              <w:rPr>
                <w:rFonts w:ascii="Times New Roman" w:hAnsi="Times New Roman"/>
                <w:b/>
                <w:bCs/>
                <w:color w:val="auto"/>
                <w:szCs w:val="22"/>
              </w:rPr>
              <w:t>Сложное движение точек и твердого тела</w:t>
            </w:r>
          </w:p>
        </w:tc>
        <w:tc>
          <w:tcPr>
            <w:tcW w:w="7513" w:type="dxa"/>
          </w:tcPr>
          <w:p w:rsidR="009806B4" w:rsidRDefault="00623765">
            <w:pPr>
              <w:rPr>
                <w:rFonts w:ascii="Times New Roman" w:hAnsi="Times New Roman"/>
                <w:b/>
                <w:color w:val="auto"/>
                <w:szCs w:val="22"/>
              </w:rPr>
            </w:pPr>
            <w:r>
              <w:rPr>
                <w:rFonts w:ascii="Times New Roman" w:hAnsi="Times New Roman"/>
                <w:b/>
                <w:color w:val="auto"/>
                <w:szCs w:val="22"/>
              </w:rPr>
              <w:t>Содержание</w:t>
            </w:r>
          </w:p>
        </w:tc>
        <w:tc>
          <w:tcPr>
            <w:tcW w:w="2375" w:type="dxa"/>
          </w:tcPr>
          <w:p w:rsidR="009806B4" w:rsidRDefault="009806B4">
            <w:pPr>
              <w:jc w:val="center"/>
              <w:rPr>
                <w:rFonts w:ascii="Times New Roman" w:hAnsi="Times New Roman"/>
                <w:color w:val="auto"/>
                <w:szCs w:val="22"/>
              </w:rPr>
            </w:pPr>
          </w:p>
        </w:tc>
        <w:tc>
          <w:tcPr>
            <w:tcW w:w="2268" w:type="dxa"/>
          </w:tcPr>
          <w:p w:rsidR="009806B4" w:rsidRDefault="00623765">
            <w:pPr>
              <w:jc w:val="center"/>
              <w:rPr>
                <w:rFonts w:ascii="Times New Roman" w:hAnsi="Times New Roman"/>
                <w:color w:val="auto"/>
                <w:szCs w:val="22"/>
              </w:rPr>
            </w:pPr>
            <w:r>
              <w:rPr>
                <w:rFonts w:ascii="Times New Roman" w:hAnsi="Times New Roman"/>
                <w:bCs/>
                <w:color w:val="auto"/>
                <w:szCs w:val="22"/>
              </w:rPr>
              <w:t>ОК 01, ПК 1.2., ПК 1.4, ПК 3.3</w:t>
            </w: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color w:val="auto"/>
                <w:szCs w:val="22"/>
              </w:rPr>
              <w:t>Сложное движение точки. Переносное, относительное и абсолютное движение точки. Скорости этих движений. Теорема о сложения скоростей.</w:t>
            </w:r>
          </w:p>
          <w:p w:rsidR="009806B4" w:rsidRDefault="00623765">
            <w:pPr>
              <w:rPr>
                <w:rFonts w:ascii="Times New Roman" w:hAnsi="Times New Roman"/>
                <w:color w:val="auto"/>
                <w:szCs w:val="22"/>
              </w:rPr>
            </w:pPr>
            <w:r>
              <w:rPr>
                <w:rFonts w:ascii="Times New Roman" w:hAnsi="Times New Roman"/>
                <w:color w:val="auto"/>
                <w:szCs w:val="22"/>
              </w:rPr>
              <w:t xml:space="preserve">Сложное движение твердого тела. Плоскопараллельное движение. Разложение плоскопараллельного движения на поступательное и вращательное. </w:t>
            </w:r>
          </w:p>
          <w:p w:rsidR="009806B4" w:rsidRDefault="00623765">
            <w:pPr>
              <w:rPr>
                <w:rFonts w:ascii="Times New Roman" w:hAnsi="Times New Roman"/>
                <w:color w:val="auto"/>
                <w:szCs w:val="22"/>
              </w:rPr>
            </w:pPr>
            <w:r>
              <w:rPr>
                <w:rFonts w:ascii="Times New Roman" w:hAnsi="Times New Roman"/>
                <w:color w:val="auto"/>
                <w:szCs w:val="22"/>
              </w:rPr>
              <w:t>Определение абсолютной скорости любой точки тела. Мгновенный центр скоростей, способы его определения. Сложение двух вращательных движений.</w:t>
            </w:r>
          </w:p>
        </w:tc>
        <w:tc>
          <w:tcPr>
            <w:tcW w:w="2375" w:type="dxa"/>
          </w:tcPr>
          <w:p w:rsidR="009806B4" w:rsidRDefault="00623765">
            <w:pPr>
              <w:jc w:val="center"/>
              <w:rPr>
                <w:rFonts w:ascii="Times New Roman" w:hAnsi="Times New Roman"/>
                <w:color w:val="auto"/>
                <w:szCs w:val="22"/>
              </w:rPr>
            </w:pPr>
            <w:r>
              <w:rPr>
                <w:rFonts w:ascii="Times New Roman" w:hAnsi="Times New Roman"/>
                <w:color w:val="auto"/>
                <w:szCs w:val="22"/>
              </w:rPr>
              <w:t>4</w:t>
            </w: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b/>
                <w:color w:val="auto"/>
                <w:szCs w:val="22"/>
              </w:rPr>
            </w:pPr>
            <w:r>
              <w:rPr>
                <w:rFonts w:ascii="Times New Roman" w:hAnsi="Times New Roman"/>
                <w:b/>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9806B4">
            <w:pPr>
              <w:rPr>
                <w:rFonts w:ascii="Times New Roman" w:hAnsi="Times New Roman"/>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Borders>
              <w:top w:val="single" w:sz="4" w:space="0" w:color="000000"/>
              <w:left w:val="single" w:sz="4" w:space="0" w:color="000000"/>
              <w:right w:val="single" w:sz="4" w:space="0" w:color="000000"/>
            </w:tcBorders>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olor w:val="auto"/>
                <w:szCs w:val="22"/>
                <w:lang w:eastAsia="en-US"/>
              </w:rPr>
            </w:pPr>
            <w:r>
              <w:rPr>
                <w:rFonts w:ascii="Times New Roman" w:hAnsi="Times New Roman"/>
                <w:b/>
                <w:bCs/>
                <w:color w:val="auto"/>
                <w:szCs w:val="22"/>
              </w:rPr>
              <w:t>Самостоятельная работа обучающегося</w:t>
            </w:r>
          </w:p>
        </w:tc>
        <w:tc>
          <w:tcPr>
            <w:tcW w:w="2375" w:type="dxa"/>
            <w:tcBorders>
              <w:top w:val="single" w:sz="4" w:space="0" w:color="000000"/>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c>
          <w:tcPr>
            <w:tcW w:w="2268" w:type="dxa"/>
            <w:tcBorders>
              <w:top w:val="single" w:sz="4" w:space="0" w:color="000000"/>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Borders>
              <w:top w:val="single" w:sz="4" w:space="0" w:color="auto"/>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color w:val="auto"/>
                <w:szCs w:val="22"/>
              </w:rPr>
            </w:pPr>
          </w:p>
        </w:tc>
        <w:tc>
          <w:tcPr>
            <w:tcW w:w="2375" w:type="dxa"/>
            <w:tcBorders>
              <w:top w:val="single" w:sz="4" w:space="0" w:color="auto"/>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c>
          <w:tcPr>
            <w:tcW w:w="2268" w:type="dxa"/>
            <w:tcBorders>
              <w:top w:val="single" w:sz="4" w:space="0" w:color="auto"/>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r>
      <w:tr w:rsidR="009806B4">
        <w:tc>
          <w:tcPr>
            <w:tcW w:w="2127" w:type="dxa"/>
            <w:vMerge w:val="restart"/>
          </w:tcPr>
          <w:p w:rsidR="009806B4" w:rsidRDefault="00623765">
            <w:pPr>
              <w:rPr>
                <w:rFonts w:ascii="Times New Roman" w:hAnsi="Times New Roman"/>
                <w:b/>
                <w:bCs/>
                <w:color w:val="auto"/>
                <w:szCs w:val="22"/>
              </w:rPr>
            </w:pPr>
            <w:r>
              <w:rPr>
                <w:rFonts w:ascii="Times New Roman" w:hAnsi="Times New Roman"/>
                <w:b/>
                <w:bCs/>
                <w:color w:val="auto"/>
                <w:szCs w:val="22"/>
              </w:rPr>
              <w:t>Тема 1.7.</w:t>
            </w:r>
          </w:p>
          <w:p w:rsidR="009806B4" w:rsidRDefault="00623765">
            <w:pPr>
              <w:rPr>
                <w:rFonts w:ascii="Times New Roman" w:hAnsi="Times New Roman"/>
                <w:b/>
                <w:bCs/>
                <w:color w:val="auto"/>
                <w:szCs w:val="22"/>
              </w:rPr>
            </w:pPr>
            <w:r>
              <w:rPr>
                <w:rFonts w:ascii="Times New Roman" w:hAnsi="Times New Roman"/>
                <w:b/>
                <w:bCs/>
                <w:color w:val="auto"/>
                <w:szCs w:val="22"/>
              </w:rPr>
              <w:t>Силы инерции при различных видах движения</w:t>
            </w: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Содержание</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r>
              <w:rPr>
                <w:rFonts w:ascii="Times New Roman" w:hAnsi="Times New Roman"/>
                <w:bCs/>
                <w:color w:val="auto"/>
                <w:szCs w:val="22"/>
              </w:rPr>
              <w:t>ОК 01, ПК 1.2., ПК 1.4, ПК 3.3</w:t>
            </w: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color w:val="auto"/>
                <w:szCs w:val="22"/>
              </w:rPr>
              <w:t xml:space="preserve">Свободная и несвободная материальные точки. Сила инерции при прямолинейном и криволинейном движениях. </w:t>
            </w:r>
          </w:p>
          <w:p w:rsidR="009806B4" w:rsidRDefault="00623765">
            <w:pPr>
              <w:rPr>
                <w:rFonts w:ascii="Times New Roman" w:hAnsi="Times New Roman"/>
                <w:color w:val="auto"/>
                <w:szCs w:val="22"/>
              </w:rPr>
            </w:pPr>
            <w:r>
              <w:rPr>
                <w:rFonts w:ascii="Times New Roman" w:hAnsi="Times New Roman"/>
                <w:color w:val="auto"/>
                <w:szCs w:val="22"/>
              </w:rPr>
              <w:t>Принцип Даламбера. Понятие о неуравновешенных силах инерции и их влиянии на работу машин</w:t>
            </w:r>
          </w:p>
        </w:tc>
        <w:tc>
          <w:tcPr>
            <w:tcW w:w="2375" w:type="dxa"/>
          </w:tcPr>
          <w:p w:rsidR="009806B4" w:rsidRDefault="00623765">
            <w:pPr>
              <w:jc w:val="center"/>
              <w:rPr>
                <w:rFonts w:ascii="Times New Roman" w:hAnsi="Times New Roman"/>
                <w:color w:val="auto"/>
                <w:szCs w:val="22"/>
              </w:rPr>
            </w:pPr>
            <w:r>
              <w:rPr>
                <w:rFonts w:ascii="Times New Roman" w:hAnsi="Times New Roman"/>
                <w:color w:val="auto"/>
                <w:szCs w:val="22"/>
              </w:rPr>
              <w:t>2</w:t>
            </w: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b/>
                <w:color w:val="auto"/>
                <w:szCs w:val="22"/>
              </w:rPr>
            </w:pPr>
            <w:r>
              <w:rPr>
                <w:rFonts w:ascii="Times New Roman" w:hAnsi="Times New Roman"/>
                <w:b/>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9806B4">
            <w:pPr>
              <w:rPr>
                <w:rFonts w:ascii="Times New Roman" w:hAnsi="Times New Roman"/>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Самостоятельная работа обучающегося</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9806B4">
            <w:pPr>
              <w:rPr>
                <w:rFonts w:ascii="Times New Roman" w:hAnsi="Times New Roman"/>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b/>
                <w:color w:val="auto"/>
                <w:szCs w:val="22"/>
              </w:rPr>
            </w:pPr>
            <w:r>
              <w:rPr>
                <w:rFonts w:ascii="Times New Roman" w:hAnsi="Times New Roman"/>
                <w:b/>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9806B4">
            <w:pPr>
              <w:rPr>
                <w:rFonts w:ascii="Times New Roman" w:hAnsi="Times New Roman"/>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Borders>
              <w:top w:val="single" w:sz="4" w:space="0" w:color="000000"/>
              <w:left w:val="single" w:sz="4" w:space="0" w:color="000000"/>
              <w:right w:val="single" w:sz="4" w:space="0" w:color="000000"/>
            </w:tcBorders>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olor w:val="auto"/>
                <w:szCs w:val="22"/>
                <w:lang w:eastAsia="en-US"/>
              </w:rPr>
            </w:pPr>
            <w:r>
              <w:rPr>
                <w:rFonts w:ascii="Times New Roman" w:hAnsi="Times New Roman"/>
                <w:b/>
                <w:bCs/>
                <w:color w:val="auto"/>
                <w:szCs w:val="22"/>
              </w:rPr>
              <w:t>Самостоятельная работа обучающегося</w:t>
            </w:r>
          </w:p>
        </w:tc>
        <w:tc>
          <w:tcPr>
            <w:tcW w:w="2375" w:type="dxa"/>
            <w:tcBorders>
              <w:top w:val="single" w:sz="4" w:space="0" w:color="000000"/>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c>
          <w:tcPr>
            <w:tcW w:w="2268" w:type="dxa"/>
            <w:tcBorders>
              <w:top w:val="single" w:sz="4" w:space="0" w:color="000000"/>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Borders>
              <w:top w:val="single" w:sz="4" w:space="0" w:color="auto"/>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color w:val="auto"/>
                <w:szCs w:val="22"/>
              </w:rPr>
            </w:pPr>
          </w:p>
        </w:tc>
        <w:tc>
          <w:tcPr>
            <w:tcW w:w="2375" w:type="dxa"/>
            <w:tcBorders>
              <w:top w:val="single" w:sz="4" w:space="0" w:color="auto"/>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c>
          <w:tcPr>
            <w:tcW w:w="2268" w:type="dxa"/>
            <w:tcBorders>
              <w:top w:val="single" w:sz="4" w:space="0" w:color="auto"/>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r>
      <w:tr w:rsidR="009806B4">
        <w:tc>
          <w:tcPr>
            <w:tcW w:w="9640" w:type="dxa"/>
            <w:gridSpan w:val="2"/>
          </w:tcPr>
          <w:p w:rsidR="009806B4" w:rsidRDefault="00623765">
            <w:pPr>
              <w:rPr>
                <w:rFonts w:ascii="Times New Roman" w:hAnsi="Times New Roman"/>
                <w:b/>
                <w:bCs/>
                <w:color w:val="auto"/>
                <w:szCs w:val="22"/>
              </w:rPr>
            </w:pPr>
            <w:r>
              <w:rPr>
                <w:rFonts w:ascii="Times New Roman" w:hAnsi="Times New Roman"/>
                <w:b/>
                <w:bCs/>
                <w:color w:val="auto"/>
                <w:szCs w:val="22"/>
              </w:rPr>
              <w:t>Раздел 2. Сопротивление материалов</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val="restart"/>
          </w:tcPr>
          <w:p w:rsidR="009806B4" w:rsidRDefault="009806B4">
            <w:pPr>
              <w:rPr>
                <w:rFonts w:ascii="Times New Roman" w:hAnsi="Times New Roman"/>
                <w:b/>
                <w:bCs/>
                <w:color w:val="auto"/>
                <w:szCs w:val="22"/>
                <w:lang w:eastAsia="en-US"/>
              </w:rPr>
            </w:pPr>
          </w:p>
          <w:p w:rsidR="009806B4" w:rsidRDefault="00623765">
            <w:pPr>
              <w:rPr>
                <w:rFonts w:ascii="Times New Roman" w:hAnsi="Times New Roman"/>
                <w:b/>
                <w:bCs/>
                <w:color w:val="auto"/>
                <w:szCs w:val="22"/>
              </w:rPr>
            </w:pPr>
            <w:r>
              <w:rPr>
                <w:rFonts w:ascii="Times New Roman" w:hAnsi="Times New Roman"/>
                <w:b/>
                <w:bCs/>
                <w:color w:val="auto"/>
                <w:szCs w:val="22"/>
                <w:lang w:eastAsia="en-US"/>
              </w:rPr>
              <w:t>Тема 2.1. Растяжение и сжатие материалов</w:t>
            </w: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 xml:space="preserve">Содержание </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r>
              <w:rPr>
                <w:rFonts w:ascii="Times New Roman" w:hAnsi="Times New Roman"/>
                <w:bCs/>
                <w:color w:val="auto"/>
                <w:szCs w:val="22"/>
              </w:rPr>
              <w:t>ОК 01, ПК 1.2., ПК 1.4, ПК 3.3</w:t>
            </w:r>
          </w:p>
        </w:tc>
      </w:tr>
      <w:tr w:rsidR="009806B4">
        <w:tc>
          <w:tcPr>
            <w:tcW w:w="2127" w:type="dxa"/>
            <w:vMerge/>
          </w:tcPr>
          <w:p w:rsidR="009806B4" w:rsidRDefault="009806B4">
            <w:pPr>
              <w:rPr>
                <w:rFonts w:ascii="Times New Roman" w:hAnsi="Times New Roman"/>
                <w:b/>
                <w:i/>
                <w:iCs/>
                <w:color w:val="FF0000"/>
                <w:szCs w:val="22"/>
              </w:rPr>
            </w:pPr>
          </w:p>
        </w:tc>
        <w:tc>
          <w:tcPr>
            <w:tcW w:w="7513" w:type="dxa"/>
          </w:tcPr>
          <w:p w:rsidR="009806B4" w:rsidRDefault="00623765">
            <w:pPr>
              <w:rPr>
                <w:rFonts w:ascii="Times New Roman" w:hAnsi="Times New Roman"/>
                <w:color w:val="auto"/>
                <w:szCs w:val="22"/>
                <w:u w:val="single"/>
                <w:lang w:eastAsia="en-US"/>
              </w:rPr>
            </w:pPr>
            <w:r>
              <w:rPr>
                <w:rFonts w:ascii="Times New Roman" w:eastAsia="Calibri" w:hAnsi="Times New Roman"/>
                <w:color w:val="auto"/>
                <w:spacing w:val="-5"/>
                <w:szCs w:val="22"/>
                <w:lang w:eastAsia="en-US"/>
              </w:rPr>
              <w:t>Основные задачи сопротивления материалов. Деформации упругие и пластические. Основные гипотезы и допущения. Классификация нагрузок и элементов конструкции. Силы внешние и внутренние. Метод сечений. Напряжение полное, нормальное, касательное. Внутренние силовые факторы при растяжении и сжатии. Эпюры продольных сил. Нормальное напряжение. Эпюры нормальных напряжений. Продольные и поперечные деформации. Закон Гука. Коэффициент Пуассона. Определение осевых перемещений поперечных сечений бруса</w:t>
            </w:r>
          </w:p>
        </w:tc>
        <w:tc>
          <w:tcPr>
            <w:tcW w:w="2375" w:type="dxa"/>
          </w:tcPr>
          <w:p w:rsidR="009806B4" w:rsidRDefault="00623765">
            <w:pPr>
              <w:jc w:val="center"/>
              <w:rPr>
                <w:rFonts w:ascii="Times New Roman" w:eastAsia="Calibri" w:hAnsi="Times New Roman"/>
                <w:color w:val="auto"/>
                <w:spacing w:val="-5"/>
                <w:szCs w:val="22"/>
                <w:lang w:eastAsia="en-US"/>
              </w:rPr>
            </w:pPr>
            <w:r>
              <w:rPr>
                <w:rFonts w:ascii="Times New Roman" w:eastAsia="Calibri" w:hAnsi="Times New Roman"/>
                <w:color w:val="auto"/>
                <w:spacing w:val="-5"/>
                <w:szCs w:val="22"/>
                <w:lang w:eastAsia="en-US"/>
              </w:rPr>
              <w:t>4</w:t>
            </w:r>
          </w:p>
        </w:tc>
        <w:tc>
          <w:tcPr>
            <w:tcW w:w="2268" w:type="dxa"/>
          </w:tcPr>
          <w:p w:rsidR="009806B4" w:rsidRDefault="009806B4">
            <w:pPr>
              <w:jc w:val="center"/>
              <w:rPr>
                <w:rFonts w:ascii="Times New Roman" w:eastAsia="Calibri" w:hAnsi="Times New Roman"/>
                <w:color w:val="auto"/>
                <w:spacing w:val="-5"/>
                <w:szCs w:val="22"/>
                <w:lang w:eastAsia="en-US"/>
              </w:rPr>
            </w:pPr>
          </w:p>
        </w:tc>
      </w:tr>
      <w:tr w:rsidR="009806B4">
        <w:tc>
          <w:tcPr>
            <w:tcW w:w="2127" w:type="dxa"/>
            <w:vMerge/>
          </w:tcPr>
          <w:p w:rsidR="009806B4" w:rsidRDefault="009806B4">
            <w:pPr>
              <w:rPr>
                <w:rFonts w:ascii="Times New Roman" w:hAnsi="Times New Roman"/>
                <w:b/>
                <w:i/>
                <w:iCs/>
                <w:color w:val="FF0000"/>
                <w:szCs w:val="22"/>
              </w:rPr>
            </w:pP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i/>
                <w:iCs/>
                <w:color w:val="FF0000"/>
                <w:szCs w:val="22"/>
              </w:rPr>
            </w:pPr>
          </w:p>
        </w:tc>
        <w:tc>
          <w:tcPr>
            <w:tcW w:w="7513" w:type="dxa"/>
          </w:tcPr>
          <w:p w:rsidR="009806B4" w:rsidRDefault="00F92DF5">
            <w:pPr>
              <w:rPr>
                <w:rFonts w:ascii="Times New Roman" w:eastAsia="Calibri" w:hAnsi="Times New Roman"/>
                <w:color w:val="auto"/>
                <w:spacing w:val="-5"/>
                <w:szCs w:val="22"/>
                <w:lang w:eastAsia="en-US"/>
              </w:rPr>
            </w:pPr>
            <w:r>
              <w:rPr>
                <w:rFonts w:ascii="Times New Roman" w:eastAsia="Calibri" w:hAnsi="Times New Roman"/>
                <w:color w:val="auto"/>
                <w:spacing w:val="-5"/>
                <w:szCs w:val="22"/>
                <w:lang w:eastAsia="en-US"/>
              </w:rPr>
              <w:t>Практическое занятие</w:t>
            </w:r>
          </w:p>
          <w:p w:rsidR="009806B4" w:rsidRDefault="00623765">
            <w:pPr>
              <w:rPr>
                <w:rFonts w:ascii="Times New Roman" w:eastAsia="Calibri" w:hAnsi="Times New Roman"/>
                <w:color w:val="auto"/>
                <w:spacing w:val="-5"/>
                <w:szCs w:val="22"/>
                <w:lang w:eastAsia="en-US"/>
              </w:rPr>
            </w:pPr>
            <w:r>
              <w:rPr>
                <w:rFonts w:ascii="Times New Roman" w:eastAsia="Calibri" w:hAnsi="Times New Roman"/>
                <w:color w:val="auto"/>
                <w:spacing w:val="-5"/>
                <w:szCs w:val="22"/>
                <w:lang w:eastAsia="en-US"/>
              </w:rPr>
              <w:t>Построение эпюр продольных сил и нормальных напряжений. Расчет на прочность при растяжении и сжатии</w:t>
            </w:r>
          </w:p>
        </w:tc>
        <w:tc>
          <w:tcPr>
            <w:tcW w:w="2375" w:type="dxa"/>
          </w:tcPr>
          <w:p w:rsidR="009806B4" w:rsidRDefault="00623765">
            <w:pPr>
              <w:jc w:val="center"/>
              <w:rPr>
                <w:rFonts w:ascii="Times New Roman" w:eastAsia="Calibri" w:hAnsi="Times New Roman"/>
                <w:color w:val="auto"/>
                <w:spacing w:val="-5"/>
                <w:szCs w:val="22"/>
                <w:lang w:eastAsia="en-US"/>
              </w:rPr>
            </w:pPr>
            <w:r>
              <w:rPr>
                <w:rFonts w:ascii="Times New Roman" w:eastAsia="Calibri" w:hAnsi="Times New Roman"/>
                <w:color w:val="auto"/>
                <w:spacing w:val="-5"/>
                <w:szCs w:val="22"/>
                <w:lang w:eastAsia="en-US"/>
              </w:rPr>
              <w:t>4</w:t>
            </w:r>
          </w:p>
        </w:tc>
        <w:tc>
          <w:tcPr>
            <w:tcW w:w="2268" w:type="dxa"/>
          </w:tcPr>
          <w:p w:rsidR="009806B4" w:rsidRDefault="009806B4">
            <w:pPr>
              <w:jc w:val="center"/>
              <w:rPr>
                <w:rFonts w:ascii="Times New Roman" w:eastAsia="Calibri" w:hAnsi="Times New Roman"/>
                <w:color w:val="auto"/>
                <w:spacing w:val="-5"/>
                <w:szCs w:val="22"/>
                <w:lang w:eastAsia="en-US"/>
              </w:rPr>
            </w:pPr>
          </w:p>
        </w:tc>
      </w:tr>
      <w:tr w:rsidR="009806B4">
        <w:tc>
          <w:tcPr>
            <w:tcW w:w="2127" w:type="dxa"/>
            <w:vMerge/>
          </w:tcPr>
          <w:p w:rsidR="009806B4" w:rsidRDefault="009806B4">
            <w:pPr>
              <w:rPr>
                <w:rFonts w:ascii="Times New Roman" w:hAnsi="Times New Roman"/>
                <w:b/>
                <w:i/>
                <w:iCs/>
                <w:color w:val="FF0000"/>
                <w:szCs w:val="22"/>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Самостоятельная работа обучающегося</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i/>
                <w:iCs/>
                <w:color w:val="FF0000"/>
                <w:szCs w:val="22"/>
              </w:rPr>
            </w:pPr>
          </w:p>
        </w:tc>
        <w:tc>
          <w:tcPr>
            <w:tcW w:w="7513" w:type="dxa"/>
          </w:tcPr>
          <w:p w:rsidR="009806B4" w:rsidRDefault="009806B4">
            <w:pPr>
              <w:rPr>
                <w:rFonts w:ascii="Times New Roman" w:hAnsi="Times New Roman"/>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val="restart"/>
          </w:tcPr>
          <w:p w:rsidR="009806B4" w:rsidRDefault="00623765">
            <w:pPr>
              <w:autoSpaceDE w:val="0"/>
              <w:autoSpaceDN w:val="0"/>
              <w:adjustRightInd w:val="0"/>
              <w:rPr>
                <w:rFonts w:ascii="Times New Roman" w:hAnsi="Times New Roman"/>
                <w:b/>
                <w:i/>
                <w:iCs/>
                <w:color w:val="FF0000"/>
                <w:szCs w:val="22"/>
              </w:rPr>
            </w:pPr>
            <w:r>
              <w:rPr>
                <w:rFonts w:ascii="Times New Roman" w:hAnsi="Times New Roman"/>
                <w:b/>
                <w:bCs/>
                <w:color w:val="auto"/>
                <w:szCs w:val="22"/>
                <w:lang w:eastAsia="en-US"/>
              </w:rPr>
              <w:t>Тема 2.2. Практические расчеты на срез и смятие</w:t>
            </w: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Содержание</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r>
              <w:rPr>
                <w:rFonts w:ascii="Times New Roman" w:hAnsi="Times New Roman"/>
                <w:bCs/>
                <w:color w:val="auto"/>
                <w:szCs w:val="22"/>
              </w:rPr>
              <w:t>ОК 01, ПК 1.2., ПК 1.4, ПК 3.3</w:t>
            </w:r>
          </w:p>
        </w:tc>
      </w:tr>
      <w:tr w:rsidR="009806B4">
        <w:tc>
          <w:tcPr>
            <w:tcW w:w="2127" w:type="dxa"/>
            <w:vMerge/>
          </w:tcPr>
          <w:p w:rsidR="009806B4" w:rsidRDefault="009806B4">
            <w:pPr>
              <w:rPr>
                <w:rFonts w:ascii="Times New Roman" w:hAnsi="Times New Roman"/>
                <w:b/>
                <w:bCs/>
                <w:color w:val="auto"/>
                <w:szCs w:val="22"/>
                <w:lang w:eastAsia="en-US"/>
              </w:rPr>
            </w:pPr>
          </w:p>
        </w:tc>
        <w:tc>
          <w:tcPr>
            <w:tcW w:w="7513" w:type="dxa"/>
          </w:tcPr>
          <w:p w:rsidR="009806B4" w:rsidRDefault="00623765">
            <w:pPr>
              <w:rPr>
                <w:rFonts w:ascii="Times New Roman" w:hAnsi="Times New Roman"/>
                <w:color w:val="auto"/>
                <w:szCs w:val="22"/>
                <w:lang w:eastAsia="en-US"/>
              </w:rPr>
            </w:pPr>
            <w:r>
              <w:rPr>
                <w:rFonts w:ascii="Times New Roman" w:eastAsia="Calibri" w:hAnsi="Times New Roman"/>
                <w:color w:val="auto"/>
                <w:spacing w:val="-5"/>
                <w:szCs w:val="22"/>
                <w:lang w:eastAsia="en-US"/>
              </w:rPr>
              <w:t>Срез, основные расчетные предпосылки, расчетные формулы, условие прочности.</w:t>
            </w:r>
            <w:r>
              <w:rPr>
                <w:rFonts w:ascii="Times New Roman" w:hAnsi="Times New Roman"/>
                <w:color w:val="auto"/>
                <w:szCs w:val="22"/>
                <w:lang w:eastAsia="en-US"/>
              </w:rPr>
              <w:t xml:space="preserve"> </w:t>
            </w:r>
            <w:r>
              <w:rPr>
                <w:rFonts w:ascii="Times New Roman" w:eastAsia="Calibri" w:hAnsi="Times New Roman"/>
                <w:color w:val="auto"/>
                <w:spacing w:val="-5"/>
                <w:szCs w:val="22"/>
                <w:lang w:eastAsia="en-US"/>
              </w:rPr>
              <w:t xml:space="preserve"> Смятие, условности расчета, расчетные формулы, условие прочности. Допускаемые напряжения. Примеры расчетов.</w:t>
            </w:r>
          </w:p>
        </w:tc>
        <w:tc>
          <w:tcPr>
            <w:tcW w:w="2375" w:type="dxa"/>
          </w:tcPr>
          <w:p w:rsidR="009806B4" w:rsidRDefault="00623765">
            <w:pPr>
              <w:jc w:val="center"/>
              <w:rPr>
                <w:rFonts w:ascii="Times New Roman" w:eastAsia="Calibri" w:hAnsi="Times New Roman"/>
                <w:color w:val="auto"/>
                <w:spacing w:val="-5"/>
                <w:szCs w:val="22"/>
                <w:lang w:eastAsia="en-US"/>
              </w:rPr>
            </w:pPr>
            <w:r>
              <w:rPr>
                <w:rFonts w:ascii="Times New Roman" w:eastAsia="Calibri" w:hAnsi="Times New Roman"/>
                <w:color w:val="auto"/>
                <w:spacing w:val="-5"/>
                <w:szCs w:val="22"/>
                <w:lang w:eastAsia="en-US"/>
              </w:rPr>
              <w:t>2</w:t>
            </w:r>
          </w:p>
        </w:tc>
        <w:tc>
          <w:tcPr>
            <w:tcW w:w="2268" w:type="dxa"/>
          </w:tcPr>
          <w:p w:rsidR="009806B4" w:rsidRDefault="009806B4">
            <w:pPr>
              <w:jc w:val="center"/>
              <w:rPr>
                <w:rFonts w:ascii="Times New Roman" w:eastAsia="Calibri" w:hAnsi="Times New Roman"/>
                <w:color w:val="auto"/>
                <w:spacing w:val="-5"/>
                <w:szCs w:val="22"/>
                <w:lang w:eastAsia="en-US"/>
              </w:rPr>
            </w:pPr>
          </w:p>
        </w:tc>
      </w:tr>
      <w:tr w:rsidR="009806B4">
        <w:tc>
          <w:tcPr>
            <w:tcW w:w="2127" w:type="dxa"/>
            <w:vMerge/>
          </w:tcPr>
          <w:p w:rsidR="009806B4" w:rsidRDefault="009806B4">
            <w:pPr>
              <w:rPr>
                <w:rFonts w:ascii="Times New Roman" w:hAnsi="Times New Roman"/>
                <w:b/>
                <w:bCs/>
                <w:color w:val="auto"/>
                <w:szCs w:val="22"/>
                <w:lang w:eastAsia="en-US"/>
              </w:rPr>
            </w:pPr>
          </w:p>
        </w:tc>
        <w:tc>
          <w:tcPr>
            <w:tcW w:w="7513" w:type="dxa"/>
          </w:tcPr>
          <w:p w:rsidR="009806B4" w:rsidRDefault="006237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rPr>
                <w:rFonts w:ascii="Times New Roman" w:hAnsi="Times New Roman"/>
                <w:i/>
                <w:iCs/>
                <w:color w:val="auto"/>
                <w:szCs w:val="22"/>
                <w:lang w:eastAsia="en-US"/>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jc w:val="center"/>
              <w:rPr>
                <w:rFonts w:ascii="Times New Roman" w:hAnsi="Times New Roman"/>
                <w:bCs/>
                <w:color w:val="auto"/>
                <w:szCs w:val="22"/>
              </w:rPr>
            </w:pPr>
          </w:p>
        </w:tc>
        <w:tc>
          <w:tcPr>
            <w:tcW w:w="2268" w:type="dxa"/>
          </w:tcPr>
          <w:p w:rsidR="009806B4" w:rsidRDefault="00980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lang w:eastAsia="en-US"/>
              </w:rPr>
            </w:pPr>
          </w:p>
        </w:tc>
        <w:tc>
          <w:tcPr>
            <w:tcW w:w="7513" w:type="dxa"/>
          </w:tcPr>
          <w:p w:rsidR="009806B4" w:rsidRDefault="00F92DF5">
            <w:pPr>
              <w:rPr>
                <w:rFonts w:ascii="Times New Roman" w:eastAsia="Calibri" w:hAnsi="Times New Roman"/>
                <w:color w:val="auto"/>
                <w:spacing w:val="-5"/>
                <w:szCs w:val="22"/>
                <w:lang w:eastAsia="en-US"/>
              </w:rPr>
            </w:pPr>
            <w:r>
              <w:rPr>
                <w:rFonts w:ascii="Times New Roman" w:eastAsia="Calibri" w:hAnsi="Times New Roman"/>
                <w:color w:val="auto"/>
                <w:spacing w:val="-5"/>
                <w:szCs w:val="22"/>
                <w:lang w:eastAsia="en-US"/>
              </w:rPr>
              <w:t>Практическое занятие</w:t>
            </w:r>
            <w:r w:rsidR="00623765">
              <w:rPr>
                <w:rFonts w:ascii="Times New Roman" w:eastAsia="Calibri" w:hAnsi="Times New Roman"/>
                <w:color w:val="auto"/>
                <w:spacing w:val="-5"/>
                <w:szCs w:val="22"/>
                <w:lang w:eastAsia="en-US"/>
              </w:rPr>
              <w:t xml:space="preserve"> </w:t>
            </w:r>
          </w:p>
          <w:p w:rsidR="009806B4" w:rsidRDefault="00623765">
            <w:pPr>
              <w:rPr>
                <w:rFonts w:ascii="Times New Roman" w:hAnsi="Times New Roman"/>
                <w:color w:val="auto"/>
                <w:szCs w:val="22"/>
              </w:rPr>
            </w:pPr>
            <w:r>
              <w:rPr>
                <w:rFonts w:ascii="Times New Roman" w:eastAsia="Calibri" w:hAnsi="Times New Roman"/>
                <w:color w:val="auto"/>
                <w:spacing w:val="-5"/>
                <w:szCs w:val="22"/>
                <w:lang w:eastAsia="en-US"/>
              </w:rPr>
              <w:t>Расчет на прочность заклепочного соединения</w:t>
            </w:r>
          </w:p>
        </w:tc>
        <w:tc>
          <w:tcPr>
            <w:tcW w:w="2375" w:type="dxa"/>
          </w:tcPr>
          <w:p w:rsidR="009806B4" w:rsidRDefault="00623765">
            <w:pPr>
              <w:jc w:val="center"/>
              <w:rPr>
                <w:rFonts w:ascii="Times New Roman" w:eastAsia="Calibri" w:hAnsi="Times New Roman"/>
                <w:color w:val="auto"/>
                <w:spacing w:val="-5"/>
                <w:szCs w:val="22"/>
                <w:lang w:eastAsia="en-US"/>
              </w:rPr>
            </w:pPr>
            <w:r>
              <w:rPr>
                <w:rFonts w:ascii="Times New Roman" w:eastAsia="Calibri" w:hAnsi="Times New Roman"/>
                <w:color w:val="auto"/>
                <w:spacing w:val="-5"/>
                <w:szCs w:val="22"/>
                <w:lang w:eastAsia="en-US"/>
              </w:rPr>
              <w:t>4</w:t>
            </w:r>
          </w:p>
        </w:tc>
        <w:tc>
          <w:tcPr>
            <w:tcW w:w="2268" w:type="dxa"/>
          </w:tcPr>
          <w:p w:rsidR="009806B4" w:rsidRDefault="009806B4">
            <w:pPr>
              <w:jc w:val="center"/>
              <w:rPr>
                <w:rFonts w:ascii="Times New Roman" w:eastAsia="Calibri" w:hAnsi="Times New Roman"/>
                <w:color w:val="auto"/>
                <w:spacing w:val="-5"/>
                <w:szCs w:val="22"/>
                <w:lang w:eastAsia="en-US"/>
              </w:rPr>
            </w:pPr>
          </w:p>
        </w:tc>
      </w:tr>
      <w:tr w:rsidR="009806B4">
        <w:tc>
          <w:tcPr>
            <w:tcW w:w="2127" w:type="dxa"/>
            <w:vMerge/>
          </w:tcPr>
          <w:p w:rsidR="009806B4" w:rsidRDefault="009806B4">
            <w:pPr>
              <w:rPr>
                <w:rFonts w:ascii="Times New Roman" w:hAnsi="Times New Roman"/>
                <w:b/>
                <w:bCs/>
                <w:color w:val="auto"/>
                <w:szCs w:val="22"/>
                <w:lang w:eastAsia="en-US"/>
              </w:rPr>
            </w:pPr>
          </w:p>
        </w:tc>
        <w:tc>
          <w:tcPr>
            <w:tcW w:w="7513" w:type="dxa"/>
          </w:tcPr>
          <w:p w:rsidR="009806B4" w:rsidRDefault="00F92DF5">
            <w:pPr>
              <w:rPr>
                <w:rFonts w:ascii="Times New Roman" w:eastAsia="Calibri" w:hAnsi="Times New Roman"/>
                <w:color w:val="auto"/>
                <w:spacing w:val="-5"/>
                <w:szCs w:val="22"/>
                <w:lang w:eastAsia="en-US"/>
              </w:rPr>
            </w:pPr>
            <w:r>
              <w:rPr>
                <w:rFonts w:ascii="Times New Roman" w:eastAsia="Calibri" w:hAnsi="Times New Roman"/>
                <w:color w:val="auto"/>
                <w:spacing w:val="-5"/>
                <w:szCs w:val="22"/>
                <w:lang w:eastAsia="en-US"/>
              </w:rPr>
              <w:t>Практическое занятие</w:t>
            </w:r>
            <w:r w:rsidR="00623765">
              <w:rPr>
                <w:rFonts w:ascii="Times New Roman" w:eastAsia="Calibri" w:hAnsi="Times New Roman"/>
                <w:color w:val="auto"/>
                <w:spacing w:val="-5"/>
                <w:szCs w:val="22"/>
                <w:lang w:eastAsia="en-US"/>
              </w:rPr>
              <w:t xml:space="preserve"> </w:t>
            </w:r>
          </w:p>
          <w:p w:rsidR="009806B4" w:rsidRDefault="00623765">
            <w:pPr>
              <w:rPr>
                <w:rFonts w:ascii="Times New Roman" w:hAnsi="Times New Roman"/>
                <w:color w:val="auto"/>
                <w:szCs w:val="22"/>
                <w:lang w:eastAsia="en-US"/>
              </w:rPr>
            </w:pPr>
            <w:r>
              <w:rPr>
                <w:rFonts w:ascii="Times New Roman" w:eastAsia="Calibri" w:hAnsi="Times New Roman"/>
                <w:color w:val="auto"/>
                <w:spacing w:val="-5"/>
                <w:szCs w:val="22"/>
                <w:lang w:eastAsia="en-US"/>
              </w:rPr>
              <w:t>Расчеты на прочность и жесткость при кручении</w:t>
            </w:r>
          </w:p>
        </w:tc>
        <w:tc>
          <w:tcPr>
            <w:tcW w:w="2375" w:type="dxa"/>
          </w:tcPr>
          <w:p w:rsidR="009806B4" w:rsidRDefault="009806B4">
            <w:pPr>
              <w:jc w:val="center"/>
              <w:rPr>
                <w:rFonts w:ascii="Times New Roman" w:eastAsia="Calibri" w:hAnsi="Times New Roman"/>
                <w:color w:val="auto"/>
                <w:spacing w:val="-5"/>
                <w:szCs w:val="22"/>
                <w:lang w:eastAsia="en-US"/>
              </w:rPr>
            </w:pPr>
          </w:p>
          <w:p w:rsidR="009806B4" w:rsidRDefault="00623765">
            <w:pPr>
              <w:jc w:val="center"/>
              <w:rPr>
                <w:rFonts w:ascii="Times New Roman" w:eastAsia="Calibri" w:hAnsi="Times New Roman"/>
                <w:color w:val="auto"/>
                <w:spacing w:val="-5"/>
                <w:szCs w:val="22"/>
                <w:lang w:eastAsia="en-US"/>
              </w:rPr>
            </w:pPr>
            <w:r>
              <w:rPr>
                <w:rFonts w:ascii="Times New Roman" w:eastAsia="Calibri" w:hAnsi="Times New Roman"/>
                <w:color w:val="auto"/>
                <w:spacing w:val="-5"/>
                <w:szCs w:val="22"/>
                <w:lang w:eastAsia="en-US"/>
              </w:rPr>
              <w:t>4</w:t>
            </w:r>
          </w:p>
        </w:tc>
        <w:tc>
          <w:tcPr>
            <w:tcW w:w="2268" w:type="dxa"/>
          </w:tcPr>
          <w:p w:rsidR="009806B4" w:rsidRDefault="009806B4">
            <w:pPr>
              <w:jc w:val="center"/>
              <w:rPr>
                <w:rFonts w:ascii="Times New Roman" w:eastAsia="Calibri" w:hAnsi="Times New Roman"/>
                <w:color w:val="auto"/>
                <w:spacing w:val="-5"/>
                <w:szCs w:val="22"/>
                <w:lang w:eastAsia="en-US"/>
              </w:rPr>
            </w:pPr>
          </w:p>
        </w:tc>
      </w:tr>
      <w:tr w:rsidR="009806B4">
        <w:tc>
          <w:tcPr>
            <w:tcW w:w="2127" w:type="dxa"/>
            <w:vMerge/>
          </w:tcPr>
          <w:p w:rsidR="009806B4" w:rsidRDefault="009806B4">
            <w:pPr>
              <w:rPr>
                <w:rFonts w:ascii="Times New Roman" w:hAnsi="Times New Roman"/>
                <w:b/>
                <w:bCs/>
                <w:color w:val="auto"/>
                <w:szCs w:val="22"/>
                <w:lang w:eastAsia="en-US"/>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Самостоятельная работа обучающегося</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i/>
                <w:iCs/>
                <w:color w:val="FF0000"/>
                <w:szCs w:val="22"/>
              </w:rPr>
            </w:pPr>
          </w:p>
        </w:tc>
        <w:tc>
          <w:tcPr>
            <w:tcW w:w="7513" w:type="dxa"/>
          </w:tcPr>
          <w:p w:rsidR="009806B4" w:rsidRDefault="009806B4">
            <w:pPr>
              <w:rPr>
                <w:rFonts w:ascii="Times New Roman" w:hAnsi="Times New Roman"/>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val="restart"/>
          </w:tcPr>
          <w:p w:rsidR="009806B4" w:rsidRDefault="00623765">
            <w:pPr>
              <w:rPr>
                <w:rFonts w:ascii="Times New Roman" w:hAnsi="Times New Roman"/>
                <w:b/>
                <w:bCs/>
                <w:color w:val="auto"/>
                <w:szCs w:val="22"/>
                <w:lang w:eastAsia="en-US"/>
              </w:rPr>
            </w:pPr>
            <w:r>
              <w:rPr>
                <w:rFonts w:ascii="Times New Roman" w:hAnsi="Times New Roman"/>
                <w:b/>
                <w:bCs/>
                <w:color w:val="auto"/>
                <w:szCs w:val="22"/>
                <w:lang w:eastAsia="en-US"/>
              </w:rPr>
              <w:t>Тема 2.3. Прочность при</w:t>
            </w:r>
          </w:p>
          <w:p w:rsidR="009806B4" w:rsidRDefault="00623765">
            <w:pPr>
              <w:rPr>
                <w:rFonts w:ascii="Times New Roman" w:hAnsi="Times New Roman"/>
                <w:b/>
                <w:i/>
                <w:iCs/>
                <w:color w:val="FF0000"/>
                <w:szCs w:val="22"/>
              </w:rPr>
            </w:pPr>
            <w:r>
              <w:rPr>
                <w:rFonts w:ascii="Times New Roman" w:hAnsi="Times New Roman"/>
                <w:b/>
                <w:bCs/>
                <w:color w:val="auto"/>
                <w:szCs w:val="22"/>
                <w:lang w:eastAsia="en-US"/>
              </w:rPr>
              <w:t>динамических нагрузках. Устойчивость сжатых стержней</w:t>
            </w: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 xml:space="preserve">Содержание </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r>
              <w:rPr>
                <w:rFonts w:ascii="Times New Roman" w:hAnsi="Times New Roman"/>
                <w:bCs/>
                <w:color w:val="auto"/>
                <w:szCs w:val="22"/>
              </w:rPr>
              <w:t>ОК 01, ПК 1.2., ПК 1.4, ПК 3.3</w:t>
            </w:r>
          </w:p>
        </w:tc>
      </w:tr>
      <w:tr w:rsidR="009806B4">
        <w:tc>
          <w:tcPr>
            <w:tcW w:w="2127" w:type="dxa"/>
            <w:vMerge/>
            <w:tcBorders>
              <w:bottom w:val="single" w:sz="4" w:space="0" w:color="auto"/>
            </w:tcBorders>
          </w:tcPr>
          <w:p w:rsidR="009806B4" w:rsidRDefault="009806B4">
            <w:pPr>
              <w:rPr>
                <w:rFonts w:ascii="Times New Roman" w:hAnsi="Times New Roman"/>
                <w:b/>
                <w:i/>
                <w:iCs/>
                <w:color w:val="FF0000"/>
                <w:szCs w:val="22"/>
              </w:rPr>
            </w:pPr>
          </w:p>
        </w:tc>
        <w:tc>
          <w:tcPr>
            <w:tcW w:w="7513" w:type="dxa"/>
            <w:tcBorders>
              <w:bottom w:val="single" w:sz="4" w:space="0" w:color="auto"/>
            </w:tcBorders>
          </w:tcPr>
          <w:p w:rsidR="009806B4" w:rsidRDefault="00623765">
            <w:pPr>
              <w:rPr>
                <w:rFonts w:ascii="Times New Roman" w:hAnsi="Times New Roman"/>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Borders>
              <w:bottom w:val="single" w:sz="4" w:space="0" w:color="auto"/>
            </w:tcBorders>
          </w:tcPr>
          <w:p w:rsidR="009806B4" w:rsidRDefault="009806B4">
            <w:pPr>
              <w:jc w:val="center"/>
              <w:rPr>
                <w:rFonts w:ascii="Times New Roman" w:hAnsi="Times New Roman"/>
                <w:bCs/>
                <w:color w:val="auto"/>
                <w:szCs w:val="22"/>
              </w:rPr>
            </w:pPr>
          </w:p>
        </w:tc>
        <w:tc>
          <w:tcPr>
            <w:tcW w:w="2268" w:type="dxa"/>
            <w:tcBorders>
              <w:bottom w:val="single" w:sz="4" w:space="0" w:color="auto"/>
            </w:tcBorders>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i/>
                <w:iCs/>
                <w:color w:val="FF0000"/>
                <w:szCs w:val="22"/>
              </w:rPr>
            </w:pPr>
          </w:p>
        </w:tc>
        <w:tc>
          <w:tcPr>
            <w:tcW w:w="7513" w:type="dxa"/>
          </w:tcPr>
          <w:p w:rsidR="009806B4" w:rsidRDefault="00F92DF5">
            <w:pPr>
              <w:rPr>
                <w:rFonts w:ascii="Times New Roman" w:hAnsi="Times New Roman"/>
                <w:color w:val="auto"/>
                <w:szCs w:val="22"/>
                <w:lang w:eastAsia="en-US"/>
              </w:rPr>
            </w:pPr>
            <w:r>
              <w:rPr>
                <w:rFonts w:ascii="Times New Roman" w:hAnsi="Times New Roman"/>
                <w:color w:val="auto"/>
                <w:szCs w:val="22"/>
                <w:lang w:eastAsia="en-US"/>
              </w:rPr>
              <w:t>Практическое занятие</w:t>
            </w:r>
          </w:p>
          <w:p w:rsidR="009806B4" w:rsidRDefault="00623765">
            <w:pPr>
              <w:rPr>
                <w:rFonts w:ascii="Times New Roman" w:hAnsi="Times New Roman"/>
                <w:color w:val="auto"/>
                <w:szCs w:val="22"/>
              </w:rPr>
            </w:pPr>
            <w:r>
              <w:rPr>
                <w:rFonts w:ascii="Times New Roman" w:hAnsi="Times New Roman"/>
                <w:color w:val="auto"/>
                <w:szCs w:val="22"/>
                <w:lang w:eastAsia="en-US"/>
              </w:rPr>
              <w:t>Расчет на прочность при растяжении и сжатию.</w:t>
            </w:r>
          </w:p>
        </w:tc>
        <w:tc>
          <w:tcPr>
            <w:tcW w:w="2375" w:type="dxa"/>
          </w:tcPr>
          <w:p w:rsidR="009806B4" w:rsidRDefault="00623765">
            <w:pPr>
              <w:jc w:val="center"/>
              <w:rPr>
                <w:rFonts w:ascii="Times New Roman" w:hAnsi="Times New Roman"/>
                <w:color w:val="auto"/>
                <w:szCs w:val="22"/>
                <w:lang w:eastAsia="en-US"/>
              </w:rPr>
            </w:pPr>
            <w:r>
              <w:rPr>
                <w:rFonts w:ascii="Times New Roman" w:hAnsi="Times New Roman"/>
                <w:color w:val="auto"/>
                <w:szCs w:val="22"/>
                <w:lang w:eastAsia="en-US"/>
              </w:rPr>
              <w:t>4</w:t>
            </w:r>
          </w:p>
        </w:tc>
        <w:tc>
          <w:tcPr>
            <w:tcW w:w="2268" w:type="dxa"/>
          </w:tcPr>
          <w:p w:rsidR="009806B4" w:rsidRDefault="009806B4">
            <w:pPr>
              <w:jc w:val="center"/>
              <w:rPr>
                <w:rFonts w:ascii="Times New Roman" w:hAnsi="Times New Roman"/>
                <w:color w:val="auto"/>
                <w:szCs w:val="22"/>
                <w:lang w:eastAsia="en-US"/>
              </w:rPr>
            </w:pPr>
          </w:p>
        </w:tc>
      </w:tr>
      <w:tr w:rsidR="009806B4">
        <w:tc>
          <w:tcPr>
            <w:tcW w:w="2127" w:type="dxa"/>
            <w:vMerge/>
          </w:tcPr>
          <w:p w:rsidR="009806B4" w:rsidRDefault="009806B4">
            <w:pPr>
              <w:rPr>
                <w:rFonts w:ascii="Times New Roman" w:hAnsi="Times New Roman"/>
                <w:b/>
                <w:i/>
                <w:iCs/>
                <w:color w:val="FF0000"/>
                <w:szCs w:val="22"/>
              </w:rPr>
            </w:pPr>
          </w:p>
        </w:tc>
        <w:tc>
          <w:tcPr>
            <w:tcW w:w="7513" w:type="dxa"/>
          </w:tcPr>
          <w:p w:rsidR="009806B4" w:rsidRDefault="00F92DF5">
            <w:pPr>
              <w:rPr>
                <w:rFonts w:ascii="Times New Roman" w:hAnsi="Times New Roman"/>
                <w:color w:val="auto"/>
                <w:szCs w:val="22"/>
                <w:lang w:eastAsia="en-US"/>
              </w:rPr>
            </w:pPr>
            <w:r>
              <w:rPr>
                <w:rFonts w:ascii="Times New Roman" w:hAnsi="Times New Roman"/>
                <w:color w:val="auto"/>
                <w:szCs w:val="22"/>
                <w:lang w:eastAsia="en-US"/>
              </w:rPr>
              <w:t>Практическое занятие</w:t>
            </w:r>
          </w:p>
          <w:p w:rsidR="009806B4" w:rsidRDefault="00623765">
            <w:pPr>
              <w:rPr>
                <w:rFonts w:ascii="Times New Roman" w:hAnsi="Times New Roman"/>
                <w:color w:val="auto"/>
                <w:szCs w:val="22"/>
                <w:lang w:eastAsia="en-US"/>
              </w:rPr>
            </w:pPr>
            <w:r>
              <w:rPr>
                <w:rFonts w:ascii="Times New Roman" w:hAnsi="Times New Roman"/>
                <w:color w:val="auto"/>
                <w:szCs w:val="22"/>
                <w:lang w:eastAsia="en-US"/>
              </w:rPr>
              <w:t>Расчет на прочность при растяжении и сжатию.</w:t>
            </w:r>
          </w:p>
        </w:tc>
        <w:tc>
          <w:tcPr>
            <w:tcW w:w="2375" w:type="dxa"/>
          </w:tcPr>
          <w:p w:rsidR="009806B4" w:rsidRDefault="00623765">
            <w:pPr>
              <w:jc w:val="center"/>
              <w:rPr>
                <w:rFonts w:ascii="Times New Roman" w:hAnsi="Times New Roman"/>
                <w:color w:val="auto"/>
                <w:szCs w:val="22"/>
                <w:lang w:eastAsia="en-US"/>
              </w:rPr>
            </w:pPr>
            <w:r>
              <w:rPr>
                <w:rFonts w:ascii="Times New Roman" w:hAnsi="Times New Roman"/>
                <w:color w:val="auto"/>
                <w:szCs w:val="22"/>
                <w:lang w:eastAsia="en-US"/>
              </w:rPr>
              <w:t>4</w:t>
            </w:r>
          </w:p>
        </w:tc>
        <w:tc>
          <w:tcPr>
            <w:tcW w:w="2268" w:type="dxa"/>
          </w:tcPr>
          <w:p w:rsidR="009806B4" w:rsidRDefault="009806B4">
            <w:pPr>
              <w:jc w:val="center"/>
              <w:rPr>
                <w:rFonts w:ascii="Times New Roman" w:hAnsi="Times New Roman"/>
                <w:color w:val="auto"/>
                <w:szCs w:val="22"/>
                <w:lang w:eastAsia="en-US"/>
              </w:rPr>
            </w:pPr>
          </w:p>
        </w:tc>
      </w:tr>
      <w:tr w:rsidR="009806B4">
        <w:tc>
          <w:tcPr>
            <w:tcW w:w="2127" w:type="dxa"/>
            <w:vMerge/>
          </w:tcPr>
          <w:p w:rsidR="009806B4" w:rsidRDefault="009806B4">
            <w:pPr>
              <w:rPr>
                <w:rFonts w:ascii="Times New Roman" w:hAnsi="Times New Roman"/>
                <w:b/>
                <w:i/>
                <w:iCs/>
                <w:color w:val="FF0000"/>
                <w:szCs w:val="22"/>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Самостоятельная работа обучающегося</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9640" w:type="dxa"/>
            <w:gridSpan w:val="2"/>
          </w:tcPr>
          <w:p w:rsidR="009806B4" w:rsidRDefault="00623765">
            <w:pPr>
              <w:rPr>
                <w:rFonts w:ascii="Times New Roman" w:hAnsi="Times New Roman"/>
                <w:b/>
                <w:bCs/>
                <w:color w:val="auto"/>
                <w:szCs w:val="22"/>
              </w:rPr>
            </w:pPr>
            <w:r>
              <w:rPr>
                <w:rFonts w:ascii="Times New Roman" w:hAnsi="Times New Roman"/>
                <w:b/>
                <w:bCs/>
                <w:color w:val="auto"/>
                <w:szCs w:val="22"/>
              </w:rPr>
              <w:t>Раздел 3. Детали машин</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val="restart"/>
          </w:tcPr>
          <w:p w:rsidR="009806B4" w:rsidRDefault="00623765">
            <w:pPr>
              <w:rPr>
                <w:rFonts w:ascii="Times New Roman" w:hAnsi="Times New Roman"/>
                <w:b/>
                <w:bCs/>
                <w:color w:val="auto"/>
                <w:szCs w:val="22"/>
                <w:lang w:eastAsia="en-US"/>
              </w:rPr>
            </w:pPr>
            <w:r>
              <w:rPr>
                <w:rFonts w:ascii="Times New Roman" w:hAnsi="Times New Roman"/>
                <w:b/>
                <w:bCs/>
                <w:color w:val="auto"/>
                <w:szCs w:val="22"/>
              </w:rPr>
              <w:t>Тема 3.1. Соединения деталей машин</w:t>
            </w:r>
            <w:r>
              <w:rPr>
                <w:rFonts w:ascii="Times New Roman" w:hAnsi="Times New Roman"/>
                <w:b/>
                <w:bCs/>
                <w:color w:val="auto"/>
                <w:szCs w:val="22"/>
                <w:lang w:eastAsia="en-US"/>
              </w:rPr>
              <w:t xml:space="preserve"> </w:t>
            </w:r>
          </w:p>
          <w:p w:rsidR="009806B4" w:rsidRDefault="009806B4">
            <w:pPr>
              <w:rPr>
                <w:rFonts w:ascii="Times New Roman" w:hAnsi="Times New Roman"/>
                <w:b/>
                <w:i/>
                <w:iCs/>
                <w:color w:val="FF0000"/>
                <w:szCs w:val="22"/>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 xml:space="preserve">Содержание </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r>
              <w:rPr>
                <w:rFonts w:ascii="Times New Roman" w:hAnsi="Times New Roman"/>
                <w:bCs/>
                <w:color w:val="auto"/>
                <w:szCs w:val="22"/>
              </w:rPr>
              <w:t>ОК 01, ПК 1.2., ПК 1.4, ПК 3.3</w:t>
            </w: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623765">
            <w:pPr>
              <w:rPr>
                <w:rFonts w:ascii="Times New Roman" w:hAnsi="Times New Roman"/>
                <w:color w:val="auto"/>
                <w:szCs w:val="22"/>
              </w:rPr>
            </w:pPr>
            <w:r>
              <w:rPr>
                <w:rFonts w:ascii="Times New Roman" w:hAnsi="Times New Roman"/>
                <w:color w:val="auto"/>
                <w:szCs w:val="22"/>
              </w:rPr>
              <w:t>Механизм, машина, деталь, сборочная единица. Требования, предъявляемые к машинам, деталям и сборочным единицам. Критерии работоспособности и расчета деталей машин. Понятие о системе автоматизированного проектирования.</w:t>
            </w:r>
          </w:p>
        </w:tc>
        <w:tc>
          <w:tcPr>
            <w:tcW w:w="2375" w:type="dxa"/>
          </w:tcPr>
          <w:p w:rsidR="009806B4" w:rsidRDefault="00623765">
            <w:pPr>
              <w:jc w:val="center"/>
              <w:rPr>
                <w:rFonts w:ascii="Times New Roman" w:hAnsi="Times New Roman"/>
                <w:color w:val="auto"/>
                <w:szCs w:val="22"/>
              </w:rPr>
            </w:pPr>
            <w:r>
              <w:rPr>
                <w:rFonts w:ascii="Times New Roman" w:hAnsi="Times New Roman"/>
                <w:color w:val="auto"/>
                <w:szCs w:val="22"/>
              </w:rPr>
              <w:t>4</w:t>
            </w: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F92DF5">
            <w:pPr>
              <w:rPr>
                <w:rFonts w:ascii="Times New Roman" w:hAnsi="Times New Roman"/>
                <w:color w:val="auto"/>
                <w:szCs w:val="22"/>
                <w:lang w:eastAsia="en-US"/>
              </w:rPr>
            </w:pPr>
            <w:r>
              <w:rPr>
                <w:rFonts w:ascii="Times New Roman" w:hAnsi="Times New Roman"/>
                <w:color w:val="auto"/>
                <w:szCs w:val="22"/>
                <w:lang w:eastAsia="en-US"/>
              </w:rPr>
              <w:t>Практическое занятие</w:t>
            </w:r>
          </w:p>
          <w:p w:rsidR="009806B4" w:rsidRDefault="00623765">
            <w:pPr>
              <w:rPr>
                <w:rFonts w:ascii="Times New Roman" w:hAnsi="Times New Roman"/>
                <w:color w:val="auto"/>
                <w:szCs w:val="22"/>
              </w:rPr>
            </w:pPr>
            <w:r>
              <w:rPr>
                <w:rFonts w:ascii="Times New Roman" w:hAnsi="Times New Roman"/>
                <w:color w:val="auto"/>
                <w:szCs w:val="22"/>
                <w:lang w:eastAsia="en-US"/>
              </w:rPr>
              <w:t xml:space="preserve"> Исследование устройства и принципа работы редуктора</w:t>
            </w:r>
          </w:p>
        </w:tc>
        <w:tc>
          <w:tcPr>
            <w:tcW w:w="2375" w:type="dxa"/>
          </w:tcPr>
          <w:p w:rsidR="009806B4" w:rsidRDefault="00623765">
            <w:pPr>
              <w:jc w:val="center"/>
              <w:rPr>
                <w:rFonts w:ascii="Times New Roman" w:hAnsi="Times New Roman"/>
                <w:color w:val="auto"/>
                <w:szCs w:val="22"/>
                <w:lang w:eastAsia="en-US"/>
              </w:rPr>
            </w:pPr>
            <w:r>
              <w:rPr>
                <w:rFonts w:ascii="Times New Roman" w:hAnsi="Times New Roman"/>
                <w:color w:val="auto"/>
                <w:szCs w:val="22"/>
                <w:lang w:eastAsia="en-US"/>
              </w:rPr>
              <w:t>4</w:t>
            </w:r>
          </w:p>
        </w:tc>
        <w:tc>
          <w:tcPr>
            <w:tcW w:w="2268" w:type="dxa"/>
          </w:tcPr>
          <w:p w:rsidR="009806B4" w:rsidRDefault="009806B4">
            <w:pPr>
              <w:jc w:val="center"/>
              <w:rPr>
                <w:rFonts w:ascii="Times New Roman" w:hAnsi="Times New Roman"/>
                <w:color w:val="auto"/>
                <w:szCs w:val="22"/>
                <w:lang w:eastAsia="en-US"/>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Самостоятельная работа обучающегося</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9806B4">
            <w:pPr>
              <w:rPr>
                <w:rFonts w:ascii="Times New Roman" w:hAnsi="Times New Roman"/>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val="restart"/>
          </w:tcPr>
          <w:p w:rsidR="009806B4" w:rsidRDefault="009806B4">
            <w:pPr>
              <w:suppressAutoHyphens/>
              <w:rPr>
                <w:rFonts w:ascii="Times New Roman" w:hAnsi="Times New Roman"/>
                <w:b/>
                <w:bCs/>
                <w:color w:val="auto"/>
                <w:szCs w:val="22"/>
                <w:lang w:eastAsia="en-US"/>
              </w:rPr>
            </w:pPr>
          </w:p>
          <w:p w:rsidR="009806B4" w:rsidRDefault="00623765">
            <w:pPr>
              <w:rPr>
                <w:rFonts w:ascii="Times New Roman" w:hAnsi="Times New Roman"/>
                <w:b/>
                <w:bCs/>
                <w:color w:val="auto"/>
                <w:szCs w:val="22"/>
                <w:lang w:eastAsia="en-US"/>
              </w:rPr>
            </w:pPr>
            <w:r>
              <w:rPr>
                <w:rFonts w:ascii="Times New Roman" w:hAnsi="Times New Roman"/>
                <w:b/>
                <w:bCs/>
                <w:color w:val="auto"/>
                <w:szCs w:val="22"/>
              </w:rPr>
              <w:t>Тема 3.2. Фрикционные передачи и вариаторы</w:t>
            </w:r>
            <w:r>
              <w:rPr>
                <w:rFonts w:ascii="Times New Roman" w:hAnsi="Times New Roman"/>
                <w:b/>
                <w:bCs/>
                <w:color w:val="auto"/>
                <w:szCs w:val="22"/>
                <w:lang w:eastAsia="en-US"/>
              </w:rPr>
              <w:t xml:space="preserve"> </w:t>
            </w:r>
          </w:p>
          <w:p w:rsidR="009806B4" w:rsidRDefault="009806B4">
            <w:pPr>
              <w:rPr>
                <w:rFonts w:ascii="Times New Roman" w:hAnsi="Times New Roman"/>
                <w:b/>
                <w:bCs/>
                <w:color w:val="auto"/>
                <w:szCs w:val="22"/>
                <w:lang w:eastAsia="en-US"/>
              </w:rPr>
            </w:pPr>
          </w:p>
          <w:p w:rsidR="009806B4" w:rsidRDefault="009806B4">
            <w:pPr>
              <w:rPr>
                <w:rFonts w:ascii="Times New Roman" w:hAnsi="Times New Roman"/>
                <w:b/>
                <w:color w:val="FF0000"/>
                <w:szCs w:val="22"/>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 xml:space="preserve">Содержание </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623765">
            <w:pPr>
              <w:rPr>
                <w:rFonts w:ascii="Times New Roman" w:hAnsi="Times New Roman"/>
                <w:color w:val="auto"/>
                <w:szCs w:val="22"/>
              </w:rPr>
            </w:pPr>
            <w:r>
              <w:rPr>
                <w:rFonts w:ascii="Times New Roman" w:hAnsi="Times New Roman"/>
                <w:color w:val="auto"/>
                <w:szCs w:val="22"/>
              </w:rPr>
              <w:t>Работа фрикционных передач с нерегулируемым передаточным числом.  Цилиндрическая фрикционная передача. Виды разрушений и критерии работоспособности</w:t>
            </w:r>
          </w:p>
          <w:p w:rsidR="009806B4" w:rsidRDefault="009806B4">
            <w:pPr>
              <w:rPr>
                <w:rFonts w:ascii="Times New Roman" w:hAnsi="Times New Roman"/>
                <w:b/>
                <w:bCs/>
                <w:color w:val="auto"/>
                <w:szCs w:val="22"/>
              </w:rPr>
            </w:pPr>
          </w:p>
        </w:tc>
        <w:tc>
          <w:tcPr>
            <w:tcW w:w="2375" w:type="dxa"/>
          </w:tcPr>
          <w:p w:rsidR="009806B4" w:rsidRDefault="00623765">
            <w:pPr>
              <w:jc w:val="center"/>
              <w:rPr>
                <w:rFonts w:ascii="Times New Roman" w:hAnsi="Times New Roman"/>
                <w:color w:val="auto"/>
                <w:szCs w:val="22"/>
              </w:rPr>
            </w:pPr>
            <w:r>
              <w:rPr>
                <w:rFonts w:ascii="Times New Roman" w:hAnsi="Times New Roman"/>
                <w:color w:val="auto"/>
                <w:szCs w:val="22"/>
              </w:rPr>
              <w:t>6</w:t>
            </w:r>
          </w:p>
        </w:tc>
        <w:tc>
          <w:tcPr>
            <w:tcW w:w="2268" w:type="dxa"/>
          </w:tcPr>
          <w:p w:rsidR="009806B4" w:rsidRDefault="00623765">
            <w:pPr>
              <w:jc w:val="center"/>
              <w:rPr>
                <w:rFonts w:ascii="Times New Roman" w:hAnsi="Times New Roman"/>
                <w:color w:val="auto"/>
                <w:szCs w:val="22"/>
              </w:rPr>
            </w:pPr>
            <w:r>
              <w:rPr>
                <w:rFonts w:ascii="Times New Roman" w:hAnsi="Times New Roman"/>
                <w:bCs/>
                <w:color w:val="auto"/>
                <w:szCs w:val="22"/>
              </w:rPr>
              <w:t>ОК 01, ПК 1.2., ПК 1.4, ПК 3.3</w:t>
            </w: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6237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rPr>
                <w:rFonts w:ascii="Times New Roman" w:hAnsi="Times New Roman"/>
                <w:color w:val="auto"/>
                <w:szCs w:val="22"/>
                <w:lang w:eastAsia="en-US"/>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jc w:val="center"/>
              <w:rPr>
                <w:rFonts w:ascii="Times New Roman" w:hAnsi="Times New Roman"/>
                <w:bCs/>
                <w:color w:val="auto"/>
                <w:szCs w:val="22"/>
              </w:rPr>
            </w:pPr>
          </w:p>
        </w:tc>
        <w:tc>
          <w:tcPr>
            <w:tcW w:w="2268" w:type="dxa"/>
          </w:tcPr>
          <w:p w:rsidR="009806B4" w:rsidRDefault="00980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jc w:val="center"/>
              <w:rPr>
                <w:rFonts w:ascii="Times New Roman" w:hAnsi="Times New Roman"/>
                <w:bCs/>
                <w:color w:val="auto"/>
                <w:szCs w:val="22"/>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9806B4">
            <w:pPr>
              <w:shd w:val="clear" w:color="auto" w:fill="FFFFFF"/>
              <w:snapToGrid w:val="0"/>
              <w:rPr>
                <w:rFonts w:ascii="Times New Roman" w:hAnsi="Times New Roman"/>
                <w:color w:val="auto"/>
                <w:szCs w:val="22"/>
                <w:lang w:eastAsia="en-US"/>
              </w:rPr>
            </w:pPr>
          </w:p>
        </w:tc>
        <w:tc>
          <w:tcPr>
            <w:tcW w:w="2375" w:type="dxa"/>
          </w:tcPr>
          <w:p w:rsidR="009806B4" w:rsidRDefault="009806B4">
            <w:pPr>
              <w:shd w:val="clear" w:color="auto" w:fill="FFFFFF"/>
              <w:snapToGrid w:val="0"/>
              <w:jc w:val="center"/>
              <w:rPr>
                <w:rFonts w:ascii="Times New Roman" w:hAnsi="Times New Roman"/>
                <w:color w:val="auto"/>
                <w:szCs w:val="22"/>
                <w:lang w:eastAsia="en-US"/>
              </w:rPr>
            </w:pPr>
          </w:p>
        </w:tc>
        <w:tc>
          <w:tcPr>
            <w:tcW w:w="2268" w:type="dxa"/>
          </w:tcPr>
          <w:p w:rsidR="009806B4" w:rsidRDefault="009806B4">
            <w:pPr>
              <w:shd w:val="clear" w:color="auto" w:fill="FFFFFF"/>
              <w:snapToGrid w:val="0"/>
              <w:jc w:val="center"/>
              <w:rPr>
                <w:rFonts w:ascii="Times New Roman" w:hAnsi="Times New Roman"/>
                <w:color w:val="auto"/>
                <w:szCs w:val="22"/>
                <w:lang w:eastAsia="en-US"/>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Самостоятельная работа обучающегося</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9806B4">
            <w:pPr>
              <w:rPr>
                <w:rFonts w:ascii="Times New Roman" w:hAnsi="Times New Roman"/>
                <w:b/>
                <w:bCs/>
                <w:color w:val="auto"/>
                <w:szCs w:val="22"/>
              </w:rPr>
            </w:pP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val="restart"/>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Cs w:val="22"/>
                <w:lang w:eastAsia="en-US"/>
              </w:rPr>
            </w:pPr>
            <w:r>
              <w:rPr>
                <w:rFonts w:ascii="Times New Roman" w:hAnsi="Times New Roman"/>
                <w:b/>
                <w:bCs/>
                <w:color w:val="auto"/>
                <w:szCs w:val="22"/>
              </w:rPr>
              <w:t>Тема 3.3. Ременные передачи</w:t>
            </w:r>
            <w:r>
              <w:rPr>
                <w:rFonts w:ascii="Times New Roman" w:hAnsi="Times New Roman"/>
                <w:b/>
                <w:bCs/>
                <w:color w:val="auto"/>
                <w:szCs w:val="22"/>
                <w:lang w:eastAsia="en-US"/>
              </w:rPr>
              <w:t xml:space="preserve"> </w:t>
            </w: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Cs w:val="22"/>
                <w:lang w:eastAsia="en-US"/>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 xml:space="preserve">Содержание </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r>
              <w:rPr>
                <w:rFonts w:ascii="Times New Roman" w:hAnsi="Times New Roman"/>
                <w:bCs/>
                <w:color w:val="auto"/>
                <w:szCs w:val="22"/>
              </w:rPr>
              <w:t>ОК 01, ПК 1.2., ПК 1.4, ПК 3.3</w:t>
            </w: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623765">
            <w:pPr>
              <w:rPr>
                <w:rFonts w:ascii="Times New Roman" w:hAnsi="Times New Roman"/>
                <w:color w:val="auto"/>
                <w:szCs w:val="22"/>
              </w:rPr>
            </w:pPr>
            <w:r>
              <w:rPr>
                <w:rFonts w:ascii="Times New Roman" w:hAnsi="Times New Roman"/>
                <w:color w:val="auto"/>
                <w:szCs w:val="22"/>
              </w:rPr>
              <w:t>Расчет ременных передач. Детали ременных передач. Основные геометрические соотношения.  Силы и напряжения в ветвях ремня. Передаточное число. Виды разрушений и критерии работоспособности</w:t>
            </w:r>
          </w:p>
          <w:p w:rsidR="009806B4" w:rsidRDefault="009806B4">
            <w:pPr>
              <w:rPr>
                <w:rFonts w:ascii="Times New Roman" w:hAnsi="Times New Roman"/>
                <w:b/>
                <w:bCs/>
                <w:color w:val="auto"/>
                <w:szCs w:val="22"/>
              </w:rPr>
            </w:pPr>
          </w:p>
        </w:tc>
        <w:tc>
          <w:tcPr>
            <w:tcW w:w="2375" w:type="dxa"/>
          </w:tcPr>
          <w:p w:rsidR="009806B4" w:rsidRDefault="00623765">
            <w:pPr>
              <w:jc w:val="center"/>
              <w:rPr>
                <w:rFonts w:ascii="Times New Roman" w:hAnsi="Times New Roman"/>
                <w:color w:val="auto"/>
                <w:szCs w:val="22"/>
              </w:rPr>
            </w:pPr>
            <w:r>
              <w:rPr>
                <w:rFonts w:ascii="Times New Roman" w:hAnsi="Times New Roman"/>
                <w:color w:val="auto"/>
                <w:szCs w:val="22"/>
              </w:rPr>
              <w:t>6</w:t>
            </w: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9806B4">
            <w:pPr>
              <w:rPr>
                <w:rFonts w:ascii="Times New Roman" w:hAnsi="Times New Roman"/>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Самостоятельная работа обучающегося</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9806B4">
            <w:pPr>
              <w:rPr>
                <w:rFonts w:ascii="Times New Roman" w:hAnsi="Times New Roman"/>
                <w:b/>
                <w:bCs/>
                <w:color w:val="auto"/>
                <w:szCs w:val="22"/>
              </w:rPr>
            </w:pP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val="restart"/>
          </w:tcPr>
          <w:p w:rsidR="009806B4" w:rsidRDefault="00623765">
            <w:pPr>
              <w:rPr>
                <w:rFonts w:ascii="Times New Roman" w:hAnsi="Times New Roman"/>
                <w:b/>
                <w:bCs/>
                <w:color w:val="auto"/>
                <w:szCs w:val="22"/>
              </w:rPr>
            </w:pPr>
            <w:r>
              <w:rPr>
                <w:rFonts w:ascii="Times New Roman" w:hAnsi="Times New Roman"/>
                <w:b/>
                <w:bCs/>
                <w:color w:val="auto"/>
                <w:szCs w:val="22"/>
              </w:rPr>
              <w:t>Тема 3.4. Зубчатые передачи</w:t>
            </w: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Содержание</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r>
              <w:rPr>
                <w:rFonts w:ascii="Times New Roman" w:hAnsi="Times New Roman"/>
                <w:bCs/>
                <w:color w:val="auto"/>
                <w:szCs w:val="22"/>
              </w:rPr>
              <w:t>ОК 01, ПК 1.2., ПК 1.4, ПК 3.3</w:t>
            </w: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color w:val="auto"/>
                <w:szCs w:val="22"/>
              </w:rPr>
              <w:t xml:space="preserve">Общие сведения о зубчатых передачах. Характеристики, классификация и область применения зубчатых передач. Основы теории зубчатого зацепления. Зацепление двух эвольвентных колес. Зацепление шестерни с рейкой. </w:t>
            </w:r>
          </w:p>
        </w:tc>
        <w:tc>
          <w:tcPr>
            <w:tcW w:w="2375" w:type="dxa"/>
          </w:tcPr>
          <w:p w:rsidR="009806B4" w:rsidRDefault="00623765">
            <w:pPr>
              <w:jc w:val="center"/>
              <w:rPr>
                <w:rFonts w:ascii="Times New Roman" w:hAnsi="Times New Roman"/>
                <w:color w:val="auto"/>
                <w:szCs w:val="22"/>
              </w:rPr>
            </w:pPr>
            <w:r>
              <w:rPr>
                <w:rFonts w:ascii="Times New Roman" w:hAnsi="Times New Roman"/>
                <w:color w:val="auto"/>
                <w:szCs w:val="22"/>
              </w:rPr>
              <w:t>6</w:t>
            </w: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9806B4">
            <w:pPr>
              <w:rPr>
                <w:rFonts w:ascii="Times New Roman" w:hAnsi="Times New Roman"/>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b/>
                <w:color w:val="auto"/>
                <w:szCs w:val="22"/>
              </w:rPr>
            </w:pPr>
            <w:r>
              <w:rPr>
                <w:rFonts w:ascii="Times New Roman" w:hAnsi="Times New Roman"/>
                <w:b/>
                <w:color w:val="auto"/>
                <w:szCs w:val="22"/>
              </w:rPr>
              <w:t>Самостоятел</w:t>
            </w:r>
            <w:r>
              <w:rPr>
                <w:rFonts w:ascii="Times New Roman" w:hAnsi="Times New Roman"/>
                <w:b/>
                <w:bCs/>
                <w:color w:val="auto"/>
                <w:szCs w:val="22"/>
              </w:rPr>
              <w:t>ьная работа обучающегося</w:t>
            </w: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9806B4">
            <w:pPr>
              <w:rPr>
                <w:rFonts w:ascii="Times New Roman" w:hAnsi="Times New Roman"/>
                <w:b/>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val="restart"/>
          </w:tcPr>
          <w:p w:rsidR="009806B4" w:rsidRDefault="00623765">
            <w:pPr>
              <w:rPr>
                <w:rFonts w:ascii="Times New Roman" w:hAnsi="Times New Roman"/>
                <w:b/>
                <w:bCs/>
                <w:color w:val="auto"/>
                <w:szCs w:val="22"/>
              </w:rPr>
            </w:pPr>
            <w:r>
              <w:rPr>
                <w:rFonts w:ascii="Times New Roman" w:hAnsi="Times New Roman"/>
                <w:b/>
                <w:bCs/>
                <w:color w:val="auto"/>
                <w:szCs w:val="22"/>
              </w:rPr>
              <w:t>Тема 3.5. Червячная передача. Передача винт-гайка</w:t>
            </w: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Содержание</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r>
              <w:rPr>
                <w:rFonts w:ascii="Times New Roman" w:hAnsi="Times New Roman"/>
                <w:bCs/>
                <w:color w:val="auto"/>
                <w:szCs w:val="22"/>
              </w:rPr>
              <w:t>ОК 01, ПК 1.2., ПК 1.4, ПК 3.3</w:t>
            </w: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F92DF5">
            <w:pPr>
              <w:rPr>
                <w:rFonts w:ascii="Times New Roman" w:hAnsi="Times New Roman"/>
                <w:color w:val="auto"/>
                <w:szCs w:val="22"/>
              </w:rPr>
            </w:pPr>
            <w:r>
              <w:rPr>
                <w:rFonts w:ascii="Times New Roman" w:hAnsi="Times New Roman"/>
                <w:color w:val="auto"/>
                <w:szCs w:val="22"/>
              </w:rPr>
              <w:t>Практическое занятие</w:t>
            </w:r>
          </w:p>
          <w:p w:rsidR="009806B4" w:rsidRDefault="00623765">
            <w:pPr>
              <w:rPr>
                <w:rFonts w:ascii="Times New Roman" w:hAnsi="Times New Roman"/>
                <w:color w:val="auto"/>
                <w:szCs w:val="22"/>
              </w:rPr>
            </w:pPr>
            <w:r>
              <w:rPr>
                <w:rFonts w:ascii="Times New Roman" w:hAnsi="Times New Roman"/>
                <w:color w:val="auto"/>
                <w:szCs w:val="22"/>
              </w:rPr>
              <w:t>Расчет передачи на контактную прочность и изгиб. Основы расчета передачи.</w:t>
            </w:r>
          </w:p>
        </w:tc>
        <w:tc>
          <w:tcPr>
            <w:tcW w:w="2375" w:type="dxa"/>
          </w:tcPr>
          <w:p w:rsidR="009806B4" w:rsidRDefault="00623765">
            <w:pPr>
              <w:jc w:val="center"/>
              <w:rPr>
                <w:rFonts w:ascii="Times New Roman" w:hAnsi="Times New Roman"/>
                <w:color w:val="auto"/>
                <w:szCs w:val="22"/>
              </w:rPr>
            </w:pPr>
            <w:r>
              <w:rPr>
                <w:rFonts w:ascii="Times New Roman" w:hAnsi="Times New Roman"/>
                <w:color w:val="auto"/>
                <w:szCs w:val="22"/>
              </w:rPr>
              <w:t>4</w:t>
            </w: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F92DF5">
            <w:pPr>
              <w:rPr>
                <w:rFonts w:ascii="Times New Roman" w:hAnsi="Times New Roman"/>
                <w:color w:val="auto"/>
                <w:szCs w:val="22"/>
              </w:rPr>
            </w:pPr>
            <w:r>
              <w:rPr>
                <w:rFonts w:ascii="Times New Roman" w:hAnsi="Times New Roman"/>
                <w:color w:val="auto"/>
                <w:szCs w:val="22"/>
              </w:rPr>
              <w:t>Практическое занятие</w:t>
            </w:r>
          </w:p>
          <w:p w:rsidR="009806B4" w:rsidRDefault="00623765">
            <w:pPr>
              <w:rPr>
                <w:rFonts w:ascii="Times New Roman" w:hAnsi="Times New Roman"/>
                <w:color w:val="auto"/>
                <w:szCs w:val="22"/>
              </w:rPr>
            </w:pPr>
            <w:r>
              <w:rPr>
                <w:rFonts w:ascii="Times New Roman" w:hAnsi="Times New Roman"/>
                <w:color w:val="auto"/>
                <w:szCs w:val="22"/>
              </w:rPr>
              <w:t>Виды разрушения зубьев червячных колес. Материалы звеньев. Винтовая передача</w:t>
            </w:r>
          </w:p>
        </w:tc>
        <w:tc>
          <w:tcPr>
            <w:tcW w:w="2375" w:type="dxa"/>
          </w:tcPr>
          <w:p w:rsidR="009806B4" w:rsidRDefault="00623765">
            <w:pPr>
              <w:jc w:val="center"/>
              <w:rPr>
                <w:rFonts w:ascii="Times New Roman" w:hAnsi="Times New Roman"/>
                <w:color w:val="auto"/>
                <w:szCs w:val="22"/>
              </w:rPr>
            </w:pPr>
            <w:r>
              <w:rPr>
                <w:rFonts w:ascii="Times New Roman" w:hAnsi="Times New Roman"/>
                <w:color w:val="auto"/>
                <w:szCs w:val="22"/>
              </w:rPr>
              <w:t>4</w:t>
            </w: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b/>
                <w:color w:val="auto"/>
                <w:szCs w:val="22"/>
              </w:rPr>
              <w:t>Самостоятел</w:t>
            </w:r>
            <w:r>
              <w:rPr>
                <w:rFonts w:ascii="Times New Roman" w:hAnsi="Times New Roman"/>
                <w:b/>
                <w:bCs/>
                <w:color w:val="auto"/>
                <w:szCs w:val="22"/>
              </w:rPr>
              <w:t>ьная работа обучающегося</w:t>
            </w: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val="restart"/>
          </w:tcPr>
          <w:p w:rsidR="009806B4" w:rsidRDefault="00623765">
            <w:pPr>
              <w:rPr>
                <w:rFonts w:ascii="Times New Roman" w:hAnsi="Times New Roman"/>
                <w:b/>
                <w:bCs/>
                <w:color w:val="auto"/>
                <w:szCs w:val="22"/>
              </w:rPr>
            </w:pPr>
            <w:r>
              <w:rPr>
                <w:rFonts w:ascii="Times New Roman" w:hAnsi="Times New Roman"/>
                <w:b/>
                <w:bCs/>
                <w:color w:val="auto"/>
                <w:szCs w:val="22"/>
              </w:rPr>
              <w:t>Тема 3.6. Валы и оси. Опоры валов и осей. Муфты.</w:t>
            </w: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Содержание</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r>
              <w:rPr>
                <w:rFonts w:ascii="Times New Roman" w:hAnsi="Times New Roman"/>
                <w:bCs/>
                <w:color w:val="auto"/>
                <w:szCs w:val="22"/>
              </w:rPr>
              <w:t>ОК 01, ПК 1.2., ПК 1.4, ПК 3.3</w:t>
            </w: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F92DF5">
            <w:pPr>
              <w:rPr>
                <w:rFonts w:ascii="Times New Roman" w:hAnsi="Times New Roman"/>
                <w:color w:val="auto"/>
                <w:szCs w:val="22"/>
              </w:rPr>
            </w:pPr>
            <w:r>
              <w:rPr>
                <w:rFonts w:ascii="Times New Roman" w:hAnsi="Times New Roman"/>
                <w:color w:val="auto"/>
                <w:szCs w:val="22"/>
              </w:rPr>
              <w:t>Практическое занятие</w:t>
            </w:r>
          </w:p>
          <w:p w:rsidR="009806B4" w:rsidRDefault="00623765">
            <w:pPr>
              <w:rPr>
                <w:rFonts w:ascii="Times New Roman" w:hAnsi="Times New Roman"/>
                <w:color w:val="auto"/>
                <w:szCs w:val="22"/>
              </w:rPr>
            </w:pPr>
            <w:r>
              <w:rPr>
                <w:rFonts w:ascii="Times New Roman" w:hAnsi="Times New Roman"/>
                <w:color w:val="auto"/>
                <w:szCs w:val="22"/>
              </w:rPr>
              <w:t>Подшипники скольжения. Виды разрушения, критерии работоспособности. Расчеты на износостойкость и теплостойкость</w:t>
            </w:r>
          </w:p>
          <w:p w:rsidR="009806B4" w:rsidRDefault="00623765">
            <w:pPr>
              <w:rPr>
                <w:rFonts w:ascii="Times New Roman" w:hAnsi="Times New Roman"/>
                <w:b/>
                <w:bCs/>
                <w:color w:val="auto"/>
                <w:szCs w:val="22"/>
              </w:rPr>
            </w:pPr>
            <w:r>
              <w:rPr>
                <w:rFonts w:ascii="Times New Roman" w:hAnsi="Times New Roman"/>
                <w:color w:val="auto"/>
                <w:szCs w:val="22"/>
              </w:rPr>
              <w:t>Подшипники качения. Классификация, обозначение. Особенности работы и причины выхода из строя.</w:t>
            </w:r>
          </w:p>
        </w:tc>
        <w:tc>
          <w:tcPr>
            <w:tcW w:w="2375" w:type="dxa"/>
          </w:tcPr>
          <w:p w:rsidR="009806B4" w:rsidRDefault="00623765">
            <w:pPr>
              <w:jc w:val="center"/>
              <w:rPr>
                <w:rFonts w:ascii="Times New Roman" w:hAnsi="Times New Roman"/>
                <w:color w:val="auto"/>
                <w:szCs w:val="22"/>
              </w:rPr>
            </w:pPr>
            <w:r>
              <w:rPr>
                <w:rFonts w:ascii="Times New Roman" w:hAnsi="Times New Roman"/>
                <w:color w:val="auto"/>
                <w:szCs w:val="22"/>
              </w:rPr>
              <w:t>12</w:t>
            </w: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color w:val="auto"/>
                <w:szCs w:val="22"/>
              </w:rPr>
              <w:t xml:space="preserve">  </w:t>
            </w:r>
            <w:r w:rsidR="00F92DF5">
              <w:rPr>
                <w:rFonts w:ascii="Times New Roman" w:hAnsi="Times New Roman"/>
                <w:color w:val="auto"/>
                <w:szCs w:val="22"/>
              </w:rPr>
              <w:t>Практическое занятие</w:t>
            </w:r>
          </w:p>
          <w:p w:rsidR="009806B4" w:rsidRDefault="00623765">
            <w:pPr>
              <w:rPr>
                <w:rFonts w:ascii="Times New Roman" w:hAnsi="Times New Roman"/>
                <w:color w:val="auto"/>
                <w:szCs w:val="22"/>
              </w:rPr>
            </w:pPr>
            <w:r>
              <w:rPr>
                <w:rFonts w:ascii="Times New Roman" w:hAnsi="Times New Roman"/>
                <w:color w:val="auto"/>
                <w:szCs w:val="22"/>
              </w:rPr>
              <w:t>Подбор подшипников по динамической грузоподъемности. Смазывание и уплотнение. Назначение и классификация муфт. Устройство и принцип действия основных типов муфт.</w:t>
            </w:r>
          </w:p>
        </w:tc>
        <w:tc>
          <w:tcPr>
            <w:tcW w:w="2375" w:type="dxa"/>
          </w:tcPr>
          <w:p w:rsidR="009806B4" w:rsidRDefault="00623765">
            <w:pPr>
              <w:jc w:val="center"/>
              <w:rPr>
                <w:rFonts w:ascii="Times New Roman" w:hAnsi="Times New Roman"/>
                <w:color w:val="auto"/>
                <w:szCs w:val="22"/>
              </w:rPr>
            </w:pPr>
            <w:r>
              <w:rPr>
                <w:rFonts w:ascii="Times New Roman" w:hAnsi="Times New Roman"/>
                <w:color w:val="auto"/>
                <w:szCs w:val="22"/>
              </w:rPr>
              <w:t>10</w:t>
            </w: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9806B4">
            <w:pPr>
              <w:rPr>
                <w:rFonts w:ascii="Times New Roman" w:hAnsi="Times New Roman"/>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Самостоятельная работа обучающегося</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9806B4">
            <w:pPr>
              <w:rPr>
                <w:rFonts w:ascii="Times New Roman" w:hAnsi="Times New Roman"/>
                <w:color w:val="auto"/>
                <w:szCs w:val="22"/>
                <w:lang w:eastAsia="en-US"/>
              </w:rPr>
            </w:pPr>
          </w:p>
        </w:tc>
        <w:tc>
          <w:tcPr>
            <w:tcW w:w="2375" w:type="dxa"/>
          </w:tcPr>
          <w:p w:rsidR="009806B4" w:rsidRDefault="009806B4">
            <w:pPr>
              <w:jc w:val="center"/>
              <w:rPr>
                <w:rFonts w:ascii="Times New Roman" w:hAnsi="Times New Roman"/>
                <w:color w:val="auto"/>
                <w:szCs w:val="22"/>
                <w:lang w:eastAsia="en-US"/>
              </w:rPr>
            </w:pPr>
          </w:p>
        </w:tc>
        <w:tc>
          <w:tcPr>
            <w:tcW w:w="2268" w:type="dxa"/>
          </w:tcPr>
          <w:p w:rsidR="009806B4" w:rsidRDefault="009806B4">
            <w:pPr>
              <w:jc w:val="center"/>
              <w:rPr>
                <w:rFonts w:ascii="Times New Roman" w:hAnsi="Times New Roman"/>
                <w:color w:val="auto"/>
                <w:szCs w:val="22"/>
                <w:lang w:eastAsia="en-US"/>
              </w:rPr>
            </w:pPr>
          </w:p>
        </w:tc>
      </w:tr>
      <w:tr w:rsidR="006141F3">
        <w:tc>
          <w:tcPr>
            <w:tcW w:w="9640" w:type="dxa"/>
            <w:gridSpan w:val="2"/>
          </w:tcPr>
          <w:p w:rsidR="006141F3" w:rsidRDefault="006141F3">
            <w:pPr>
              <w:rPr>
                <w:rFonts w:ascii="Times New Roman" w:hAnsi="Times New Roman"/>
                <w:b/>
                <w:color w:val="auto"/>
                <w:szCs w:val="22"/>
              </w:rPr>
            </w:pPr>
            <w:r>
              <w:rPr>
                <w:rFonts w:ascii="Times New Roman" w:hAnsi="Times New Roman"/>
                <w:b/>
                <w:color w:val="auto"/>
                <w:szCs w:val="22"/>
              </w:rPr>
              <w:t>Самостоятельная работа: подготовка к экзамену</w:t>
            </w:r>
          </w:p>
        </w:tc>
        <w:tc>
          <w:tcPr>
            <w:tcW w:w="2375" w:type="dxa"/>
          </w:tcPr>
          <w:p w:rsidR="006141F3" w:rsidRPr="006141F3" w:rsidRDefault="006141F3">
            <w:pPr>
              <w:jc w:val="center"/>
              <w:rPr>
                <w:rFonts w:ascii="Times New Roman" w:hAnsi="Times New Roman"/>
                <w:b/>
                <w:color w:val="auto"/>
                <w:szCs w:val="22"/>
              </w:rPr>
            </w:pPr>
            <w:r w:rsidRPr="006141F3">
              <w:rPr>
                <w:rFonts w:ascii="Times New Roman" w:hAnsi="Times New Roman"/>
                <w:b/>
                <w:color w:val="auto"/>
                <w:szCs w:val="22"/>
              </w:rPr>
              <w:t>2</w:t>
            </w:r>
          </w:p>
        </w:tc>
        <w:tc>
          <w:tcPr>
            <w:tcW w:w="2268" w:type="dxa"/>
          </w:tcPr>
          <w:p w:rsidR="006141F3" w:rsidRDefault="006141F3">
            <w:pPr>
              <w:jc w:val="center"/>
              <w:rPr>
                <w:rFonts w:ascii="Times New Roman" w:hAnsi="Times New Roman"/>
                <w:color w:val="auto"/>
                <w:szCs w:val="22"/>
              </w:rPr>
            </w:pPr>
          </w:p>
        </w:tc>
      </w:tr>
      <w:tr w:rsidR="009806B4">
        <w:tc>
          <w:tcPr>
            <w:tcW w:w="9640" w:type="dxa"/>
            <w:gridSpan w:val="2"/>
          </w:tcPr>
          <w:p w:rsidR="009806B4" w:rsidRDefault="006141F3">
            <w:pPr>
              <w:rPr>
                <w:rFonts w:ascii="Times New Roman" w:hAnsi="Times New Roman"/>
                <w:b/>
                <w:color w:val="auto"/>
                <w:szCs w:val="22"/>
              </w:rPr>
            </w:pPr>
            <w:r>
              <w:rPr>
                <w:rFonts w:ascii="Times New Roman" w:hAnsi="Times New Roman"/>
                <w:b/>
                <w:color w:val="auto"/>
                <w:szCs w:val="22"/>
              </w:rPr>
              <w:t>экзамен</w:t>
            </w:r>
            <w:r w:rsidR="00623765">
              <w:rPr>
                <w:rFonts w:ascii="Times New Roman" w:hAnsi="Times New Roman"/>
                <w:b/>
                <w:color w:val="auto"/>
                <w:szCs w:val="22"/>
              </w:rPr>
              <w:t xml:space="preserve"> </w:t>
            </w:r>
          </w:p>
        </w:tc>
        <w:tc>
          <w:tcPr>
            <w:tcW w:w="2375" w:type="dxa"/>
          </w:tcPr>
          <w:p w:rsidR="009806B4" w:rsidRPr="006141F3" w:rsidRDefault="00623765">
            <w:pPr>
              <w:jc w:val="center"/>
              <w:rPr>
                <w:rFonts w:ascii="Times New Roman" w:hAnsi="Times New Roman"/>
                <w:b/>
                <w:color w:val="auto"/>
                <w:szCs w:val="22"/>
              </w:rPr>
            </w:pPr>
            <w:r w:rsidRPr="006141F3">
              <w:rPr>
                <w:rFonts w:ascii="Times New Roman" w:hAnsi="Times New Roman"/>
                <w:b/>
                <w:color w:val="auto"/>
                <w:szCs w:val="22"/>
              </w:rPr>
              <w:t>6</w:t>
            </w:r>
          </w:p>
        </w:tc>
        <w:tc>
          <w:tcPr>
            <w:tcW w:w="2268" w:type="dxa"/>
          </w:tcPr>
          <w:p w:rsidR="009806B4" w:rsidRDefault="009806B4">
            <w:pPr>
              <w:jc w:val="center"/>
              <w:rPr>
                <w:rFonts w:ascii="Times New Roman" w:hAnsi="Times New Roman"/>
                <w:color w:val="auto"/>
                <w:szCs w:val="22"/>
              </w:rPr>
            </w:pPr>
          </w:p>
        </w:tc>
      </w:tr>
      <w:tr w:rsidR="009806B4">
        <w:tc>
          <w:tcPr>
            <w:tcW w:w="9640" w:type="dxa"/>
            <w:gridSpan w:val="2"/>
          </w:tcPr>
          <w:p w:rsidR="009806B4" w:rsidRDefault="00623765">
            <w:pPr>
              <w:rPr>
                <w:rFonts w:ascii="Times New Roman" w:hAnsi="Times New Roman"/>
                <w:b/>
                <w:bCs/>
                <w:color w:val="auto"/>
                <w:szCs w:val="22"/>
              </w:rPr>
            </w:pPr>
            <w:r>
              <w:rPr>
                <w:rFonts w:ascii="Times New Roman" w:hAnsi="Times New Roman"/>
                <w:b/>
                <w:bCs/>
                <w:color w:val="auto"/>
                <w:szCs w:val="22"/>
              </w:rPr>
              <w:t>Всего</w:t>
            </w:r>
          </w:p>
        </w:tc>
        <w:tc>
          <w:tcPr>
            <w:tcW w:w="2375" w:type="dxa"/>
          </w:tcPr>
          <w:p w:rsidR="009806B4" w:rsidRPr="006141F3" w:rsidRDefault="00623765">
            <w:pPr>
              <w:jc w:val="center"/>
              <w:rPr>
                <w:rFonts w:ascii="Times New Roman" w:hAnsi="Times New Roman"/>
                <w:b/>
                <w:bCs/>
                <w:color w:val="auto"/>
                <w:szCs w:val="22"/>
              </w:rPr>
            </w:pPr>
            <w:r w:rsidRPr="006141F3">
              <w:rPr>
                <w:rFonts w:ascii="Times New Roman" w:hAnsi="Times New Roman"/>
                <w:b/>
                <w:bCs/>
                <w:color w:val="auto"/>
                <w:szCs w:val="22"/>
              </w:rPr>
              <w:t>100</w:t>
            </w:r>
          </w:p>
        </w:tc>
        <w:tc>
          <w:tcPr>
            <w:tcW w:w="2268" w:type="dxa"/>
          </w:tcPr>
          <w:p w:rsidR="009806B4" w:rsidRDefault="009806B4">
            <w:pPr>
              <w:jc w:val="center"/>
              <w:rPr>
                <w:rFonts w:ascii="Times New Roman" w:hAnsi="Times New Roman"/>
                <w:bCs/>
                <w:color w:val="auto"/>
                <w:szCs w:val="22"/>
              </w:rPr>
            </w:pPr>
          </w:p>
        </w:tc>
      </w:tr>
    </w:tbl>
    <w:p w:rsidR="009806B4" w:rsidRDefault="009806B4">
      <w:pPr>
        <w:rPr>
          <w:rFonts w:ascii="Times New Roman" w:eastAsia="Calibri" w:hAnsi="Times New Roman"/>
          <w:color w:val="auto"/>
          <w:sz w:val="24"/>
          <w:szCs w:val="24"/>
          <w:lang w:eastAsia="en-US"/>
        </w:rPr>
        <w:sectPr w:rsidR="009806B4">
          <w:pgSz w:w="16838" w:h="11906" w:orient="landscape"/>
          <w:pgMar w:top="1701" w:right="1134" w:bottom="567" w:left="1134" w:header="709" w:footer="709" w:gutter="0"/>
          <w:cols w:space="708"/>
          <w:docGrid w:linePitch="360"/>
        </w:sectPr>
      </w:pPr>
    </w:p>
    <w:p w:rsidR="009806B4" w:rsidRDefault="009806B4">
      <w:pPr>
        <w:rPr>
          <w:rFonts w:ascii="Times New Roman" w:eastAsia="Calibri" w:hAnsi="Times New Roman"/>
          <w:color w:val="auto"/>
          <w:sz w:val="24"/>
          <w:szCs w:val="24"/>
          <w:lang w:eastAsia="en-US"/>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3. Условия реализации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3.1. Материально-техническое обеспечение</w:t>
      </w:r>
    </w:p>
    <w:p w:rsidR="009806B4" w:rsidRDefault="00623765">
      <w:pPr>
        <w:suppressAutoHyphens/>
        <w:ind w:firstLine="709"/>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Кабинет «Общепрофессиональных дисциплин и профессиональных модулей», оснащенный в соответствии с приложением 3 ОПОП-П. </w:t>
      </w:r>
    </w:p>
    <w:p w:rsidR="009806B4" w:rsidRDefault="00623765">
      <w:pPr>
        <w:suppressAutoHyphens/>
        <w:ind w:firstLine="709"/>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Лаборатория Технической механики», оснащенная в соответствии с приложением 3 ОПОП-П. </w:t>
      </w:r>
    </w:p>
    <w:p w:rsidR="009806B4" w:rsidRDefault="009806B4">
      <w:pPr>
        <w:spacing w:after="120" w:line="276" w:lineRule="auto"/>
        <w:outlineLvl w:val="1"/>
        <w:rPr>
          <w:rFonts w:ascii="Times New Roman" w:eastAsia="Segoe UI" w:hAnsi="Times New Roman"/>
          <w:b/>
          <w:bCs/>
          <w:color w:val="auto"/>
          <w:sz w:val="24"/>
          <w:szCs w:val="24"/>
        </w:rPr>
      </w:pPr>
    </w:p>
    <w:p w:rsidR="009806B4" w:rsidRDefault="00623765">
      <w:pPr>
        <w:spacing w:line="276" w:lineRule="auto"/>
        <w:ind w:firstLine="709"/>
        <w:outlineLvl w:val="1"/>
        <w:rPr>
          <w:rFonts w:ascii="Times New Roman" w:hAnsi="Times New Roman"/>
          <w:b/>
          <w:bCs/>
          <w:color w:val="auto"/>
          <w:sz w:val="24"/>
          <w:szCs w:val="24"/>
        </w:rPr>
      </w:pPr>
      <w:r>
        <w:rPr>
          <w:rFonts w:ascii="Times New Roman" w:eastAsia="Segoe UI" w:hAnsi="Times New Roman"/>
          <w:b/>
          <w:bCs/>
          <w:color w:val="auto"/>
          <w:sz w:val="24"/>
          <w:szCs w:val="24"/>
        </w:rPr>
        <w:t>3.2. Учебно-методическое обеспечение</w:t>
      </w:r>
    </w:p>
    <w:p w:rsidR="009806B4" w:rsidRDefault="00623765">
      <w:pPr>
        <w:spacing w:line="276" w:lineRule="auto"/>
        <w:ind w:firstLine="709"/>
        <w:contextualSpacing/>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3.2.1. Основные печатные издания</w:t>
      </w:r>
    </w:p>
    <w:p w:rsidR="009806B4" w:rsidRDefault="00623765">
      <w:pPr>
        <w:spacing w:line="276" w:lineRule="auto"/>
        <w:ind w:firstLine="709"/>
        <w:contextualSpacing/>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1. Вереина Л.И. Техническая механика учебник для студ. учреждений сред. проф. образования /Л.И. Вереина, М.М. Краснов  - М.,  Издательский центр «Академия»,2020. –352с -Текст печатный.</w:t>
      </w:r>
    </w:p>
    <w:p w:rsidR="009806B4" w:rsidRDefault="009806B4">
      <w:pPr>
        <w:suppressAutoHyphens/>
        <w:spacing w:line="276" w:lineRule="auto"/>
        <w:ind w:firstLine="709"/>
        <w:contextualSpacing/>
        <w:jc w:val="both"/>
        <w:rPr>
          <w:rFonts w:ascii="Times New Roman" w:eastAsia="Calibri" w:hAnsi="Times New Roman"/>
          <w:bCs/>
          <w:iCs/>
          <w:color w:val="auto"/>
          <w:sz w:val="24"/>
          <w:szCs w:val="24"/>
          <w:lang w:eastAsia="en-US"/>
        </w:rPr>
      </w:pPr>
    </w:p>
    <w:p w:rsidR="009806B4" w:rsidRDefault="00623765">
      <w:pPr>
        <w:spacing w:line="276" w:lineRule="auto"/>
        <w:ind w:firstLine="709"/>
        <w:contextualSpacing/>
        <w:jc w:val="both"/>
        <w:rPr>
          <w:rFonts w:ascii="Times New Roman" w:eastAsia="Calibri" w:hAnsi="Times New Roman"/>
          <w:b/>
          <w:color w:val="auto"/>
          <w:sz w:val="24"/>
          <w:szCs w:val="24"/>
          <w:lang w:eastAsia="en-US"/>
        </w:rPr>
      </w:pPr>
      <w:r>
        <w:rPr>
          <w:rFonts w:ascii="Times New Roman" w:eastAsia="Calibri" w:hAnsi="Times New Roman"/>
          <w:b/>
          <w:bCs/>
          <w:color w:val="auto"/>
          <w:sz w:val="24"/>
          <w:szCs w:val="24"/>
          <w:lang w:eastAsia="en-US"/>
        </w:rPr>
        <w:t xml:space="preserve">3.2.2. Основные </w:t>
      </w:r>
      <w:r>
        <w:rPr>
          <w:rFonts w:ascii="Times New Roman" w:eastAsia="Calibri" w:hAnsi="Times New Roman"/>
          <w:b/>
          <w:color w:val="auto"/>
          <w:sz w:val="24"/>
          <w:szCs w:val="24"/>
          <w:lang w:eastAsia="en-US"/>
        </w:rPr>
        <w:t>электронные издания</w:t>
      </w:r>
    </w:p>
    <w:p w:rsidR="009806B4" w:rsidRDefault="00623765">
      <w:pPr>
        <w:spacing w:line="276" w:lineRule="auto"/>
        <w:ind w:firstLine="709"/>
        <w:contextualSpacing/>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1. Бабичева, И. В., Техническая механика. : учебное пособие / И. В. Бабичева, Н. В. Закерничная. — Москва : Русайнс, 2024. — 101 с. — ISBN 978-5-466-04284-9. — URL: https://book.ru/book/951575. — Текст : электронный.</w:t>
      </w:r>
    </w:p>
    <w:p w:rsidR="009806B4" w:rsidRDefault="00623765">
      <w:pPr>
        <w:suppressAutoHyphens/>
        <w:spacing w:line="276" w:lineRule="auto"/>
        <w:ind w:firstLine="709"/>
        <w:contextualSpacing/>
        <w:jc w:val="both"/>
        <w:rPr>
          <w:rFonts w:ascii="Times New Roman" w:eastAsia="Calibri" w:hAnsi="Times New Roman"/>
          <w:bCs/>
          <w:iCs/>
          <w:color w:val="auto"/>
          <w:sz w:val="24"/>
          <w:szCs w:val="24"/>
          <w:lang w:eastAsia="en-US"/>
        </w:rPr>
      </w:pPr>
      <w:r>
        <w:rPr>
          <w:rFonts w:ascii="Times New Roman" w:eastAsia="Calibri" w:hAnsi="Times New Roman"/>
          <w:bCs/>
          <w:iCs/>
          <w:color w:val="auto"/>
          <w:sz w:val="24"/>
          <w:szCs w:val="24"/>
          <w:lang w:eastAsia="en-US"/>
        </w:rPr>
        <w:t>2. Бусыгин, А. М., Детали машин : учебник / А. М. Бусыгин. — Москва : КноРус, 2024. — 262 с. — ISBN 978-5-406-13019-3. — URL: https://book.ru/book/953852</w:t>
      </w:r>
    </w:p>
    <w:p w:rsidR="009806B4" w:rsidRDefault="00623765">
      <w:pPr>
        <w:spacing w:line="276" w:lineRule="auto"/>
        <w:ind w:firstLine="709"/>
        <w:contextualSpacing/>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3. Сербин, Е. П., Техническая механика : учебник / Е. П. Сербин. — Москва : КноРус, 2023. — 399 с. — ISBN 978-5-406-11776-7. — URL: https://book.ru/book/949727. — Текст : электронный.</w:t>
      </w:r>
    </w:p>
    <w:p w:rsidR="009806B4" w:rsidRDefault="00623765">
      <w:pPr>
        <w:spacing w:line="276" w:lineRule="auto"/>
        <w:ind w:firstLine="709"/>
        <w:contextualSpacing/>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4. Черноброва, О. Г., Техническая механика ( с практикумом) : учебник / О. Г. Черноброва. — Москва : КноРус, 2025. — 217 с. — ISBN 978-5-406-13983-7. — URL: https://book.ru/book/955917. — Текст : электронный.</w:t>
      </w:r>
    </w:p>
    <w:p w:rsidR="009806B4" w:rsidRDefault="009806B4">
      <w:pPr>
        <w:spacing w:line="276" w:lineRule="auto"/>
        <w:ind w:firstLine="709"/>
        <w:contextualSpacing/>
        <w:jc w:val="both"/>
        <w:rPr>
          <w:rFonts w:ascii="Times New Roman" w:eastAsia="Calibri" w:hAnsi="Times New Roman"/>
          <w:b/>
          <w:color w:val="auto"/>
          <w:sz w:val="24"/>
          <w:szCs w:val="24"/>
          <w:lang w:eastAsia="en-US"/>
        </w:rPr>
      </w:pPr>
    </w:p>
    <w:p w:rsidR="009806B4" w:rsidRDefault="009806B4">
      <w:pPr>
        <w:spacing w:line="276" w:lineRule="auto"/>
        <w:ind w:firstLine="709"/>
        <w:contextualSpacing/>
        <w:jc w:val="both"/>
        <w:rPr>
          <w:rFonts w:ascii="Times New Roman" w:eastAsia="Calibri" w:hAnsi="Times New Roman"/>
          <w:b/>
          <w:color w:val="auto"/>
          <w:sz w:val="24"/>
          <w:szCs w:val="24"/>
          <w:lang w:eastAsia="en-US"/>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4. Контроль и оценка результатов </w:t>
      </w:r>
      <w:r>
        <w:rPr>
          <w:rFonts w:ascii="Times New Roman" w:eastAsia="Segoe UI" w:hAnsi="Times New Roman"/>
          <w:b/>
          <w:bCs/>
          <w:caps/>
          <w:color w:val="auto"/>
          <w:kern w:val="32"/>
          <w:sz w:val="24"/>
          <w:szCs w:val="24"/>
          <w:lang w:val="zh-CN" w:eastAsia="zh-CN"/>
        </w:rPr>
        <w:br/>
        <w:t xml:space="preserve">освоения </w:t>
      </w:r>
      <w:r>
        <w:rPr>
          <w:rFonts w:ascii="Times New Roman" w:eastAsia="Segoe UI" w:hAnsi="Times New Roman"/>
          <w:b/>
          <w:bCs/>
          <w:caps/>
          <w:color w:val="auto"/>
          <w:kern w:val="32"/>
          <w:sz w:val="24"/>
          <w:szCs w:val="24"/>
          <w:lang w:eastAsia="zh-CN"/>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3630"/>
        <w:gridCol w:w="3045"/>
      </w:tblGrid>
      <w:tr w:rsidR="009806B4">
        <w:trPr>
          <w:trHeight w:val="519"/>
        </w:trPr>
        <w:tc>
          <w:tcPr>
            <w:tcW w:w="1565" w:type="pct"/>
            <w:vAlign w:val="center"/>
          </w:tcPr>
          <w:p w:rsidR="009806B4" w:rsidRDefault="00623765">
            <w:pPr>
              <w:suppressAutoHyphens/>
              <w:spacing w:line="276" w:lineRule="auto"/>
              <w:contextualSpacing/>
              <w:jc w:val="center"/>
              <w:rPr>
                <w:rFonts w:ascii="Times New Roman" w:eastAsia="Calibri" w:hAnsi="Times New Roman"/>
                <w:b/>
                <w:iCs/>
                <w:color w:val="auto"/>
                <w:szCs w:val="22"/>
                <w:lang w:eastAsia="en-US"/>
              </w:rPr>
            </w:pPr>
            <w:r>
              <w:rPr>
                <w:rFonts w:ascii="Times New Roman" w:eastAsia="Calibri" w:hAnsi="Times New Roman"/>
                <w:b/>
                <w:iCs/>
                <w:color w:val="auto"/>
                <w:szCs w:val="22"/>
                <w:lang w:eastAsia="en-US"/>
              </w:rPr>
              <w:t>Результаты обучения</w:t>
            </w:r>
          </w:p>
        </w:tc>
        <w:tc>
          <w:tcPr>
            <w:tcW w:w="1868" w:type="pct"/>
            <w:vAlign w:val="center"/>
          </w:tcPr>
          <w:p w:rsidR="009806B4" w:rsidRDefault="00623765">
            <w:pPr>
              <w:suppressAutoHyphens/>
              <w:spacing w:line="276" w:lineRule="auto"/>
              <w:contextualSpacing/>
              <w:jc w:val="center"/>
              <w:rPr>
                <w:rFonts w:ascii="Times New Roman" w:eastAsia="Calibri" w:hAnsi="Times New Roman"/>
                <w:b/>
                <w:color w:val="auto"/>
                <w:szCs w:val="22"/>
                <w:lang w:eastAsia="en-US"/>
              </w:rPr>
            </w:pPr>
            <w:r>
              <w:rPr>
                <w:rFonts w:ascii="Times New Roman" w:eastAsia="Calibri" w:hAnsi="Times New Roman"/>
                <w:b/>
                <w:iCs/>
                <w:color w:val="auto"/>
                <w:szCs w:val="22"/>
                <w:lang w:eastAsia="en-US"/>
              </w:rPr>
              <w:t>Показатели освоенности компетенций</w:t>
            </w:r>
          </w:p>
        </w:tc>
        <w:tc>
          <w:tcPr>
            <w:tcW w:w="1567" w:type="pct"/>
            <w:vAlign w:val="center"/>
          </w:tcPr>
          <w:p w:rsidR="009806B4" w:rsidRDefault="00623765">
            <w:pPr>
              <w:suppressAutoHyphens/>
              <w:spacing w:line="276" w:lineRule="auto"/>
              <w:contextualSpacing/>
              <w:jc w:val="center"/>
              <w:rPr>
                <w:rFonts w:ascii="Times New Roman" w:eastAsia="Calibri" w:hAnsi="Times New Roman"/>
                <w:b/>
                <w:color w:val="auto"/>
                <w:szCs w:val="22"/>
                <w:lang w:eastAsia="en-US"/>
              </w:rPr>
            </w:pPr>
            <w:r>
              <w:rPr>
                <w:rFonts w:ascii="Times New Roman" w:eastAsia="Calibri" w:hAnsi="Times New Roman"/>
                <w:b/>
                <w:color w:val="auto"/>
                <w:szCs w:val="22"/>
                <w:lang w:eastAsia="en-US"/>
              </w:rPr>
              <w:t>Методы оценки</w:t>
            </w:r>
          </w:p>
        </w:tc>
      </w:tr>
      <w:tr w:rsidR="009806B4">
        <w:trPr>
          <w:trHeight w:val="586"/>
        </w:trPr>
        <w:tc>
          <w:tcPr>
            <w:tcW w:w="1565" w:type="pct"/>
          </w:tcPr>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знать: </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виды движений и преобразующие движения механизмы;</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виды передач, их устройство, назначение, преимущества и недостатки, условные обозначения на схемах;</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кинематику механизмов, соединения деталей машин;</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виды износа и деформаций деталей и узлов;</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методику расчета конструкций на прочность, жесткость и устойчивость при различных видах деформации;</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методику расчета на сжатие, срез и смятие;</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трение, его виды, роль трения в технике;</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назначение и классификацию подшипников;</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характер соединения основных сборочных единиц и деталей;</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типы, назначение, устройство редукторов;</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Уметь</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определять передаточное отношение;</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определять напряжения в конструкционных элементах;</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производить расчеты элементов конструкций на прочность, жесткость и устойчивость;</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производить расчеты на сжатие, срез и смятие;</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проводить расчет и проектировать детали и сборочные единицы общего назначения</w:t>
            </w:r>
          </w:p>
          <w:p w:rsidR="009806B4" w:rsidRDefault="009806B4">
            <w:pPr>
              <w:suppressAutoHyphens/>
              <w:contextualSpacing/>
              <w:rPr>
                <w:rFonts w:ascii="Times New Roman" w:eastAsia="Calibri" w:hAnsi="Times New Roman"/>
                <w:iCs/>
                <w:color w:val="auto"/>
                <w:szCs w:val="22"/>
                <w:lang w:eastAsia="en-US"/>
              </w:rPr>
            </w:pPr>
          </w:p>
        </w:tc>
        <w:tc>
          <w:tcPr>
            <w:tcW w:w="1868"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Calibri" w:hAnsi="Times New Roman"/>
                <w:szCs w:val="22"/>
                <w:lang w:eastAsia="en-US"/>
              </w:rPr>
            </w:pPr>
            <w:r>
              <w:rPr>
                <w:rFonts w:ascii="Times New Roman" w:eastAsia="Calibri" w:hAnsi="Times New Roman"/>
                <w:szCs w:val="22"/>
                <w:lang w:eastAsia="en-US"/>
              </w:rPr>
              <w:t>Демонстрирует знания:</w:t>
            </w:r>
          </w:p>
          <w:p w:rsidR="009806B4" w:rsidRDefault="00623765">
            <w:pPr>
              <w:rPr>
                <w:rFonts w:ascii="Times New Roman" w:eastAsia="Calibri" w:hAnsi="Times New Roman"/>
                <w:szCs w:val="22"/>
                <w:lang w:eastAsia="en-US"/>
              </w:rPr>
            </w:pPr>
            <w:r>
              <w:rPr>
                <w:rFonts w:ascii="Times New Roman" w:eastAsia="Calibri" w:hAnsi="Times New Roman"/>
                <w:szCs w:val="22"/>
                <w:lang w:eastAsia="en-US"/>
              </w:rPr>
              <w:t xml:space="preserve"> Механизмов для преобразования движения, виды передач</w:t>
            </w:r>
          </w:p>
          <w:p w:rsidR="009806B4" w:rsidRDefault="00623765">
            <w:pPr>
              <w:rPr>
                <w:rFonts w:ascii="Times New Roman" w:eastAsia="Calibri" w:hAnsi="Times New Roman"/>
                <w:szCs w:val="22"/>
                <w:lang w:eastAsia="en-US"/>
              </w:rPr>
            </w:pPr>
            <w:r>
              <w:rPr>
                <w:rFonts w:ascii="Times New Roman" w:eastAsia="Calibri" w:hAnsi="Times New Roman"/>
                <w:szCs w:val="22"/>
                <w:lang w:eastAsia="en-US"/>
              </w:rPr>
              <w:t>Виды соединения деталей машин</w:t>
            </w:r>
          </w:p>
          <w:p w:rsidR="009806B4" w:rsidRDefault="00623765">
            <w:pPr>
              <w:rPr>
                <w:rFonts w:ascii="Times New Roman" w:eastAsia="Calibri" w:hAnsi="Times New Roman"/>
                <w:szCs w:val="22"/>
                <w:lang w:eastAsia="en-US"/>
              </w:rPr>
            </w:pPr>
            <w:r>
              <w:rPr>
                <w:rFonts w:ascii="Times New Roman" w:eastAsia="Calibri" w:hAnsi="Times New Roman"/>
                <w:szCs w:val="22"/>
                <w:lang w:eastAsia="en-US"/>
              </w:rPr>
              <w:t>Виды износа и деформации</w:t>
            </w:r>
          </w:p>
          <w:p w:rsidR="009806B4" w:rsidRDefault="00623765">
            <w:pPr>
              <w:rPr>
                <w:rFonts w:ascii="Times New Roman" w:eastAsia="Calibri" w:hAnsi="Times New Roman"/>
                <w:szCs w:val="22"/>
                <w:lang w:eastAsia="en-US"/>
              </w:rPr>
            </w:pPr>
            <w:r>
              <w:rPr>
                <w:rFonts w:ascii="Times New Roman" w:eastAsia="Calibri" w:hAnsi="Times New Roman"/>
                <w:szCs w:val="22"/>
                <w:lang w:eastAsia="en-US"/>
              </w:rPr>
              <w:t>Роль трения в технике;</w:t>
            </w:r>
          </w:p>
          <w:p w:rsidR="009806B4" w:rsidRDefault="00623765">
            <w:pPr>
              <w:rPr>
                <w:rFonts w:ascii="Times New Roman" w:eastAsia="Calibri" w:hAnsi="Times New Roman"/>
                <w:szCs w:val="22"/>
                <w:lang w:eastAsia="en-US"/>
              </w:rPr>
            </w:pPr>
            <w:r>
              <w:rPr>
                <w:rFonts w:ascii="Times New Roman" w:eastAsia="Calibri" w:hAnsi="Times New Roman"/>
                <w:szCs w:val="22"/>
                <w:lang w:eastAsia="en-US"/>
              </w:rPr>
              <w:t>Условные обозначения на кинематических схемах</w:t>
            </w:r>
          </w:p>
          <w:p w:rsidR="009806B4" w:rsidRDefault="00623765">
            <w:pPr>
              <w:rPr>
                <w:rFonts w:ascii="Times New Roman" w:eastAsia="Calibri" w:hAnsi="Times New Roman"/>
                <w:szCs w:val="22"/>
                <w:lang w:eastAsia="en-US"/>
              </w:rPr>
            </w:pPr>
            <w:r>
              <w:rPr>
                <w:rFonts w:ascii="Times New Roman" w:eastAsia="Calibri" w:hAnsi="Times New Roman"/>
                <w:szCs w:val="22"/>
                <w:lang w:eastAsia="en-US"/>
              </w:rPr>
              <w:t>Читает кинематические схемы;</w:t>
            </w:r>
          </w:p>
          <w:p w:rsidR="009806B4" w:rsidRDefault="00623765">
            <w:pPr>
              <w:rPr>
                <w:rFonts w:ascii="Times New Roman" w:eastAsia="Calibri" w:hAnsi="Times New Roman"/>
                <w:szCs w:val="22"/>
                <w:lang w:eastAsia="en-US"/>
              </w:rPr>
            </w:pPr>
            <w:r>
              <w:rPr>
                <w:rFonts w:ascii="Times New Roman" w:eastAsia="Calibri" w:hAnsi="Times New Roman"/>
                <w:szCs w:val="22"/>
                <w:lang w:eastAsia="en-US"/>
              </w:rPr>
              <w:t>Определяет передаточное отношение; рассчитывает элементы конструкций на прочность, жесткость и устойчивость;</w:t>
            </w:r>
          </w:p>
          <w:p w:rsidR="009806B4" w:rsidRDefault="00623765">
            <w:pPr>
              <w:rPr>
                <w:rFonts w:ascii="Times New Roman" w:eastAsia="Calibri" w:hAnsi="Times New Roman"/>
                <w:szCs w:val="22"/>
                <w:lang w:eastAsia="en-US"/>
              </w:rPr>
            </w:pPr>
            <w:r>
              <w:rPr>
                <w:rFonts w:ascii="Times New Roman" w:eastAsia="Calibri" w:hAnsi="Times New Roman"/>
                <w:szCs w:val="22"/>
                <w:lang w:eastAsia="en-US"/>
              </w:rPr>
              <w:t>определяет напряжения в конструкционных элементах;</w:t>
            </w:r>
          </w:p>
          <w:p w:rsidR="009806B4" w:rsidRDefault="009806B4">
            <w:pPr>
              <w:rPr>
                <w:rFonts w:ascii="Times New Roman" w:eastAsia="Calibri" w:hAnsi="Times New Roman"/>
                <w:szCs w:val="22"/>
                <w:lang w:eastAsia="en-US"/>
              </w:rPr>
            </w:pPr>
          </w:p>
          <w:p w:rsidR="009806B4" w:rsidRDefault="009806B4">
            <w:pPr>
              <w:suppressAutoHyphens/>
              <w:contextualSpacing/>
              <w:rPr>
                <w:rFonts w:ascii="Times New Roman" w:eastAsia="Calibri" w:hAnsi="Times New Roman"/>
                <w:iCs/>
                <w:color w:val="auto"/>
                <w:szCs w:val="22"/>
                <w:lang w:eastAsia="en-US"/>
              </w:rPr>
            </w:pPr>
          </w:p>
        </w:tc>
        <w:tc>
          <w:tcPr>
            <w:tcW w:w="1567"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Calibri" w:hAnsi="Times New Roman"/>
                <w:bCs/>
                <w:szCs w:val="22"/>
                <w:lang w:eastAsia="en-US"/>
              </w:rPr>
            </w:pPr>
            <w:r>
              <w:rPr>
                <w:rFonts w:ascii="Times New Roman" w:eastAsia="Calibri" w:hAnsi="Times New Roman"/>
                <w:bCs/>
                <w:szCs w:val="22"/>
                <w:lang w:eastAsia="en-US"/>
              </w:rPr>
              <w:t>Оценка результатов выполнения практических работ.</w:t>
            </w:r>
          </w:p>
          <w:p w:rsidR="009806B4" w:rsidRDefault="00623765">
            <w:pPr>
              <w:rPr>
                <w:rFonts w:ascii="Times New Roman" w:eastAsia="Calibri" w:hAnsi="Times New Roman"/>
                <w:bCs/>
                <w:szCs w:val="22"/>
                <w:lang w:eastAsia="en-US"/>
              </w:rPr>
            </w:pPr>
            <w:r>
              <w:rPr>
                <w:rFonts w:ascii="Times New Roman" w:eastAsia="Calibri" w:hAnsi="Times New Roman"/>
                <w:bCs/>
                <w:szCs w:val="22"/>
                <w:lang w:eastAsia="en-US"/>
              </w:rPr>
              <w:t>Оценка результатов устного и письменного опроса.</w:t>
            </w:r>
          </w:p>
          <w:p w:rsidR="009806B4" w:rsidRDefault="00623765">
            <w:pPr>
              <w:rPr>
                <w:rFonts w:ascii="Times New Roman" w:eastAsia="Calibri" w:hAnsi="Times New Roman"/>
                <w:bCs/>
                <w:szCs w:val="22"/>
                <w:lang w:eastAsia="en-US"/>
              </w:rPr>
            </w:pPr>
            <w:r>
              <w:rPr>
                <w:rFonts w:ascii="Times New Roman" w:eastAsia="Calibri" w:hAnsi="Times New Roman"/>
                <w:bCs/>
                <w:szCs w:val="22"/>
                <w:lang w:eastAsia="en-US"/>
              </w:rPr>
              <w:t>Оценка результатов тестирования.</w:t>
            </w:r>
          </w:p>
          <w:p w:rsidR="009806B4" w:rsidRDefault="009806B4">
            <w:pPr>
              <w:suppressAutoHyphens/>
              <w:spacing w:line="276" w:lineRule="auto"/>
              <w:contextualSpacing/>
              <w:rPr>
                <w:rFonts w:ascii="Times New Roman" w:eastAsia="Calibri" w:hAnsi="Times New Roman"/>
                <w:i/>
                <w:color w:val="auto"/>
                <w:szCs w:val="22"/>
                <w:lang w:eastAsia="en-US"/>
              </w:rPr>
            </w:pPr>
          </w:p>
        </w:tc>
      </w:tr>
    </w:tbl>
    <w:p w:rsidR="009806B4" w:rsidRDefault="009806B4">
      <w:pPr>
        <w:jc w:val="right"/>
        <w:rPr>
          <w:rFonts w:ascii="Times New Roman" w:eastAsia="Calibri" w:hAnsi="Times New Roman"/>
          <w:b/>
          <w:bCs/>
          <w:color w:val="auto"/>
          <w:sz w:val="24"/>
          <w:szCs w:val="24"/>
          <w:lang w:eastAsia="en-US"/>
        </w:rPr>
      </w:pPr>
    </w:p>
    <w:p w:rsidR="009806B4" w:rsidRDefault="009806B4">
      <w:pPr>
        <w:jc w:val="right"/>
        <w:rPr>
          <w:rFonts w:ascii="Times New Roman" w:eastAsia="Calibri" w:hAnsi="Times New Roman"/>
          <w:b/>
          <w:bCs/>
          <w:color w:val="auto"/>
          <w:sz w:val="24"/>
          <w:szCs w:val="24"/>
          <w:lang w:eastAsia="en-US"/>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120111">
      <w:pPr>
        <w:jc w:val="right"/>
        <w:rPr>
          <w:rFonts w:ascii="Times New Roman" w:hAnsi="Times New Roman"/>
          <w:b/>
          <w:sz w:val="24"/>
        </w:rPr>
      </w:pPr>
      <w:r>
        <w:rPr>
          <w:rFonts w:ascii="Times New Roman" w:hAnsi="Times New Roman"/>
          <w:b/>
          <w:sz w:val="24"/>
        </w:rPr>
        <w:tab/>
        <w:t>Приложение 2</w:t>
      </w:r>
      <w:r w:rsidR="00533599">
        <w:rPr>
          <w:rFonts w:ascii="Times New Roman" w:hAnsi="Times New Roman"/>
          <w:b/>
          <w:sz w:val="24"/>
        </w:rPr>
        <w:t>.7</w:t>
      </w:r>
    </w:p>
    <w:p w:rsidR="009806B4" w:rsidRDefault="00623765">
      <w:pPr>
        <w:jc w:val="right"/>
        <w:rPr>
          <w:rFonts w:ascii="Times New Roman" w:hAnsi="Times New Roman"/>
          <w:b/>
          <w:sz w:val="24"/>
        </w:rPr>
      </w:pPr>
      <w:r>
        <w:rPr>
          <w:rFonts w:ascii="Times New Roman" w:hAnsi="Times New Roman"/>
          <w:b/>
          <w:sz w:val="24"/>
        </w:rPr>
        <w:t>к ОПОП-П по специальности</w:t>
      </w:r>
    </w:p>
    <w:p w:rsidR="009806B4" w:rsidRDefault="00623765">
      <w:pPr>
        <w:tabs>
          <w:tab w:val="left" w:pos="3195"/>
          <w:tab w:val="left" w:pos="6450"/>
        </w:tabs>
        <w:jc w:val="right"/>
        <w:rPr>
          <w:rFonts w:ascii="Times New Roman" w:eastAsia="Calibri" w:hAnsi="Times New Roman"/>
          <w:b/>
          <w:bCs/>
          <w:color w:val="0070C0"/>
          <w:sz w:val="24"/>
          <w:szCs w:val="24"/>
          <w:lang w:eastAsia="en-US"/>
        </w:rPr>
      </w:pPr>
      <w:r>
        <w:rPr>
          <w:rFonts w:ascii="Times New Roman" w:hAnsi="Times New Roman"/>
          <w:b/>
          <w:color w:val="auto"/>
          <w:sz w:val="24"/>
        </w:rPr>
        <w:t>15.02.19 Сварочное производство</w:t>
      </w:r>
    </w:p>
    <w:p w:rsidR="009806B4" w:rsidRDefault="00623765">
      <w:pPr>
        <w:spacing w:line="300" w:lineRule="exact"/>
        <w:jc w:val="center"/>
        <w:rPr>
          <w:rFonts w:ascii="Times New Roman" w:hAnsi="Times New Roman"/>
          <w:b/>
          <w:caps/>
          <w:color w:val="auto"/>
          <w:szCs w:val="22"/>
        </w:rPr>
      </w:pPr>
      <w:r>
        <w:rPr>
          <w:rFonts w:ascii="Times New Roman" w:hAnsi="Times New Roman"/>
          <w:b/>
          <w:caps/>
          <w:color w:val="auto"/>
          <w:szCs w:val="22"/>
        </w:rPr>
        <w:t>Министерство образования И науки Нижегородской области</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color w:val="auto"/>
          <w:szCs w:val="22"/>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(ГБПОУ НИК)</w:t>
      </w:r>
    </w:p>
    <w:p w:rsidR="009806B4" w:rsidRDefault="009806B4">
      <w:pPr>
        <w:keepNext/>
        <w:jc w:val="center"/>
        <w:outlineLvl w:val="0"/>
        <w:rPr>
          <w:rFonts w:ascii="Times New Roman" w:hAnsi="Times New Roman"/>
          <w:b/>
          <w:color w:val="auto"/>
        </w:rPr>
      </w:pPr>
    </w:p>
    <w:p w:rsidR="009806B4" w:rsidRDefault="009806B4">
      <w:pPr>
        <w:ind w:left="5220"/>
        <w:jc w:val="center"/>
        <w:rPr>
          <w:rFonts w:ascii="Times New Roman" w:hAnsi="Times New Roman"/>
          <w:color w:val="auto"/>
          <w:sz w:val="28"/>
          <w:szCs w:val="28"/>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учебной дисциплины</w:t>
      </w:r>
    </w:p>
    <w:p w:rsidR="009806B4" w:rsidRDefault="009806B4">
      <w:pPr>
        <w:widowControl w:val="0"/>
        <w:suppressAutoHyphens/>
        <w:autoSpaceDN w:val="0"/>
        <w:jc w:val="center"/>
        <w:rPr>
          <w:rFonts w:ascii="Times New Roman" w:eastAsia="SimSun" w:hAnsi="Times New Roman"/>
          <w:b/>
          <w:bCs/>
          <w:color w:val="auto"/>
          <w:kern w:val="3"/>
          <w:sz w:val="32"/>
          <w:szCs w:val="32"/>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ОПЦ.07 МАТЕРИАЛОВЕДЕНИЕ</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основной профессиональной образовательной программы </w:t>
      </w: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по </w:t>
      </w:r>
      <w:r w:rsidR="003A0817" w:rsidRPr="003A0817">
        <w:rPr>
          <w:rFonts w:ascii="Times New Roman" w:hAnsi="Times New Roman"/>
          <w:color w:val="auto"/>
          <w:sz w:val="28"/>
          <w:szCs w:val="28"/>
        </w:rPr>
        <w:t>специальности</w:t>
      </w:r>
    </w:p>
    <w:p w:rsidR="009806B4" w:rsidRDefault="00623765">
      <w:pPr>
        <w:widowControl w:val="0"/>
        <w:suppressAutoHyphens/>
        <w:autoSpaceDN w:val="0"/>
        <w:jc w:val="center"/>
        <w:rPr>
          <w:rFonts w:ascii="Times New Roman" w:eastAsia="SimSun" w:hAnsi="Times New Roman"/>
          <w:color w:val="auto"/>
          <w:kern w:val="3"/>
          <w:sz w:val="24"/>
          <w:szCs w:val="24"/>
          <w:u w:val="single"/>
          <w:lang w:eastAsia="zh-CN" w:bidi="hi-IN"/>
        </w:rPr>
      </w:pPr>
      <w:r>
        <w:rPr>
          <w:rFonts w:ascii="Times New Roman" w:hAnsi="Times New Roman"/>
          <w:b/>
          <w:color w:val="auto"/>
          <w:sz w:val="28"/>
          <w:szCs w:val="28"/>
        </w:rPr>
        <w:t>15.02.19 Сварочное производство</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Нижний Новгород</w:t>
      </w: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 xml:space="preserve"> 2025</w:t>
      </w:r>
    </w:p>
    <w:p w:rsidR="009806B4" w:rsidRDefault="009806B4">
      <w:pPr>
        <w:jc w:val="both"/>
        <w:rPr>
          <w:rFonts w:ascii="Times New Roman" w:eastAsia="Calibri" w:hAnsi="Times New Roman"/>
          <w:b/>
          <w:bCs/>
          <w:color w:val="0070C0"/>
          <w:sz w:val="24"/>
          <w:szCs w:val="24"/>
          <w:lang w:eastAsia="en-US"/>
        </w:rPr>
      </w:pPr>
    </w:p>
    <w:p w:rsidR="009806B4" w:rsidRDefault="00623765">
      <w:pPr>
        <w:jc w:val="center"/>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eastAsia="zh-CN"/>
        </w:rPr>
        <w:t>СОДЕРЖАНИЕ ПРОГРАММЫ</w:t>
      </w:r>
    </w:p>
    <w:p w:rsidR="009806B4" w:rsidRDefault="00623765">
      <w:pPr>
        <w:tabs>
          <w:tab w:val="right" w:leader="dot" w:pos="9639"/>
        </w:tabs>
        <w:spacing w:before="120" w:line="276" w:lineRule="auto"/>
        <w:rPr>
          <w:rFonts w:ascii="Calibri" w:hAnsi="Calibri"/>
          <w:b/>
          <w:bCs/>
          <w:caps/>
          <w:color w:val="auto"/>
          <w:szCs w:val="22"/>
        </w:rPr>
      </w:pPr>
      <w:r>
        <w:rPr>
          <w:rFonts w:ascii="Times New Roman Полужирный" w:eastAsia="Calibri" w:hAnsi="Times New Roman Полужирный"/>
          <w:b/>
          <w:bCs/>
          <w:caps/>
          <w:color w:val="auto"/>
          <w:szCs w:val="22"/>
          <w:lang w:eastAsia="en-US"/>
        </w:rPr>
        <w:fldChar w:fldCharType="begin"/>
      </w:r>
      <w:r>
        <w:rPr>
          <w:rFonts w:ascii="Times New Roman Полужирный" w:eastAsia="Calibri" w:hAnsi="Times New Roman Полужирный"/>
          <w:b/>
          <w:bCs/>
          <w:caps/>
          <w:color w:val="auto"/>
          <w:szCs w:val="22"/>
          <w:lang w:eastAsia="en-US"/>
        </w:rPr>
        <w:instrText xml:space="preserve"> TOC \h \z \t "Раздел 1;1;Раздел 1.1;2" </w:instrText>
      </w:r>
      <w:r>
        <w:rPr>
          <w:rFonts w:ascii="Times New Roman Полужирный" w:eastAsia="Calibri" w:hAnsi="Times New Roman Полужирный"/>
          <w:b/>
          <w:bCs/>
          <w:caps/>
          <w:color w:val="auto"/>
          <w:szCs w:val="22"/>
          <w:lang w:eastAsia="en-US"/>
        </w:rPr>
        <w:fldChar w:fldCharType="separate"/>
      </w:r>
      <w:hyperlink w:anchor="_Toc156294875" w:history="1"/>
    </w:p>
    <w:p w:rsidR="009806B4" w:rsidRDefault="002D4BB7">
      <w:pPr>
        <w:tabs>
          <w:tab w:val="right" w:leader="dot" w:pos="9639"/>
        </w:tabs>
        <w:spacing w:before="120" w:line="276" w:lineRule="auto"/>
        <w:rPr>
          <w:rFonts w:ascii="Calibri" w:hAnsi="Calibri"/>
          <w:b/>
          <w:bCs/>
          <w:caps/>
          <w:color w:val="auto"/>
          <w:szCs w:val="22"/>
        </w:rPr>
      </w:pPr>
      <w:hyperlink w:anchor="_Toc156294876" w:history="1">
        <w:r w:rsidR="00623765">
          <w:rPr>
            <w:rFonts w:ascii="Times New Roman Полужирный" w:eastAsia="Calibri" w:hAnsi="Times New Roman Полужирный"/>
            <w:caps/>
            <w:color w:val="auto"/>
            <w:szCs w:val="22"/>
            <w:lang w:eastAsia="en-US"/>
          </w:rPr>
          <w:t>1. ОБЩАЯ ХАРАКТЕРИСТИКА</w:t>
        </w:r>
        <w:r w:rsidR="00623765">
          <w:rPr>
            <w:rFonts w:ascii="Times New Roman Полужирный" w:eastAsia="Calibri" w:hAnsi="Times New Roman Полужирный"/>
            <w:b/>
            <w:bCs/>
            <w:caps/>
            <w:color w:val="auto"/>
            <w:szCs w:val="22"/>
            <w:lang w:eastAsia="en-US"/>
          </w:rPr>
          <w:tab/>
        </w:r>
      </w:hyperlink>
    </w:p>
    <w:p w:rsidR="009806B4" w:rsidRDefault="002D4BB7">
      <w:pPr>
        <w:tabs>
          <w:tab w:val="right" w:leader="dot" w:pos="9639"/>
        </w:tabs>
        <w:spacing w:before="120"/>
        <w:ind w:left="240"/>
        <w:rPr>
          <w:rFonts w:ascii="Calibri" w:hAnsi="Calibri"/>
          <w:color w:val="auto"/>
          <w:szCs w:val="22"/>
        </w:rPr>
      </w:pPr>
      <w:hyperlink w:anchor="_Toc156294877" w:history="1">
        <w:r w:rsidR="00623765">
          <w:rPr>
            <w:rFonts w:ascii="Times New Roman" w:hAnsi="Times New Roman"/>
            <w:color w:val="auto"/>
            <w:sz w:val="24"/>
            <w:szCs w:val="24"/>
          </w:rPr>
          <w:t>1.1. Цель и место дисциплины в структуре образовательной программы</w:t>
        </w:r>
        <w:r w:rsidR="00623765">
          <w:rPr>
            <w:rFonts w:ascii="Times New Roman" w:hAnsi="Times New Roman"/>
            <w:color w:val="auto"/>
            <w:sz w:val="24"/>
            <w:szCs w:val="24"/>
          </w:rPr>
          <w:tab/>
        </w:r>
      </w:hyperlink>
    </w:p>
    <w:p w:rsidR="009806B4" w:rsidRDefault="002D4BB7">
      <w:pPr>
        <w:tabs>
          <w:tab w:val="right" w:leader="dot" w:pos="9639"/>
        </w:tabs>
        <w:spacing w:before="120"/>
        <w:ind w:left="240"/>
        <w:rPr>
          <w:rFonts w:ascii="Calibri" w:hAnsi="Calibri"/>
          <w:color w:val="auto"/>
          <w:szCs w:val="22"/>
        </w:rPr>
      </w:pPr>
      <w:hyperlink w:anchor="_Toc156294878" w:history="1">
        <w:r w:rsidR="00623765">
          <w:rPr>
            <w:rFonts w:ascii="Times New Roman" w:hAnsi="Times New Roman"/>
            <w:color w:val="auto"/>
            <w:sz w:val="24"/>
            <w:szCs w:val="24"/>
          </w:rPr>
          <w:t>1.2. Планируемые результаты освоения дисциплины</w:t>
        </w:r>
        <w:r w:rsidR="00623765">
          <w:rPr>
            <w:rFonts w:ascii="Times New Roman" w:hAnsi="Times New Roman"/>
            <w:color w:val="auto"/>
            <w:sz w:val="24"/>
            <w:szCs w:val="24"/>
          </w:rPr>
          <w:tab/>
        </w:r>
      </w:hyperlink>
    </w:p>
    <w:p w:rsidR="009806B4" w:rsidRDefault="002D4BB7">
      <w:pPr>
        <w:tabs>
          <w:tab w:val="right" w:leader="dot" w:pos="9639"/>
        </w:tabs>
        <w:spacing w:before="120" w:line="276" w:lineRule="auto"/>
        <w:rPr>
          <w:rFonts w:ascii="Calibri" w:hAnsi="Calibri"/>
          <w:b/>
          <w:bCs/>
          <w:caps/>
          <w:color w:val="auto"/>
          <w:szCs w:val="22"/>
        </w:rPr>
      </w:pPr>
      <w:hyperlink w:anchor="_Toc156294879" w:history="1">
        <w:r w:rsidR="00623765">
          <w:rPr>
            <w:rFonts w:ascii="Times New Roman Полужирный" w:eastAsia="Calibri" w:hAnsi="Times New Roman Полужирный"/>
            <w:caps/>
            <w:color w:val="auto"/>
            <w:szCs w:val="22"/>
            <w:lang w:eastAsia="en-US"/>
          </w:rPr>
          <w:t>2. СТРУКТУРА И СОДЕРЖАНИЕ ДИСЦИПЛИНЫ</w:t>
        </w:r>
        <w:r w:rsidR="00623765">
          <w:rPr>
            <w:rFonts w:ascii="Times New Roman Полужирный" w:eastAsia="Calibri" w:hAnsi="Times New Roman Полужирный"/>
            <w:b/>
            <w:bCs/>
            <w:caps/>
            <w:color w:val="auto"/>
            <w:szCs w:val="22"/>
            <w:lang w:eastAsia="en-US"/>
          </w:rPr>
          <w:tab/>
        </w:r>
      </w:hyperlink>
    </w:p>
    <w:p w:rsidR="009806B4" w:rsidRDefault="002D4BB7">
      <w:pPr>
        <w:tabs>
          <w:tab w:val="right" w:leader="dot" w:pos="9639"/>
        </w:tabs>
        <w:spacing w:before="120"/>
        <w:ind w:left="240"/>
        <w:rPr>
          <w:rFonts w:ascii="Calibri" w:hAnsi="Calibri"/>
          <w:color w:val="auto"/>
          <w:szCs w:val="22"/>
        </w:rPr>
      </w:pPr>
      <w:hyperlink w:anchor="_Toc156294880" w:history="1">
        <w:r w:rsidR="00623765">
          <w:rPr>
            <w:rFonts w:ascii="Times New Roman" w:hAnsi="Times New Roman"/>
            <w:color w:val="auto"/>
            <w:sz w:val="24"/>
            <w:szCs w:val="24"/>
          </w:rPr>
          <w:t>2.1. Трудоемкость освоения дисциплины</w:t>
        </w:r>
        <w:r w:rsidR="00623765">
          <w:rPr>
            <w:rFonts w:ascii="Times New Roman" w:hAnsi="Times New Roman"/>
            <w:color w:val="auto"/>
            <w:sz w:val="24"/>
            <w:szCs w:val="24"/>
          </w:rPr>
          <w:tab/>
        </w:r>
      </w:hyperlink>
    </w:p>
    <w:p w:rsidR="009806B4" w:rsidRDefault="002D4BB7">
      <w:pPr>
        <w:tabs>
          <w:tab w:val="right" w:leader="dot" w:pos="9639"/>
        </w:tabs>
        <w:spacing w:before="120"/>
        <w:ind w:left="240"/>
        <w:rPr>
          <w:rFonts w:ascii="Calibri" w:hAnsi="Calibri"/>
          <w:color w:val="auto"/>
          <w:szCs w:val="22"/>
        </w:rPr>
      </w:pPr>
      <w:hyperlink w:anchor="_Toc156294881" w:history="1">
        <w:r w:rsidR="00623765">
          <w:rPr>
            <w:rFonts w:ascii="Times New Roman" w:hAnsi="Times New Roman"/>
            <w:color w:val="auto"/>
            <w:sz w:val="24"/>
            <w:szCs w:val="24"/>
          </w:rPr>
          <w:t>2.2. Содержание дисциплины</w:t>
        </w:r>
        <w:r w:rsidR="00623765">
          <w:rPr>
            <w:rFonts w:ascii="Times New Roman" w:hAnsi="Times New Roman"/>
            <w:color w:val="auto"/>
            <w:sz w:val="24"/>
            <w:szCs w:val="24"/>
          </w:rPr>
          <w:tab/>
        </w:r>
      </w:hyperlink>
    </w:p>
    <w:p w:rsidR="009806B4" w:rsidRDefault="002D4BB7">
      <w:pPr>
        <w:tabs>
          <w:tab w:val="right" w:leader="dot" w:pos="9639"/>
        </w:tabs>
        <w:spacing w:before="120" w:line="276" w:lineRule="auto"/>
        <w:rPr>
          <w:rFonts w:ascii="Calibri" w:hAnsi="Calibri"/>
          <w:b/>
          <w:bCs/>
          <w:caps/>
          <w:color w:val="auto"/>
          <w:szCs w:val="22"/>
        </w:rPr>
      </w:pPr>
      <w:hyperlink w:anchor="_Toc156294884" w:history="1">
        <w:r w:rsidR="00623765">
          <w:rPr>
            <w:rFonts w:ascii="Times New Roman Полужирный" w:eastAsia="Calibri" w:hAnsi="Times New Roman Полужирный"/>
            <w:caps/>
            <w:color w:val="auto"/>
            <w:szCs w:val="22"/>
            <w:lang w:eastAsia="en-US"/>
          </w:rPr>
          <w:t>3. УСЛОВИЯ РЕАЛИЗАЦИИ ДИСЦИПЛИНЫ</w:t>
        </w:r>
        <w:r w:rsidR="00623765">
          <w:rPr>
            <w:rFonts w:ascii="Times New Roman Полужирный" w:eastAsia="Calibri" w:hAnsi="Times New Roman Полужирный"/>
            <w:b/>
            <w:bCs/>
            <w:caps/>
            <w:color w:val="auto"/>
            <w:szCs w:val="22"/>
            <w:lang w:eastAsia="en-US"/>
          </w:rPr>
          <w:tab/>
        </w:r>
      </w:hyperlink>
    </w:p>
    <w:p w:rsidR="009806B4" w:rsidRDefault="002D4BB7">
      <w:pPr>
        <w:tabs>
          <w:tab w:val="right" w:leader="dot" w:pos="9639"/>
        </w:tabs>
        <w:spacing w:before="120"/>
        <w:ind w:left="240"/>
        <w:rPr>
          <w:rFonts w:ascii="Calibri" w:hAnsi="Calibri"/>
          <w:color w:val="auto"/>
          <w:szCs w:val="22"/>
        </w:rPr>
      </w:pPr>
      <w:hyperlink w:anchor="_Toc156294885" w:history="1">
        <w:r w:rsidR="00623765">
          <w:rPr>
            <w:rFonts w:ascii="Times New Roman" w:hAnsi="Times New Roman"/>
            <w:color w:val="auto"/>
            <w:sz w:val="24"/>
            <w:szCs w:val="24"/>
          </w:rPr>
          <w:t>3.1. Материально-техническое обеспечение</w:t>
        </w:r>
        <w:r w:rsidR="00623765">
          <w:rPr>
            <w:rFonts w:ascii="Times New Roman" w:hAnsi="Times New Roman"/>
            <w:color w:val="auto"/>
            <w:sz w:val="24"/>
            <w:szCs w:val="24"/>
          </w:rPr>
          <w:tab/>
        </w:r>
      </w:hyperlink>
    </w:p>
    <w:p w:rsidR="009806B4" w:rsidRDefault="002D4BB7">
      <w:pPr>
        <w:tabs>
          <w:tab w:val="right" w:leader="dot" w:pos="9639"/>
        </w:tabs>
        <w:spacing w:before="120"/>
        <w:ind w:left="240"/>
        <w:rPr>
          <w:rFonts w:ascii="Calibri" w:hAnsi="Calibri"/>
          <w:color w:val="auto"/>
          <w:szCs w:val="22"/>
        </w:rPr>
      </w:pPr>
      <w:hyperlink w:anchor="_Toc156294886" w:history="1">
        <w:r w:rsidR="00623765">
          <w:rPr>
            <w:rFonts w:ascii="Times New Roman" w:hAnsi="Times New Roman"/>
            <w:color w:val="auto"/>
            <w:sz w:val="24"/>
            <w:szCs w:val="24"/>
          </w:rPr>
          <w:t>3.2. Учебно-методическое обеспечение</w:t>
        </w:r>
        <w:r w:rsidR="00623765">
          <w:rPr>
            <w:rFonts w:ascii="Times New Roman" w:hAnsi="Times New Roman"/>
            <w:color w:val="auto"/>
            <w:sz w:val="24"/>
            <w:szCs w:val="24"/>
          </w:rPr>
          <w:tab/>
        </w:r>
      </w:hyperlink>
    </w:p>
    <w:p w:rsidR="009806B4" w:rsidRDefault="002D4BB7">
      <w:pPr>
        <w:tabs>
          <w:tab w:val="right" w:leader="dot" w:pos="9639"/>
        </w:tabs>
        <w:spacing w:before="120" w:line="276" w:lineRule="auto"/>
        <w:rPr>
          <w:rFonts w:ascii="Calibri" w:hAnsi="Calibri"/>
          <w:b/>
          <w:bCs/>
          <w:caps/>
          <w:color w:val="auto"/>
          <w:szCs w:val="22"/>
        </w:rPr>
      </w:pPr>
      <w:hyperlink w:anchor="_Toc156294887" w:history="1">
        <w:r w:rsidR="00623765">
          <w:rPr>
            <w:rFonts w:ascii="Times New Roman Полужирный" w:eastAsia="Calibri" w:hAnsi="Times New Roman Полужирный"/>
            <w:caps/>
            <w:color w:val="auto"/>
            <w:szCs w:val="22"/>
            <w:lang w:eastAsia="en-US"/>
          </w:rPr>
          <w:t>4. КОНТРОЛЬ И ОЦЕНКА РЕЗУЛЬТАТОВ ОСВОЕНИЯ ДИСЦИПЛИНЫ</w:t>
        </w:r>
        <w:r w:rsidR="00623765">
          <w:rPr>
            <w:rFonts w:ascii="Times New Roman Полужирный" w:eastAsia="Calibri" w:hAnsi="Times New Roman Полужирный"/>
            <w:b/>
            <w:bCs/>
            <w:caps/>
            <w:color w:val="auto"/>
            <w:szCs w:val="22"/>
            <w:lang w:eastAsia="en-US"/>
          </w:rPr>
          <w:tab/>
        </w:r>
      </w:hyperlink>
    </w:p>
    <w:p w:rsidR="009806B4" w:rsidRDefault="00623765">
      <w:pPr>
        <w:keepNext/>
        <w:spacing w:after="120"/>
        <w:outlineLvl w:val="0"/>
        <w:rPr>
          <w:rFonts w:ascii="Times New Roman" w:eastAsia="Segoe UI" w:hAnsi="Times New Roman"/>
          <w:caps/>
          <w:color w:val="auto"/>
          <w:kern w:val="32"/>
          <w:sz w:val="24"/>
          <w:szCs w:val="24"/>
          <w:lang w:eastAsia="zh-CN"/>
        </w:rPr>
      </w:pPr>
      <w:r>
        <w:rPr>
          <w:rFonts w:ascii="Times New Roman" w:eastAsia="Segoe UI" w:hAnsi="Times New Roman"/>
          <w:caps/>
          <w:color w:val="auto"/>
          <w:kern w:val="32"/>
          <w:sz w:val="24"/>
          <w:szCs w:val="24"/>
          <w:lang w:eastAsia="zh-CN"/>
        </w:rPr>
        <w:fldChar w:fldCharType="end"/>
      </w:r>
    </w:p>
    <w:p w:rsidR="009806B4" w:rsidRDefault="009806B4">
      <w:pPr>
        <w:keepNext/>
        <w:spacing w:after="120"/>
        <w:outlineLvl w:val="0"/>
        <w:rPr>
          <w:rFonts w:ascii="Times New Roman" w:eastAsia="Segoe UI" w:hAnsi="Times New Roman"/>
          <w:b/>
          <w:bCs/>
          <w:caps/>
          <w:color w:val="auto"/>
          <w:kern w:val="32"/>
          <w:sz w:val="24"/>
          <w:szCs w:val="24"/>
          <w:lang w:eastAsia="zh-CN"/>
        </w:rPr>
        <w:sectPr w:rsidR="009806B4">
          <w:pgSz w:w="11906" w:h="16838"/>
          <w:pgMar w:top="1134" w:right="567" w:bottom="1134" w:left="1701" w:header="709" w:footer="709" w:gutter="0"/>
          <w:cols w:space="708"/>
          <w:docGrid w:linePitch="360"/>
        </w:sectPr>
      </w:pPr>
    </w:p>
    <w:p w:rsidR="009806B4" w:rsidRDefault="00623765">
      <w:pPr>
        <w:pStyle w:val="affff5"/>
        <w:keepNext/>
        <w:numPr>
          <w:ilvl w:val="3"/>
          <w:numId w:val="13"/>
        </w:numPr>
        <w:spacing w:after="120"/>
        <w:ind w:left="0" w:firstLine="0"/>
        <w:jc w:val="center"/>
        <w:outlineLvl w:val="0"/>
        <w:rPr>
          <w:rFonts w:ascii="Times New Roman Полужирный" w:eastAsia="Segoe UI" w:hAnsi="Times New Roman Полужирный"/>
          <w:b/>
          <w:bCs/>
          <w:caps/>
          <w:color w:val="auto"/>
          <w:kern w:val="32"/>
          <w:sz w:val="24"/>
          <w:szCs w:val="24"/>
          <w:lang w:val="zh-CN" w:eastAsia="zh-CN"/>
        </w:rPr>
      </w:pPr>
      <w:r>
        <w:rPr>
          <w:rFonts w:ascii="Times New Roman Полужирный" w:eastAsia="Segoe UI" w:hAnsi="Times New Roman Полужирный"/>
          <w:b/>
          <w:bCs/>
          <w:caps/>
          <w:color w:val="auto"/>
          <w:kern w:val="32"/>
          <w:sz w:val="24"/>
          <w:szCs w:val="24"/>
          <w:lang w:val="zh-CN" w:eastAsia="zh-CN"/>
        </w:rPr>
        <w:t>Общая характеристика</w:t>
      </w:r>
      <w:r>
        <w:rPr>
          <w:rFonts w:ascii="Calibri" w:eastAsia="Segoe UI" w:hAnsi="Calibri"/>
          <w:b/>
          <w:bCs/>
          <w:caps/>
          <w:color w:val="auto"/>
          <w:kern w:val="32"/>
          <w:sz w:val="24"/>
          <w:szCs w:val="24"/>
          <w:lang w:eastAsia="zh-CN"/>
        </w:rPr>
        <w:t xml:space="preserve"> </w:t>
      </w:r>
      <w:r>
        <w:rPr>
          <w:rFonts w:ascii="Times New Roman Полужирный" w:eastAsia="Segoe UI" w:hAnsi="Times New Roman Полужирный"/>
          <w:b/>
          <w:bCs/>
          <w:caps/>
          <w:color w:val="auto"/>
          <w:kern w:val="32"/>
          <w:sz w:val="24"/>
          <w:szCs w:val="24"/>
          <w:lang w:val="zh-CN" w:eastAsia="zh-CN"/>
        </w:rPr>
        <w:t>РАБОЧЕЙ ПРОГРАММЫ УЧЕБНОЙ ДИСЦИПЛИНЫ</w:t>
      </w:r>
    </w:p>
    <w:p w:rsidR="009806B4" w:rsidRDefault="00623765">
      <w:pPr>
        <w:widowControl w:val="0"/>
        <w:jc w:val="center"/>
        <w:rPr>
          <w:rFonts w:ascii="Times New Roman Полужирный" w:eastAsia="Segoe UI" w:hAnsi="Times New Roman Полужирный"/>
          <w:b/>
          <w:bCs/>
          <w:caps/>
          <w:color w:val="auto"/>
          <w:sz w:val="24"/>
          <w:szCs w:val="24"/>
          <w:u w:val="single"/>
          <w:lang w:eastAsia="nl-NL"/>
        </w:rPr>
      </w:pPr>
      <w:r>
        <w:rPr>
          <w:rFonts w:ascii="Times New Roman Полужирный" w:eastAsia="Segoe UI" w:hAnsi="Times New Roman Полужирный"/>
          <w:b/>
          <w:bCs/>
          <w:caps/>
          <w:color w:val="auto"/>
          <w:sz w:val="24"/>
          <w:szCs w:val="24"/>
          <w:u w:val="single"/>
          <w:lang w:eastAsia="nl-NL"/>
        </w:rPr>
        <w:t>«Опц</w:t>
      </w:r>
      <w:r>
        <w:rPr>
          <w:rFonts w:ascii="Times New Roman" w:eastAsia="Segoe UI" w:hAnsi="Times New Roman"/>
          <w:b/>
          <w:bCs/>
          <w:caps/>
          <w:color w:val="auto"/>
          <w:sz w:val="24"/>
          <w:szCs w:val="24"/>
          <w:u w:val="single"/>
          <w:lang w:eastAsia="nl-NL"/>
        </w:rPr>
        <w:t>.07</w:t>
      </w:r>
      <w:r>
        <w:rPr>
          <w:rFonts w:ascii="Calibri" w:eastAsia="Segoe UI" w:hAnsi="Calibri"/>
          <w:b/>
          <w:bCs/>
          <w:caps/>
          <w:color w:val="auto"/>
          <w:sz w:val="24"/>
          <w:szCs w:val="24"/>
          <w:u w:val="single"/>
          <w:lang w:eastAsia="nl-NL"/>
        </w:rPr>
        <w:t xml:space="preserve"> </w:t>
      </w:r>
      <w:r>
        <w:rPr>
          <w:rFonts w:ascii="Times New Roman Полужирный" w:eastAsia="Segoe UI" w:hAnsi="Times New Roman Полужирный"/>
          <w:b/>
          <w:bCs/>
          <w:caps/>
          <w:color w:val="auto"/>
          <w:sz w:val="24"/>
          <w:szCs w:val="24"/>
          <w:u w:val="single"/>
          <w:lang w:eastAsia="nl-NL"/>
        </w:rPr>
        <w:t>Материаловедение»</w:t>
      </w:r>
    </w:p>
    <w:p w:rsidR="009806B4" w:rsidRDefault="009806B4">
      <w:pPr>
        <w:widowControl w:val="0"/>
        <w:rPr>
          <w:rFonts w:ascii="Times New Roman" w:hAnsi="Times New Roman"/>
          <w:color w:val="auto"/>
          <w:sz w:val="24"/>
          <w:szCs w:val="24"/>
          <w:lang w:eastAsia="nl-NL"/>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1.1. Цель и место дисциплины в структуре образовательной программы</w:t>
      </w:r>
    </w:p>
    <w:p w:rsidR="009806B4" w:rsidRDefault="00623765">
      <w:pPr>
        <w:suppressAutoHyphens/>
        <w:spacing w:line="276" w:lineRule="auto"/>
        <w:ind w:firstLine="709"/>
        <w:jc w:val="both"/>
        <w:rPr>
          <w:rFonts w:ascii="Times New Roman" w:hAnsi="Times New Roman"/>
          <w:color w:val="auto"/>
          <w:sz w:val="24"/>
          <w:szCs w:val="24"/>
        </w:rPr>
      </w:pPr>
      <w:r>
        <w:rPr>
          <w:rFonts w:ascii="Times New Roman" w:hAnsi="Times New Roman"/>
          <w:color w:val="auto"/>
          <w:sz w:val="24"/>
          <w:szCs w:val="24"/>
        </w:rPr>
        <w:t xml:space="preserve">Цель дисциплины </w:t>
      </w:r>
      <w:r>
        <w:rPr>
          <w:rFonts w:ascii="Times New Roman" w:eastAsia="Calibri" w:hAnsi="Times New Roman"/>
          <w:color w:val="auto"/>
          <w:sz w:val="24"/>
          <w:szCs w:val="24"/>
          <w:lang w:eastAsia="en-US"/>
        </w:rPr>
        <w:t>«ОПЦ.07 Материаловедение»</w:t>
      </w:r>
      <w:r>
        <w:rPr>
          <w:rFonts w:ascii="Times New Roman" w:hAnsi="Times New Roman"/>
          <w:color w:val="auto"/>
          <w:sz w:val="24"/>
          <w:szCs w:val="24"/>
        </w:rPr>
        <w:t>: формирование представлений об основах выбора материала с учетом его состава, структуры, термической обработки и достигающихся при этом эксплуатационных и технологических свойств, необходимых для приборостроения, а представления об основных технологических методах получения деталей из конструкционных материалов.</w:t>
      </w:r>
    </w:p>
    <w:p w:rsidR="009806B4" w:rsidRDefault="00623765">
      <w:pPr>
        <w:suppressAutoHyphens/>
        <w:spacing w:line="276" w:lineRule="auto"/>
        <w:ind w:firstLine="709"/>
        <w:jc w:val="both"/>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Дисциплина «ОПЦ.07 Материаловедение» включена в обязательную часть общепрофессионального цикла образовательной программы.</w:t>
      </w:r>
    </w:p>
    <w:p w:rsidR="009806B4" w:rsidRDefault="009806B4">
      <w:pPr>
        <w:suppressAutoHyphens/>
        <w:spacing w:line="276" w:lineRule="auto"/>
        <w:ind w:firstLine="709"/>
        <w:jc w:val="both"/>
        <w:rPr>
          <w:rFonts w:ascii="Times New Roman" w:eastAsia="Calibri" w:hAnsi="Times New Roman"/>
          <w:color w:val="auto"/>
          <w:sz w:val="24"/>
          <w:szCs w:val="24"/>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1.2. Планируемые результаты освоения дисциплины</w:t>
      </w:r>
    </w:p>
    <w:p w:rsidR="009806B4" w:rsidRDefault="00623765">
      <w:pPr>
        <w:ind w:firstLine="709"/>
        <w:jc w:val="both"/>
        <w:rPr>
          <w:rFonts w:ascii="Times New Roman" w:hAnsi="Times New Roman"/>
          <w:color w:val="auto"/>
          <w:sz w:val="24"/>
          <w:szCs w:val="24"/>
        </w:rPr>
      </w:pPr>
      <w:r>
        <w:rPr>
          <w:rFonts w:ascii="Times New Roman" w:hAnsi="Times New Roman"/>
          <w:color w:val="auto"/>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9806B4" w:rsidRDefault="00623765">
      <w:pPr>
        <w:spacing w:after="120"/>
        <w:ind w:firstLine="709"/>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9806B4">
        <w:trPr>
          <w:trHeight w:val="20"/>
        </w:trPr>
        <w:tc>
          <w:tcPr>
            <w:tcW w:w="1129"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 xml:space="preserve">Код ОК, </w:t>
            </w:r>
          </w:p>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 xml:space="preserve">ПК </w:t>
            </w:r>
          </w:p>
        </w:tc>
        <w:tc>
          <w:tcPr>
            <w:tcW w:w="2833" w:type="dxa"/>
            <w:tcBorders>
              <w:top w:val="single" w:sz="4" w:space="0" w:color="auto"/>
              <w:left w:val="single" w:sz="4" w:space="0" w:color="auto"/>
              <w:right w:val="single" w:sz="4" w:space="0" w:color="auto"/>
            </w:tcBorders>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Знать</w:t>
            </w:r>
          </w:p>
        </w:tc>
        <w:tc>
          <w:tcPr>
            <w:tcW w:w="2833"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 xml:space="preserve">Владеть навыками </w:t>
            </w:r>
          </w:p>
        </w:tc>
      </w:tr>
      <w:tr w:rsidR="009806B4">
        <w:trPr>
          <w:trHeight w:val="20"/>
        </w:trPr>
        <w:tc>
          <w:tcPr>
            <w:tcW w:w="1129"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ОК 01</w:t>
            </w:r>
          </w:p>
          <w:p w:rsidR="009806B4" w:rsidRDefault="009806B4">
            <w:pPr>
              <w:rPr>
                <w:rFonts w:ascii="Times New Roman" w:eastAsia="Calibri" w:hAnsi="Times New Roman"/>
                <w:bCs/>
                <w:color w:val="auto"/>
                <w:sz w:val="24"/>
                <w:szCs w:val="24"/>
                <w:lang w:eastAsia="en-US"/>
              </w:rPr>
            </w:pPr>
          </w:p>
        </w:tc>
        <w:tc>
          <w:tcPr>
            <w:tcW w:w="2833"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распознавать задачу и/или проблему в профессиональном и/или социальном контексте, анализировать и выделять её составные части</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определять этапы решения задачи, составлять план действия, реализовывать составленный план, определять необходимые ресурсы</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выявлять и эффективно искать информацию, необходимую для решения задачи и/или проблемы</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владеть актуальными методами работы в профессиональной и смежных сферах</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оценивать результат и последствия своих действий (самостоятельно или с помощью 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 xml:space="preserve">актуальный профессиональный и социальный контекст, в котором приходится работать и жить </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структура плана для решения задач, алгоритмы выполнения работ в профессиональной и смежных областях</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основные источники информации и ресурсы для решения задач и/или проблем в профессиональном и/или социальном контексте</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методы работы в профессиональной и смежных сферах</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порядок оценки результатов решения задач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0"/>
        </w:trPr>
        <w:tc>
          <w:tcPr>
            <w:tcW w:w="1129" w:type="dxa"/>
            <w:tcBorders>
              <w:left w:val="single" w:sz="4" w:space="0" w:color="auto"/>
              <w:bottom w:val="single" w:sz="4" w:space="0" w:color="auto"/>
              <w:right w:val="single" w:sz="4" w:space="0" w:color="auto"/>
            </w:tcBorders>
          </w:tcPr>
          <w:p w:rsidR="009806B4" w:rsidRDefault="00623765">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ОК 02</w:t>
            </w:r>
          </w:p>
          <w:p w:rsidR="009806B4" w:rsidRDefault="009806B4">
            <w:pPr>
              <w:rPr>
                <w:rFonts w:ascii="Times New Roman" w:eastAsia="Calibri" w:hAnsi="Times New Roman"/>
                <w:bCs/>
                <w:color w:val="auto"/>
                <w:sz w:val="24"/>
                <w:szCs w:val="24"/>
                <w:lang w:eastAsia="en-US"/>
              </w:rPr>
            </w:pPr>
          </w:p>
          <w:p w:rsidR="009806B4" w:rsidRDefault="009806B4">
            <w:pPr>
              <w:rPr>
                <w:rFonts w:ascii="Times New Roman" w:eastAsia="Calibri" w:hAnsi="Times New Roman"/>
                <w:bCs/>
                <w:color w:val="auto"/>
                <w:sz w:val="24"/>
                <w:szCs w:val="24"/>
                <w:lang w:eastAsia="en-US"/>
              </w:rPr>
            </w:pPr>
          </w:p>
        </w:tc>
        <w:tc>
          <w:tcPr>
            <w:tcW w:w="2833" w:type="dxa"/>
            <w:tcBorders>
              <w:left w:val="single" w:sz="4" w:space="0" w:color="auto"/>
              <w:bottom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определять задачи для поиска информации, планировать процесс поиска, выбирать необходимые источники информации</w:t>
            </w:r>
          </w:p>
          <w:p w:rsidR="009806B4" w:rsidRDefault="00623765">
            <w:pPr>
              <w:ind w:firstLine="708"/>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выделять наиболее значимое в перечне информации, структурировать получаемую информацию, оформлять результаты поиска</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оценивать практическую значимость результатов поиска</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применять средства информационных технологий для решения профессиональных задач</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использовать современное программное обеспечение в профессиональной деятельности</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jc w:val="both"/>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номенклатура информационных источников, применяемых в профессиональной деятельности</w:t>
            </w:r>
          </w:p>
          <w:p w:rsidR="009806B4" w:rsidRDefault="00623765">
            <w:pPr>
              <w:jc w:val="both"/>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приемы структурирования информации</w:t>
            </w:r>
          </w:p>
          <w:p w:rsidR="009806B4" w:rsidRDefault="00623765">
            <w:pPr>
              <w:jc w:val="both"/>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формат оформления результатов поиска информации</w:t>
            </w:r>
          </w:p>
          <w:p w:rsidR="009806B4" w:rsidRDefault="00623765">
            <w:pPr>
              <w:jc w:val="both"/>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xml:space="preserve">современные средства и устройства информатизации, порядок их применения и </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color w:val="auto"/>
                <w:sz w:val="24"/>
                <w:szCs w:val="24"/>
                <w:lang w:eastAsia="en-US"/>
              </w:rPr>
              <w:t>программное обеспечение в профессиональной деятельности, в том числе цифровые средства</w:t>
            </w:r>
          </w:p>
        </w:tc>
        <w:tc>
          <w:tcPr>
            <w:tcW w:w="2833"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0"/>
        </w:trPr>
        <w:tc>
          <w:tcPr>
            <w:tcW w:w="1129"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ОК 05</w:t>
            </w:r>
          </w:p>
          <w:p w:rsidR="009806B4" w:rsidRDefault="009806B4">
            <w:pPr>
              <w:rPr>
                <w:rFonts w:ascii="Times New Roman" w:eastAsia="Calibri" w:hAnsi="Times New Roman"/>
                <w:bCs/>
                <w:color w:val="auto"/>
                <w:sz w:val="24"/>
                <w:szCs w:val="24"/>
                <w:lang w:eastAsia="en-US"/>
              </w:rPr>
            </w:pPr>
          </w:p>
        </w:tc>
        <w:tc>
          <w:tcPr>
            <w:tcW w:w="2833"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грамотно излагать свои мысли и оформлять документы по профессиональной тематике на государственном языке</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проявлять толерантность в рабочем коллективе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 xml:space="preserve">правила оформления документов </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правила построения устных сообщений</w:t>
            </w:r>
          </w:p>
        </w:tc>
        <w:tc>
          <w:tcPr>
            <w:tcW w:w="2833" w:type="dxa"/>
            <w:tcBorders>
              <w:top w:val="single" w:sz="4" w:space="0" w:color="auto"/>
              <w:left w:val="single" w:sz="4" w:space="0" w:color="auto"/>
              <w:bottom w:val="single" w:sz="4" w:space="0" w:color="auto"/>
              <w:right w:val="single" w:sz="4" w:space="0" w:color="auto"/>
            </w:tcBorders>
          </w:tcPr>
          <w:p w:rsidR="009806B4" w:rsidRDefault="009806B4">
            <w:pPr>
              <w:rPr>
                <w:rFonts w:ascii="Times New Roman" w:eastAsia="Calibri" w:hAnsi="Times New Roman"/>
                <w:bCs/>
                <w:color w:val="auto"/>
                <w:sz w:val="24"/>
                <w:szCs w:val="24"/>
                <w:lang w:eastAsia="en-US"/>
              </w:rPr>
            </w:pPr>
          </w:p>
        </w:tc>
      </w:tr>
      <w:tr w:rsidR="009806B4">
        <w:trPr>
          <w:trHeight w:val="20"/>
        </w:trPr>
        <w:tc>
          <w:tcPr>
            <w:tcW w:w="1129" w:type="dxa"/>
            <w:tcBorders>
              <w:left w:val="single" w:sz="4" w:space="0" w:color="auto"/>
              <w:right w:val="single" w:sz="4" w:space="0" w:color="auto"/>
            </w:tcBorders>
          </w:tcPr>
          <w:p w:rsidR="009806B4" w:rsidRDefault="00623765">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ОК 09</w:t>
            </w:r>
          </w:p>
          <w:p w:rsidR="009806B4" w:rsidRDefault="009806B4">
            <w:pPr>
              <w:rPr>
                <w:rFonts w:ascii="Times New Roman" w:eastAsia="Calibri" w:hAnsi="Times New Roman"/>
                <w:bCs/>
                <w:color w:val="auto"/>
                <w:sz w:val="24"/>
                <w:szCs w:val="24"/>
                <w:lang w:eastAsia="en-US"/>
              </w:rPr>
            </w:pPr>
          </w:p>
        </w:tc>
        <w:tc>
          <w:tcPr>
            <w:tcW w:w="2833" w:type="dxa"/>
            <w:tcBorders>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участвовать в диалогах на знакомые общие и профессиональные темы</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строить простые высказывания о себе и о своей профессиональной деятельности</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кратко обосновывать и объяснять свои действия (текущие и планируемые)</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писать простые связные сообщения на знакомые или интересующие профессиональные темы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правила построения простых и сложных предложений на профессиональные темы</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основные общеупотребительные глаголы (бытовая и профессиональная лексика)</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лексический минимум, относящийся к описанию предметов, средств и процессов профессиональной деятельности</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особенности произношения</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правила чтения текстов профессиональной направленности</w:t>
            </w:r>
          </w:p>
        </w:tc>
        <w:tc>
          <w:tcPr>
            <w:tcW w:w="2833" w:type="dxa"/>
            <w:tcBorders>
              <w:top w:val="single" w:sz="4" w:space="0" w:color="auto"/>
              <w:left w:val="single" w:sz="4" w:space="0" w:color="auto"/>
              <w:bottom w:val="single" w:sz="4" w:space="0" w:color="auto"/>
              <w:right w:val="single" w:sz="4" w:space="0" w:color="auto"/>
            </w:tcBorders>
          </w:tcPr>
          <w:p w:rsidR="009806B4" w:rsidRDefault="009806B4">
            <w:pPr>
              <w:rPr>
                <w:rFonts w:ascii="Times New Roman" w:eastAsia="Calibri" w:hAnsi="Times New Roman"/>
                <w:bCs/>
                <w:color w:val="auto"/>
                <w:sz w:val="24"/>
                <w:szCs w:val="24"/>
                <w:lang w:eastAsia="en-US"/>
              </w:rPr>
            </w:pPr>
          </w:p>
        </w:tc>
      </w:tr>
      <w:tr w:rsidR="009806B4">
        <w:trPr>
          <w:trHeight w:val="4416"/>
        </w:trPr>
        <w:tc>
          <w:tcPr>
            <w:tcW w:w="1129" w:type="dxa"/>
            <w:tcBorders>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color w:val="auto"/>
                <w:sz w:val="24"/>
                <w:szCs w:val="24"/>
                <w:lang w:eastAsia="en-US"/>
              </w:rPr>
              <w:t>ПК 1.2.</w:t>
            </w:r>
          </w:p>
          <w:p w:rsidR="009806B4" w:rsidRDefault="009806B4">
            <w:pPr>
              <w:rPr>
                <w:rFonts w:ascii="Times New Roman" w:eastAsia="Calibri" w:hAnsi="Times New Roman"/>
                <w:bCs/>
                <w:color w:val="auto"/>
                <w:sz w:val="24"/>
                <w:szCs w:val="24"/>
                <w:lang w:eastAsia="en-US"/>
              </w:rPr>
            </w:pPr>
          </w:p>
        </w:tc>
        <w:tc>
          <w:tcPr>
            <w:tcW w:w="2833" w:type="dxa"/>
            <w:tcBorders>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определять свойства и классифицировать конструкционные материалы;</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 xml:space="preserve">определять твердость материалов; </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определять режимы отжига, закалки и отпуска стали;</w:t>
            </w:r>
          </w:p>
        </w:tc>
        <w:tc>
          <w:tcPr>
            <w:tcW w:w="2833" w:type="dxa"/>
            <w:tcBorders>
              <w:top w:val="single" w:sz="4" w:space="0" w:color="auto"/>
              <w:left w:val="single" w:sz="4" w:space="0" w:color="auto"/>
              <w:right w:val="single" w:sz="4" w:space="0" w:color="auto"/>
            </w:tcBorders>
            <w:shd w:val="clear" w:color="auto" w:fill="auto"/>
          </w:tcPr>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закономерности процессов кристаллизации и структурообразования металлов и сплавов;</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 xml:space="preserve">классификацию, основные виды, маркировку, область применения и виды обработки конструкционных материалов, </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методы измерения параметров и определения свойств материалов;</w:t>
            </w:r>
          </w:p>
        </w:tc>
        <w:tc>
          <w:tcPr>
            <w:tcW w:w="2833" w:type="dxa"/>
            <w:tcBorders>
              <w:top w:val="single" w:sz="4" w:space="0" w:color="auto"/>
              <w:left w:val="single" w:sz="4" w:space="0" w:color="auto"/>
              <w:right w:val="single" w:sz="4" w:space="0" w:color="auto"/>
            </w:tcBorders>
          </w:tcPr>
          <w:p w:rsidR="009806B4" w:rsidRDefault="00623765">
            <w:pPr>
              <w:jc w:val="center"/>
              <w:rPr>
                <w:rFonts w:ascii="Times New Roman" w:eastAsia="Calibri" w:hAnsi="Times New Roman"/>
                <w:bCs/>
                <w:color w:val="auto"/>
                <w:sz w:val="24"/>
                <w:szCs w:val="24"/>
                <w:lang w:eastAsia="en-US"/>
              </w:rPr>
            </w:pPr>
            <w:r>
              <w:rPr>
                <w:rFonts w:ascii="Times New Roman" w:hAnsi="Times New Roman"/>
                <w:sz w:val="24"/>
                <w:szCs w:val="24"/>
              </w:rPr>
              <w:t>работы с конструкторской документацией</w:t>
            </w:r>
          </w:p>
          <w:p w:rsidR="009806B4" w:rsidRDefault="009806B4">
            <w:pPr>
              <w:jc w:val="center"/>
              <w:rPr>
                <w:rFonts w:ascii="Times New Roman" w:eastAsia="Calibri" w:hAnsi="Times New Roman"/>
                <w:bCs/>
                <w:color w:val="auto"/>
                <w:sz w:val="24"/>
                <w:szCs w:val="24"/>
                <w:lang w:eastAsia="en-US"/>
              </w:rPr>
            </w:pPr>
          </w:p>
        </w:tc>
      </w:tr>
      <w:tr w:rsidR="009806B4">
        <w:trPr>
          <w:trHeight w:val="20"/>
        </w:trPr>
        <w:tc>
          <w:tcPr>
            <w:tcW w:w="1129" w:type="dxa"/>
            <w:tcBorders>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color w:val="auto"/>
                <w:sz w:val="24"/>
                <w:szCs w:val="24"/>
                <w:lang w:eastAsia="en-US"/>
              </w:rPr>
              <w:t>ПК 2.1.</w:t>
            </w:r>
          </w:p>
        </w:tc>
        <w:tc>
          <w:tcPr>
            <w:tcW w:w="2833" w:type="dxa"/>
            <w:tcBorders>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подбирать конструкционные материалы по их назначению и условиям эксплуатации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 xml:space="preserve">особенности строения металлов и сплавов; </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основные сведения о назначении и свойствах металлов и сплавов, технология их производства;</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основные сведения о  композиционных материалов.</w:t>
            </w:r>
          </w:p>
        </w:tc>
        <w:tc>
          <w:tcPr>
            <w:tcW w:w="2833"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Calibri" w:hAnsi="Times New Roman"/>
                <w:bCs/>
                <w:color w:val="auto"/>
                <w:sz w:val="24"/>
                <w:szCs w:val="24"/>
                <w:lang w:eastAsia="en-US"/>
              </w:rPr>
            </w:pPr>
            <w:r>
              <w:rPr>
                <w:rFonts w:ascii="Times New Roman" w:hAnsi="Times New Roman"/>
                <w:sz w:val="24"/>
                <w:szCs w:val="24"/>
              </w:rPr>
              <w:t>работы с технологической документацией</w:t>
            </w:r>
          </w:p>
        </w:tc>
      </w:tr>
    </w:tbl>
    <w:p w:rsidR="009806B4" w:rsidRDefault="009806B4">
      <w:pPr>
        <w:ind w:firstLine="709"/>
        <w:rPr>
          <w:rFonts w:ascii="Times New Roman" w:eastAsia="Calibri" w:hAnsi="Times New Roman"/>
          <w:bCs/>
          <w:color w:val="auto"/>
          <w:sz w:val="24"/>
          <w:szCs w:val="24"/>
          <w:lang w:eastAsia="en-US"/>
        </w:rPr>
      </w:pPr>
    </w:p>
    <w:p w:rsidR="009806B4" w:rsidRDefault="009806B4">
      <w:pPr>
        <w:rPr>
          <w:rFonts w:ascii="Times New Roman" w:eastAsia="Segoe UI" w:hAnsi="Times New Roman"/>
          <w:b/>
          <w:bCs/>
          <w:caps/>
          <w:color w:val="auto"/>
          <w:kern w:val="32"/>
          <w:sz w:val="24"/>
          <w:szCs w:val="24"/>
          <w:lang w:eastAsia="zh-CN"/>
        </w:rPr>
      </w:pPr>
    </w:p>
    <w:p w:rsidR="009806B4" w:rsidRDefault="00623765">
      <w:pPr>
        <w:numPr>
          <w:ilvl w:val="1"/>
          <w:numId w:val="19"/>
        </w:numPr>
        <w:rPr>
          <w:rFonts w:ascii="Times New Roman" w:eastAsia="Calibri" w:hAnsi="Times New Roman"/>
          <w:b/>
          <w:bCs/>
          <w:sz w:val="24"/>
          <w:szCs w:val="24"/>
        </w:rPr>
      </w:pPr>
      <w:r>
        <w:rPr>
          <w:rFonts w:ascii="Times New Roman" w:eastAsia="Calibri" w:hAnsi="Times New Roman"/>
          <w:b/>
          <w:bCs/>
          <w:sz w:val="24"/>
          <w:szCs w:val="24"/>
        </w:rPr>
        <w:t>Обоснование часов вариативной части ОПОП-П</w:t>
      </w:r>
    </w:p>
    <w:p w:rsidR="009806B4" w:rsidRDefault="009806B4">
      <w:pPr>
        <w:ind w:firstLine="709"/>
        <w:rPr>
          <w:rFonts w:ascii="Times New Roman" w:eastAsia="Calibri" w:hAnsi="Times New Roman"/>
          <w:b/>
          <w:bCs/>
          <w:sz w:val="24"/>
          <w:szCs w:val="24"/>
        </w:rPr>
      </w:pPr>
    </w:p>
    <w:tbl>
      <w:tblPr>
        <w:tblStyle w:val="aff1"/>
        <w:tblW w:w="9639" w:type="dxa"/>
        <w:tblInd w:w="-5" w:type="dxa"/>
        <w:tblLook w:val="04A0" w:firstRow="1" w:lastRow="0" w:firstColumn="1" w:lastColumn="0" w:noHBand="0" w:noVBand="1"/>
      </w:tblPr>
      <w:tblGrid>
        <w:gridCol w:w="770"/>
        <w:gridCol w:w="3217"/>
        <w:gridCol w:w="1774"/>
        <w:gridCol w:w="1488"/>
        <w:gridCol w:w="2390"/>
      </w:tblGrid>
      <w:tr w:rsidR="009806B4">
        <w:tc>
          <w:tcPr>
            <w:tcW w:w="770"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9806B4" w:rsidRDefault="00623765">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9806B4">
        <w:tc>
          <w:tcPr>
            <w:tcW w:w="77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sz w:val="24"/>
                <w:szCs w:val="24"/>
              </w:rPr>
            </w:pPr>
          </w:p>
        </w:tc>
      </w:tr>
    </w:tbl>
    <w:p w:rsidR="009806B4" w:rsidRDefault="009806B4">
      <w:pPr>
        <w:rPr>
          <w:rFonts w:ascii="Times New Roman" w:eastAsia="Segoe UI" w:hAnsi="Times New Roman"/>
          <w:b/>
          <w:bCs/>
          <w:caps/>
          <w:color w:val="auto"/>
          <w:kern w:val="32"/>
          <w:sz w:val="24"/>
          <w:szCs w:val="24"/>
          <w:lang w:eastAsia="zh-CN"/>
        </w:rPr>
      </w:pPr>
    </w:p>
    <w:p w:rsidR="009806B4" w:rsidRDefault="009806B4">
      <w:pPr>
        <w:rPr>
          <w:rFonts w:ascii="Times New Roman" w:eastAsia="Segoe UI" w:hAnsi="Times New Roman"/>
          <w:b/>
          <w:bCs/>
          <w:caps/>
          <w:color w:val="auto"/>
          <w:kern w:val="32"/>
          <w:sz w:val="24"/>
          <w:szCs w:val="24"/>
          <w:lang w:eastAsia="zh-CN"/>
        </w:rPr>
      </w:pPr>
    </w:p>
    <w:p w:rsidR="009806B4" w:rsidRDefault="009806B4">
      <w:pPr>
        <w:rPr>
          <w:rFonts w:ascii="Times New Roman" w:eastAsia="Segoe UI" w:hAnsi="Times New Roman"/>
          <w:b/>
          <w:bCs/>
          <w:caps/>
          <w:color w:val="auto"/>
          <w:kern w:val="32"/>
          <w:sz w:val="24"/>
          <w:szCs w:val="24"/>
          <w:lang w:eastAsia="zh-CN"/>
        </w:rPr>
      </w:pPr>
    </w:p>
    <w:p w:rsidR="009806B4" w:rsidRDefault="009806B4">
      <w:pPr>
        <w:rPr>
          <w:rFonts w:ascii="Times New Roman" w:eastAsia="Segoe UI" w:hAnsi="Times New Roman"/>
          <w:b/>
          <w:bCs/>
          <w:caps/>
          <w:color w:val="auto"/>
          <w:kern w:val="32"/>
          <w:sz w:val="24"/>
          <w:szCs w:val="24"/>
          <w:lang w:eastAsia="zh-CN"/>
        </w:rPr>
      </w:pPr>
    </w:p>
    <w:p w:rsidR="009806B4" w:rsidRDefault="009806B4">
      <w:pPr>
        <w:rPr>
          <w:rFonts w:ascii="Times New Roman" w:eastAsia="Segoe UI" w:hAnsi="Times New Roman"/>
          <w:b/>
          <w:bCs/>
          <w:caps/>
          <w:color w:val="auto"/>
          <w:kern w:val="32"/>
          <w:sz w:val="24"/>
          <w:szCs w:val="24"/>
          <w:lang w:eastAsia="zh-CN"/>
        </w:rPr>
      </w:pPr>
    </w:p>
    <w:p w:rsidR="009806B4" w:rsidRDefault="009806B4">
      <w:pPr>
        <w:rPr>
          <w:rFonts w:ascii="Times New Roman" w:eastAsia="Segoe UI" w:hAnsi="Times New Roman"/>
          <w:b/>
          <w:bCs/>
          <w:caps/>
          <w:color w:val="auto"/>
          <w:kern w:val="32"/>
          <w:sz w:val="24"/>
          <w:szCs w:val="24"/>
          <w:lang w:eastAsia="zh-CN"/>
        </w:rPr>
      </w:pPr>
    </w:p>
    <w:p w:rsidR="009806B4" w:rsidRDefault="009806B4">
      <w:pPr>
        <w:rPr>
          <w:rFonts w:ascii="Times New Roman" w:eastAsia="Segoe UI" w:hAnsi="Times New Roman"/>
          <w:b/>
          <w:bCs/>
          <w:caps/>
          <w:color w:val="auto"/>
          <w:kern w:val="32"/>
          <w:sz w:val="24"/>
          <w:szCs w:val="24"/>
          <w:lang w:eastAsia="zh-CN"/>
        </w:rPr>
      </w:pPr>
    </w:p>
    <w:p w:rsidR="009806B4" w:rsidRDefault="009806B4">
      <w:pPr>
        <w:rPr>
          <w:rFonts w:ascii="Times New Roman" w:eastAsia="Segoe UI" w:hAnsi="Times New Roman"/>
          <w:b/>
          <w:bCs/>
          <w:caps/>
          <w:color w:val="auto"/>
          <w:kern w:val="32"/>
          <w:sz w:val="24"/>
          <w:szCs w:val="24"/>
          <w:lang w:eastAsia="zh-CN"/>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2. Структура и содержание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926"/>
        <w:gridCol w:w="2393"/>
        <w:gridCol w:w="2693"/>
      </w:tblGrid>
      <w:tr w:rsidR="009806B4">
        <w:trPr>
          <w:trHeight w:val="23"/>
        </w:trPr>
        <w:tc>
          <w:tcPr>
            <w:tcW w:w="2460" w:type="pct"/>
            <w:vAlign w:val="center"/>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Наименование составных частей дисциплины</w:t>
            </w:r>
          </w:p>
        </w:tc>
        <w:tc>
          <w:tcPr>
            <w:tcW w:w="1195" w:type="pct"/>
            <w:vAlign w:val="center"/>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Объем в часах</w:t>
            </w:r>
          </w:p>
        </w:tc>
        <w:tc>
          <w:tcPr>
            <w:tcW w:w="1345" w:type="pct"/>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В т.ч. в форме практ. подготовки</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Учебные занятия</w:t>
            </w:r>
          </w:p>
        </w:tc>
        <w:tc>
          <w:tcPr>
            <w:tcW w:w="119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72</w:t>
            </w:r>
          </w:p>
        </w:tc>
        <w:tc>
          <w:tcPr>
            <w:tcW w:w="134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56</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Самостоятельная работа</w:t>
            </w:r>
          </w:p>
        </w:tc>
        <w:tc>
          <w:tcPr>
            <w:tcW w:w="119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c>
          <w:tcPr>
            <w:tcW w:w="134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Промежуточная аттестация в форме экзамена</w:t>
            </w:r>
          </w:p>
        </w:tc>
        <w:tc>
          <w:tcPr>
            <w:tcW w:w="119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6</w:t>
            </w:r>
          </w:p>
        </w:tc>
        <w:tc>
          <w:tcPr>
            <w:tcW w:w="1345" w:type="pct"/>
            <w:vAlign w:val="center"/>
          </w:tcPr>
          <w:p w:rsidR="009806B4" w:rsidRDefault="009806B4">
            <w:pPr>
              <w:jc w:val="center"/>
              <w:rPr>
                <w:rFonts w:ascii="Times New Roman" w:eastAsia="Calibri" w:hAnsi="Times New Roman"/>
                <w:bCs/>
                <w:color w:val="auto"/>
                <w:sz w:val="24"/>
                <w:szCs w:val="24"/>
                <w:lang w:eastAsia="en-US"/>
              </w:rPr>
            </w:pP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Всего</w:t>
            </w:r>
          </w:p>
        </w:tc>
        <w:tc>
          <w:tcPr>
            <w:tcW w:w="1195" w:type="pct"/>
            <w:vAlign w:val="center"/>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78</w:t>
            </w:r>
          </w:p>
        </w:tc>
        <w:tc>
          <w:tcPr>
            <w:tcW w:w="1345" w:type="pct"/>
            <w:vAlign w:val="center"/>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56</w:t>
            </w:r>
          </w:p>
        </w:tc>
      </w:tr>
    </w:tbl>
    <w:p w:rsidR="009806B4" w:rsidRDefault="009806B4">
      <w:pPr>
        <w:rPr>
          <w:rFonts w:ascii="Times New Roman" w:eastAsia="Calibri" w:hAnsi="Times New Roman"/>
          <w:color w:val="auto"/>
          <w:sz w:val="24"/>
          <w:szCs w:val="24"/>
          <w:lang w:eastAsia="en-US"/>
        </w:rPr>
      </w:pPr>
    </w:p>
    <w:p w:rsidR="009806B4" w:rsidRDefault="009806B4">
      <w:pPr>
        <w:rPr>
          <w:rFonts w:ascii="Times New Roman" w:eastAsia="Calibri" w:hAnsi="Times New Roman"/>
          <w:color w:val="auto"/>
          <w:sz w:val="24"/>
          <w:szCs w:val="24"/>
          <w:lang w:eastAsia="en-US"/>
        </w:rPr>
      </w:pPr>
    </w:p>
    <w:p w:rsidR="009806B4" w:rsidRDefault="009806B4">
      <w:pPr>
        <w:rPr>
          <w:rFonts w:ascii="Times New Roman" w:eastAsia="Calibri" w:hAnsi="Times New Roman"/>
          <w:color w:val="auto"/>
          <w:sz w:val="24"/>
          <w:szCs w:val="24"/>
          <w:lang w:eastAsia="en-US"/>
        </w:rPr>
      </w:pPr>
    </w:p>
    <w:p w:rsidR="009806B4" w:rsidRDefault="009806B4">
      <w:pPr>
        <w:spacing w:after="120" w:line="276" w:lineRule="auto"/>
        <w:outlineLvl w:val="1"/>
        <w:rPr>
          <w:rFonts w:ascii="Times New Roman" w:eastAsia="Segoe UI" w:hAnsi="Times New Roman"/>
          <w:b/>
          <w:bCs/>
          <w:color w:val="auto"/>
          <w:sz w:val="24"/>
          <w:szCs w:val="24"/>
        </w:rPr>
        <w:sectPr w:rsidR="009806B4">
          <w:headerReference w:type="even" r:id="rId22"/>
          <w:headerReference w:type="default" r:id="rId23"/>
          <w:pgSz w:w="11906" w:h="16838"/>
          <w:pgMar w:top="1134" w:right="567" w:bottom="1134" w:left="1701" w:header="709" w:footer="709" w:gutter="0"/>
          <w:cols w:space="708"/>
          <w:docGrid w:linePitch="360"/>
        </w:sectPr>
      </w:pPr>
    </w:p>
    <w:p w:rsidR="009806B4" w:rsidRDefault="00623765">
      <w:pPr>
        <w:spacing w:after="120" w:line="276" w:lineRule="auto"/>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2.2 Содержание дисциплины</w:t>
      </w:r>
    </w:p>
    <w:tbl>
      <w:tblPr>
        <w:tblW w:w="14137" w:type="dxa"/>
        <w:tblInd w:w="5" w:type="dxa"/>
        <w:tblLook w:val="04A0" w:firstRow="1" w:lastRow="0" w:firstColumn="1" w:lastColumn="0" w:noHBand="0" w:noVBand="1"/>
      </w:tblPr>
      <w:tblGrid>
        <w:gridCol w:w="2456"/>
        <w:gridCol w:w="7145"/>
        <w:gridCol w:w="2126"/>
        <w:gridCol w:w="2410"/>
      </w:tblGrid>
      <w:tr w:rsidR="009806B4">
        <w:trPr>
          <w:trHeight w:val="1872"/>
        </w:trPr>
        <w:tc>
          <w:tcPr>
            <w:tcW w:w="2456" w:type="dxa"/>
            <w:tcBorders>
              <w:top w:val="single" w:sz="4" w:space="0" w:color="auto"/>
              <w:left w:val="single" w:sz="4" w:space="0" w:color="auto"/>
              <w:bottom w:val="single" w:sz="4" w:space="0" w:color="auto"/>
              <w:right w:val="single" w:sz="4" w:space="0" w:color="auto"/>
            </w:tcBorders>
            <w:vAlign w:val="center"/>
          </w:tcPr>
          <w:p w:rsidR="009806B4" w:rsidRDefault="00623765">
            <w:pPr>
              <w:jc w:val="center"/>
              <w:rPr>
                <w:rFonts w:ascii="Times New Roman" w:hAnsi="Times New Roman"/>
                <w:b/>
                <w:bCs/>
                <w:szCs w:val="22"/>
                <w:lang w:eastAsia="en-US"/>
              </w:rPr>
            </w:pPr>
            <w:r>
              <w:rPr>
                <w:rFonts w:ascii="Times New Roman" w:hAnsi="Times New Roman"/>
                <w:b/>
                <w:bCs/>
                <w:color w:val="auto"/>
                <w:szCs w:val="22"/>
              </w:rPr>
              <w:t>Наименование разделов и тем</w:t>
            </w:r>
          </w:p>
        </w:tc>
        <w:tc>
          <w:tcPr>
            <w:tcW w:w="7145" w:type="dxa"/>
            <w:tcBorders>
              <w:top w:val="single" w:sz="4" w:space="0" w:color="auto"/>
              <w:left w:val="single" w:sz="4" w:space="0" w:color="auto"/>
              <w:bottom w:val="single" w:sz="4" w:space="0" w:color="auto"/>
              <w:right w:val="single" w:sz="4" w:space="0" w:color="auto"/>
            </w:tcBorders>
            <w:vAlign w:val="center"/>
          </w:tcPr>
          <w:p w:rsidR="009806B4" w:rsidRDefault="00623765">
            <w:pPr>
              <w:jc w:val="center"/>
              <w:rPr>
                <w:rFonts w:ascii="Times New Roman" w:hAnsi="Times New Roman"/>
                <w:b/>
                <w:bCs/>
                <w:szCs w:val="22"/>
                <w:lang w:eastAsia="en-US"/>
              </w:rPr>
            </w:pPr>
            <w:r>
              <w:rPr>
                <w:rFonts w:ascii="Times New Roman" w:hAnsi="Times New Roman"/>
                <w:b/>
                <w:bCs/>
                <w:color w:val="auto"/>
                <w:szCs w:val="22"/>
              </w:rPr>
              <w:t>Содержание учебного материала, практических и лабораторных занятия</w:t>
            </w:r>
          </w:p>
        </w:tc>
        <w:tc>
          <w:tcPr>
            <w:tcW w:w="2126"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hAnsi="Times New Roman"/>
                <w:b/>
                <w:bCs/>
                <w:color w:val="auto"/>
                <w:szCs w:val="22"/>
              </w:rPr>
            </w:pPr>
            <w:r>
              <w:rPr>
                <w:rFonts w:ascii="Times New Roman" w:hAnsi="Times New Roman"/>
                <w:b/>
                <w:bCs/>
                <w:color w:val="auto"/>
                <w:szCs w:val="22"/>
              </w:rPr>
              <w:t xml:space="preserve">Объем, ак. ч. / </w:t>
            </w:r>
          </w:p>
          <w:p w:rsidR="009806B4" w:rsidRDefault="00623765">
            <w:pPr>
              <w:jc w:val="center"/>
              <w:rPr>
                <w:rFonts w:ascii="Times New Roman" w:hAnsi="Times New Roman"/>
                <w:b/>
                <w:bCs/>
                <w:color w:val="auto"/>
                <w:szCs w:val="22"/>
              </w:rPr>
            </w:pPr>
            <w:r>
              <w:rPr>
                <w:rFonts w:ascii="Times New Roman" w:hAnsi="Times New Roman"/>
                <w:b/>
                <w:bCs/>
                <w:color w:val="auto"/>
                <w:szCs w:val="22"/>
              </w:rPr>
              <w:t xml:space="preserve">в том числе </w:t>
            </w:r>
          </w:p>
          <w:p w:rsidR="009806B4" w:rsidRDefault="00623765">
            <w:pPr>
              <w:jc w:val="center"/>
              <w:rPr>
                <w:rFonts w:ascii="Times New Roman" w:hAnsi="Times New Roman"/>
                <w:b/>
                <w:bCs/>
                <w:color w:val="auto"/>
                <w:szCs w:val="22"/>
              </w:rPr>
            </w:pPr>
            <w:r>
              <w:rPr>
                <w:rFonts w:ascii="Times New Roman" w:hAnsi="Times New Roman"/>
                <w:b/>
                <w:bCs/>
                <w:color w:val="auto"/>
                <w:szCs w:val="22"/>
              </w:rPr>
              <w:t xml:space="preserve">в форме практической подготовки, </w:t>
            </w:r>
          </w:p>
          <w:p w:rsidR="009806B4" w:rsidRDefault="00623765">
            <w:pPr>
              <w:jc w:val="center"/>
              <w:rPr>
                <w:rFonts w:ascii="Times New Roman" w:hAnsi="Times New Roman"/>
                <w:b/>
                <w:bCs/>
                <w:color w:val="auto"/>
                <w:szCs w:val="22"/>
              </w:rPr>
            </w:pPr>
            <w:r>
              <w:rPr>
                <w:rFonts w:ascii="Times New Roman" w:hAnsi="Times New Roman"/>
                <w:b/>
                <w:bCs/>
                <w:color w:val="auto"/>
                <w:szCs w:val="22"/>
              </w:rPr>
              <w:t>ак. ч.</w:t>
            </w:r>
          </w:p>
          <w:p w:rsidR="009806B4" w:rsidRDefault="009806B4">
            <w:pPr>
              <w:jc w:val="center"/>
              <w:rPr>
                <w:rFonts w:ascii="Times New Roman" w:hAnsi="Times New Roman"/>
                <w:b/>
                <w:bCs/>
                <w:color w:val="auto"/>
                <w:szCs w:val="22"/>
              </w:rPr>
            </w:pPr>
          </w:p>
        </w:tc>
        <w:tc>
          <w:tcPr>
            <w:tcW w:w="2410"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hAnsi="Times New Roman"/>
                <w:b/>
                <w:bCs/>
                <w:color w:val="auto"/>
                <w:szCs w:val="22"/>
              </w:rPr>
            </w:pPr>
            <w:r>
              <w:rPr>
                <w:rFonts w:ascii="Times New Roman" w:hAnsi="Times New Roman"/>
                <w:b/>
                <w:bCs/>
                <w:color w:val="auto"/>
                <w:szCs w:val="22"/>
              </w:rPr>
              <w:t>Коды компетенций, формированию которых способствует элемент программы</w:t>
            </w:r>
          </w:p>
          <w:p w:rsidR="009806B4" w:rsidRDefault="009806B4">
            <w:pPr>
              <w:jc w:val="center"/>
              <w:rPr>
                <w:rFonts w:ascii="Times New Roman" w:hAnsi="Times New Roman"/>
                <w:b/>
                <w:bCs/>
                <w:color w:val="auto"/>
                <w:szCs w:val="22"/>
              </w:rPr>
            </w:pPr>
          </w:p>
        </w:tc>
      </w:tr>
      <w:tr w:rsidR="009806B4">
        <w:trPr>
          <w:trHeight w:val="226"/>
        </w:trPr>
        <w:tc>
          <w:tcPr>
            <w:tcW w:w="9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806B4" w:rsidRDefault="00623765">
            <w:pPr>
              <w:rPr>
                <w:rFonts w:ascii="Times New Roman" w:hAnsi="Times New Roman"/>
                <w:szCs w:val="22"/>
                <w:lang w:eastAsia="en-US"/>
              </w:rPr>
            </w:pPr>
            <w:r>
              <w:rPr>
                <w:rFonts w:ascii="Times New Roman" w:hAnsi="Times New Roman"/>
                <w:b/>
                <w:bCs/>
                <w:szCs w:val="22"/>
                <w:lang w:val="en-US" w:eastAsia="en-US"/>
              </w:rPr>
              <w:t>Раздел 1. Основы металловедения</w:t>
            </w:r>
          </w:p>
        </w:tc>
        <w:tc>
          <w:tcPr>
            <w:tcW w:w="2126" w:type="dxa"/>
            <w:tcBorders>
              <w:top w:val="single" w:sz="4" w:space="0" w:color="auto"/>
              <w:left w:val="single" w:sz="4" w:space="0" w:color="auto"/>
              <w:bottom w:val="single" w:sz="4" w:space="0" w:color="auto"/>
              <w:right w:val="single" w:sz="4" w:space="0" w:color="auto"/>
            </w:tcBorders>
          </w:tcPr>
          <w:p w:rsidR="009806B4" w:rsidRDefault="009806B4">
            <w:pPr>
              <w:jc w:val="center"/>
              <w:rPr>
                <w:rFonts w:ascii="Times New Roman" w:hAnsi="Times New Roman"/>
                <w:bCs/>
                <w:szCs w:val="22"/>
                <w:lang w:val="en-US" w:eastAsia="en-US"/>
              </w:rPr>
            </w:pPr>
          </w:p>
        </w:tc>
        <w:tc>
          <w:tcPr>
            <w:tcW w:w="2410"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hAnsi="Times New Roman"/>
                <w:bCs/>
                <w:szCs w:val="22"/>
                <w:lang w:eastAsia="en-US"/>
              </w:rPr>
            </w:pPr>
            <w:r>
              <w:rPr>
                <w:rFonts w:ascii="Times New Roman" w:hAnsi="Times New Roman"/>
                <w:bCs/>
                <w:szCs w:val="22"/>
                <w:lang w:eastAsia="en-US"/>
              </w:rPr>
              <w:t>ОК.01, ОК.02, ОК.05, ОК.09, ПК.1.2, ПК.2.1</w:t>
            </w:r>
          </w:p>
        </w:tc>
      </w:tr>
      <w:tr w:rsidR="009806B4">
        <w:trPr>
          <w:trHeight w:val="552"/>
        </w:trPr>
        <w:tc>
          <w:tcPr>
            <w:tcW w:w="2456" w:type="dxa"/>
            <w:vMerge w:val="restart"/>
            <w:tcBorders>
              <w:top w:val="nil"/>
              <w:left w:val="single" w:sz="4" w:space="0" w:color="auto"/>
              <w:right w:val="single" w:sz="4" w:space="0" w:color="auto"/>
            </w:tcBorders>
            <w:shd w:val="clear" w:color="auto" w:fill="auto"/>
          </w:tcPr>
          <w:p w:rsidR="009806B4" w:rsidRDefault="00623765">
            <w:pPr>
              <w:rPr>
                <w:rFonts w:ascii="Times New Roman" w:hAnsi="Times New Roman"/>
                <w:b/>
                <w:bCs/>
                <w:szCs w:val="22"/>
                <w:lang w:eastAsia="en-US"/>
              </w:rPr>
            </w:pPr>
            <w:r>
              <w:rPr>
                <w:rFonts w:ascii="Times New Roman" w:hAnsi="Times New Roman"/>
                <w:b/>
                <w:bCs/>
                <w:szCs w:val="22"/>
                <w:lang w:eastAsia="en-US"/>
              </w:rPr>
              <w:t xml:space="preserve">Тема 1.1. Общие сведения о строении вещества </w:t>
            </w:r>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Современные достижения науки в области создания конструкционных материалов</w:t>
            </w:r>
            <w:r>
              <w:rPr>
                <w:rFonts w:ascii="Times New Roman" w:hAnsi="Times New Roman"/>
                <w:szCs w:val="22"/>
                <w:lang w:eastAsia="en-US"/>
              </w:rPr>
              <w:br/>
              <w:t>2. Строение и свойства металлов: механические свойства материалов, классификация свойств материалов, диаграммы растяжения</w:t>
            </w:r>
          </w:p>
        </w:tc>
        <w:tc>
          <w:tcPr>
            <w:tcW w:w="2126"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szCs w:val="22"/>
                <w:lang w:eastAsia="en-US"/>
              </w:rPr>
              <w:t>2</w:t>
            </w:r>
          </w:p>
        </w:tc>
        <w:tc>
          <w:tcPr>
            <w:tcW w:w="2410"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9806B4">
        <w:trPr>
          <w:trHeight w:val="552"/>
        </w:trPr>
        <w:tc>
          <w:tcPr>
            <w:tcW w:w="2456" w:type="dxa"/>
            <w:vMerge/>
            <w:tcBorders>
              <w:left w:val="single" w:sz="4" w:space="0" w:color="auto"/>
              <w:bottom w:val="single" w:sz="4" w:space="0" w:color="auto"/>
              <w:right w:val="single" w:sz="4" w:space="0" w:color="auto"/>
            </w:tcBorders>
            <w:shd w:val="clear" w:color="auto" w:fill="auto"/>
          </w:tcPr>
          <w:p w:rsidR="009806B4" w:rsidRDefault="009806B4">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b/>
                <w:szCs w:val="22"/>
                <w:lang w:eastAsia="en-US"/>
              </w:rPr>
            </w:pPr>
            <w:r>
              <w:rPr>
                <w:rFonts w:ascii="Times New Roman" w:hAnsi="Times New Roman"/>
                <w:b/>
                <w:szCs w:val="22"/>
                <w:lang w:eastAsia="en-US"/>
              </w:rPr>
              <w:t>Практические занятия:</w:t>
            </w:r>
          </w:p>
          <w:p w:rsidR="009806B4" w:rsidRDefault="00623765">
            <w:pPr>
              <w:rPr>
                <w:rFonts w:ascii="Times New Roman" w:hAnsi="Times New Roman"/>
                <w:szCs w:val="22"/>
                <w:lang w:eastAsia="en-US"/>
              </w:rPr>
            </w:pPr>
            <w:r>
              <w:rPr>
                <w:rFonts w:ascii="Times New Roman" w:hAnsi="Times New Roman"/>
                <w:szCs w:val="22"/>
                <w:lang w:eastAsia="en-US"/>
              </w:rPr>
              <w:t>1. Кристаллическое строение металлов: типы кристаллических решеток, процесс кристаллизации, кривые кристаллизации</w:t>
            </w:r>
            <w:r>
              <w:rPr>
                <w:rFonts w:ascii="Times New Roman" w:hAnsi="Times New Roman"/>
                <w:szCs w:val="22"/>
                <w:lang w:eastAsia="en-US"/>
              </w:rPr>
              <w:br/>
              <w:t>2. Изменения структуры кристаллических решеток, аллотропия металлов, анизотропия металлов</w:t>
            </w:r>
            <w:r>
              <w:rPr>
                <w:rFonts w:ascii="Times New Roman" w:hAnsi="Times New Roman"/>
                <w:szCs w:val="22"/>
                <w:lang w:eastAsia="en-US"/>
              </w:rPr>
              <w:br/>
              <w:t>3. Основные дефекты кристаллического строения металлов</w:t>
            </w:r>
          </w:p>
        </w:tc>
        <w:tc>
          <w:tcPr>
            <w:tcW w:w="2126"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szCs w:val="22"/>
                <w:lang w:eastAsia="en-US"/>
              </w:rPr>
              <w:t>8</w:t>
            </w:r>
          </w:p>
        </w:tc>
        <w:tc>
          <w:tcPr>
            <w:tcW w:w="2410" w:type="dxa"/>
            <w:tcBorders>
              <w:top w:val="nil"/>
              <w:left w:val="nil"/>
              <w:bottom w:val="single" w:sz="4" w:space="0" w:color="auto"/>
              <w:right w:val="single" w:sz="4" w:space="0" w:color="auto"/>
            </w:tcBorders>
          </w:tcPr>
          <w:p w:rsidR="009806B4" w:rsidRDefault="009806B4">
            <w:pPr>
              <w:jc w:val="center"/>
              <w:rPr>
                <w:rFonts w:ascii="Times New Roman" w:hAnsi="Times New Roman"/>
                <w:bCs/>
                <w:szCs w:val="22"/>
                <w:lang w:eastAsia="en-US"/>
              </w:rPr>
            </w:pPr>
          </w:p>
        </w:tc>
      </w:tr>
      <w:tr w:rsidR="009806B4">
        <w:trPr>
          <w:trHeight w:val="552"/>
        </w:trPr>
        <w:tc>
          <w:tcPr>
            <w:tcW w:w="2456" w:type="dxa"/>
            <w:tcBorders>
              <w:left w:val="single" w:sz="4" w:space="0" w:color="auto"/>
              <w:bottom w:val="single" w:sz="4" w:space="0" w:color="auto"/>
              <w:right w:val="single" w:sz="4" w:space="0" w:color="auto"/>
            </w:tcBorders>
            <w:shd w:val="clear" w:color="auto" w:fill="auto"/>
          </w:tcPr>
          <w:p w:rsidR="00F92DF5" w:rsidRDefault="00F92DF5" w:rsidP="00F92DF5">
            <w:pPr>
              <w:rPr>
                <w:rFonts w:ascii="Times New Roman" w:hAnsi="Times New Roman"/>
                <w:b/>
                <w:bCs/>
                <w:szCs w:val="22"/>
                <w:lang w:eastAsia="en-US"/>
              </w:rPr>
            </w:pPr>
            <w:r>
              <w:rPr>
                <w:rFonts w:ascii="Times New Roman" w:hAnsi="Times New Roman"/>
                <w:b/>
                <w:bCs/>
                <w:szCs w:val="22"/>
                <w:lang w:eastAsia="en-US"/>
              </w:rPr>
              <w:t>Тема 1.2. Основные методы определения свойств материалов</w:t>
            </w:r>
          </w:p>
          <w:p w:rsidR="009806B4" w:rsidRDefault="009806B4">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szCs w:val="22"/>
                <w:lang w:eastAsia="en-US"/>
              </w:rPr>
            </w:pPr>
            <w:r>
              <w:rPr>
                <w:rFonts w:ascii="Times New Roman" w:hAnsi="Times New Roman"/>
                <w:b/>
                <w:szCs w:val="22"/>
                <w:lang w:eastAsia="en-US"/>
              </w:rPr>
              <w:t>Практические занятия:</w:t>
            </w:r>
            <w:r>
              <w:rPr>
                <w:rFonts w:ascii="Times New Roman" w:hAnsi="Times New Roman"/>
                <w:szCs w:val="22"/>
                <w:lang w:eastAsia="en-US"/>
              </w:rPr>
              <w:br/>
              <w:t>1. Практическое занятие: Решение задач по определению параметров образцов для испытания на растяжение</w:t>
            </w:r>
            <w:r>
              <w:rPr>
                <w:rFonts w:ascii="Times New Roman" w:hAnsi="Times New Roman"/>
                <w:szCs w:val="22"/>
                <w:lang w:eastAsia="en-US"/>
              </w:rPr>
              <w:br/>
              <w:t>2. Лабораторная работа: Определение твердости по Бриннелю, определение твердости по Роквеллу, определение твердости по Виккерсу</w:t>
            </w:r>
          </w:p>
        </w:tc>
        <w:tc>
          <w:tcPr>
            <w:tcW w:w="2126"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szCs w:val="22"/>
                <w:lang w:eastAsia="en-US"/>
              </w:rPr>
              <w:t>4</w:t>
            </w:r>
          </w:p>
        </w:tc>
        <w:tc>
          <w:tcPr>
            <w:tcW w:w="2410" w:type="dxa"/>
            <w:tcBorders>
              <w:top w:val="nil"/>
              <w:left w:val="nil"/>
              <w:bottom w:val="single" w:sz="4" w:space="0" w:color="auto"/>
              <w:right w:val="single" w:sz="4" w:space="0" w:color="auto"/>
            </w:tcBorders>
          </w:tcPr>
          <w:p w:rsidR="009806B4" w:rsidRDefault="009806B4">
            <w:pPr>
              <w:jc w:val="center"/>
              <w:rPr>
                <w:rFonts w:ascii="Times New Roman" w:hAnsi="Times New Roman"/>
                <w:szCs w:val="22"/>
                <w:lang w:eastAsia="en-US"/>
              </w:rPr>
            </w:pPr>
          </w:p>
        </w:tc>
      </w:tr>
      <w:tr w:rsidR="00F92DF5" w:rsidTr="008F0DB9">
        <w:trPr>
          <w:trHeight w:val="552"/>
        </w:trPr>
        <w:tc>
          <w:tcPr>
            <w:tcW w:w="2456" w:type="dxa"/>
            <w:vMerge w:val="restart"/>
            <w:tcBorders>
              <w:top w:val="nil"/>
              <w:left w:val="single" w:sz="4" w:space="0" w:color="auto"/>
              <w:right w:val="single" w:sz="4" w:space="0" w:color="auto"/>
            </w:tcBorders>
            <w:shd w:val="clear" w:color="auto" w:fill="auto"/>
          </w:tcPr>
          <w:p w:rsidR="00F92DF5" w:rsidRDefault="00F92DF5">
            <w:pPr>
              <w:rPr>
                <w:rFonts w:ascii="Times New Roman" w:hAnsi="Times New Roman"/>
                <w:b/>
                <w:bCs/>
                <w:szCs w:val="22"/>
                <w:lang w:val="en-US" w:eastAsia="en-US"/>
              </w:rPr>
            </w:pPr>
            <w:r>
              <w:rPr>
                <w:rFonts w:ascii="Times New Roman" w:hAnsi="Times New Roman"/>
                <w:b/>
                <w:bCs/>
                <w:szCs w:val="22"/>
                <w:lang w:val="en-US" w:eastAsia="en-US"/>
              </w:rPr>
              <w:t xml:space="preserve">Тема 1.3. Металлические сплавы </w:t>
            </w:r>
          </w:p>
        </w:tc>
        <w:tc>
          <w:tcPr>
            <w:tcW w:w="7145" w:type="dxa"/>
            <w:tcBorders>
              <w:top w:val="nil"/>
              <w:left w:val="nil"/>
              <w:bottom w:val="single" w:sz="4" w:space="0" w:color="auto"/>
              <w:right w:val="single" w:sz="4" w:space="0" w:color="auto"/>
            </w:tcBorders>
            <w:shd w:val="clear" w:color="auto" w:fill="auto"/>
          </w:tcPr>
          <w:p w:rsidR="00F92DF5" w:rsidRDefault="00F92DF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Типы сплавов: механическая смесь, твердые растворы</w:t>
            </w:r>
            <w:r>
              <w:rPr>
                <w:rFonts w:ascii="Times New Roman" w:hAnsi="Times New Roman"/>
                <w:szCs w:val="22"/>
                <w:lang w:eastAsia="en-US"/>
              </w:rPr>
              <w:br/>
              <w:t>2. Определение металлических сплавов, многокомпонентные сплавы, двухкомпонентные сплавы</w:t>
            </w:r>
          </w:p>
        </w:tc>
        <w:tc>
          <w:tcPr>
            <w:tcW w:w="2126" w:type="dxa"/>
            <w:tcBorders>
              <w:top w:val="nil"/>
              <w:left w:val="nil"/>
              <w:bottom w:val="single" w:sz="4" w:space="0" w:color="auto"/>
              <w:right w:val="single" w:sz="4" w:space="0" w:color="auto"/>
            </w:tcBorders>
          </w:tcPr>
          <w:p w:rsidR="00F92DF5" w:rsidRDefault="00F92DF5">
            <w:pPr>
              <w:jc w:val="center"/>
              <w:rPr>
                <w:rFonts w:ascii="Times New Roman" w:hAnsi="Times New Roman"/>
                <w:szCs w:val="22"/>
                <w:lang w:eastAsia="en-US"/>
              </w:rPr>
            </w:pPr>
            <w:r>
              <w:rPr>
                <w:rFonts w:ascii="Times New Roman" w:hAnsi="Times New Roman"/>
                <w:szCs w:val="22"/>
                <w:lang w:eastAsia="en-US"/>
              </w:rPr>
              <w:t>2</w:t>
            </w:r>
          </w:p>
        </w:tc>
        <w:tc>
          <w:tcPr>
            <w:tcW w:w="2410" w:type="dxa"/>
            <w:tcBorders>
              <w:top w:val="nil"/>
              <w:left w:val="nil"/>
              <w:bottom w:val="single" w:sz="4" w:space="0" w:color="auto"/>
              <w:right w:val="single" w:sz="4" w:space="0" w:color="auto"/>
            </w:tcBorders>
          </w:tcPr>
          <w:p w:rsidR="00F92DF5" w:rsidRDefault="00F92DF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F92DF5" w:rsidTr="008F0DB9">
        <w:trPr>
          <w:trHeight w:val="552"/>
        </w:trPr>
        <w:tc>
          <w:tcPr>
            <w:tcW w:w="2456" w:type="dxa"/>
            <w:vMerge/>
            <w:tcBorders>
              <w:left w:val="single" w:sz="4" w:space="0" w:color="auto"/>
              <w:bottom w:val="single" w:sz="4" w:space="0" w:color="auto"/>
              <w:right w:val="single" w:sz="4" w:space="0" w:color="auto"/>
            </w:tcBorders>
            <w:shd w:val="clear" w:color="auto" w:fill="auto"/>
          </w:tcPr>
          <w:p w:rsidR="00F92DF5" w:rsidRDefault="00F92DF5">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F92DF5" w:rsidRDefault="00F92DF5">
            <w:pPr>
              <w:rPr>
                <w:rFonts w:ascii="Times New Roman" w:hAnsi="Times New Roman"/>
                <w:b/>
                <w:szCs w:val="22"/>
                <w:lang w:eastAsia="en-US"/>
              </w:rPr>
            </w:pPr>
            <w:r>
              <w:rPr>
                <w:rFonts w:ascii="Times New Roman" w:hAnsi="Times New Roman"/>
                <w:b/>
                <w:szCs w:val="22"/>
                <w:lang w:eastAsia="en-US"/>
              </w:rPr>
              <w:t>Практические занятия:</w:t>
            </w:r>
          </w:p>
          <w:p w:rsidR="00F92DF5" w:rsidRDefault="00F92DF5">
            <w:pPr>
              <w:rPr>
                <w:rFonts w:ascii="Times New Roman" w:hAnsi="Times New Roman"/>
                <w:szCs w:val="22"/>
                <w:lang w:eastAsia="en-US"/>
              </w:rPr>
            </w:pPr>
            <w:r>
              <w:rPr>
                <w:rFonts w:ascii="Times New Roman" w:hAnsi="Times New Roman"/>
                <w:szCs w:val="22"/>
                <w:lang w:eastAsia="en-US"/>
              </w:rPr>
              <w:t>1. Диаграммы состояния: диаграммы состояния I рода, II рода, III рода, IV рода</w:t>
            </w:r>
          </w:p>
          <w:p w:rsidR="00F92DF5" w:rsidRDefault="00F92DF5">
            <w:pPr>
              <w:rPr>
                <w:rFonts w:ascii="Times New Roman" w:hAnsi="Times New Roman"/>
                <w:szCs w:val="22"/>
                <w:lang w:eastAsia="en-US"/>
              </w:rPr>
            </w:pPr>
            <w:r>
              <w:rPr>
                <w:rFonts w:ascii="Times New Roman" w:hAnsi="Times New Roman"/>
                <w:szCs w:val="22"/>
                <w:lang w:eastAsia="en-US"/>
              </w:rPr>
              <w:t>2. Диаграмма состояния сплавов железа с углеродом, диаграмма состояния «железо – цементит»</w:t>
            </w:r>
          </w:p>
          <w:p w:rsidR="00F92DF5" w:rsidRDefault="00F92DF5">
            <w:pPr>
              <w:rPr>
                <w:rFonts w:ascii="Times New Roman" w:hAnsi="Times New Roman"/>
                <w:szCs w:val="22"/>
                <w:lang w:eastAsia="en-US"/>
              </w:rPr>
            </w:pPr>
            <w:r>
              <w:rPr>
                <w:rFonts w:ascii="Times New Roman" w:hAnsi="Times New Roman"/>
                <w:szCs w:val="22"/>
                <w:lang w:eastAsia="en-US"/>
              </w:rPr>
              <w:t>3. Пластическая деформация, наклеп: влияние на свойства металлов</w:t>
            </w:r>
          </w:p>
          <w:p w:rsidR="00F92DF5" w:rsidRDefault="00F92DF5">
            <w:pPr>
              <w:rPr>
                <w:rFonts w:ascii="Times New Roman" w:hAnsi="Times New Roman"/>
                <w:b/>
                <w:szCs w:val="22"/>
                <w:lang w:eastAsia="en-US"/>
              </w:rPr>
            </w:pPr>
            <w:r>
              <w:rPr>
                <w:rFonts w:ascii="Times New Roman" w:hAnsi="Times New Roman"/>
                <w:szCs w:val="22"/>
                <w:lang w:eastAsia="en-US"/>
              </w:rPr>
              <w:t>4. Свойства пластически деформированных материалов</w:t>
            </w:r>
          </w:p>
        </w:tc>
        <w:tc>
          <w:tcPr>
            <w:tcW w:w="2126" w:type="dxa"/>
            <w:tcBorders>
              <w:top w:val="nil"/>
              <w:left w:val="nil"/>
              <w:bottom w:val="single" w:sz="4" w:space="0" w:color="auto"/>
              <w:right w:val="single" w:sz="4" w:space="0" w:color="auto"/>
            </w:tcBorders>
          </w:tcPr>
          <w:p w:rsidR="00F92DF5" w:rsidRDefault="00F92DF5">
            <w:pPr>
              <w:jc w:val="center"/>
              <w:rPr>
                <w:rFonts w:ascii="Times New Roman" w:hAnsi="Times New Roman"/>
                <w:szCs w:val="22"/>
                <w:lang w:eastAsia="en-US"/>
              </w:rPr>
            </w:pPr>
            <w:r>
              <w:rPr>
                <w:rFonts w:ascii="Times New Roman" w:hAnsi="Times New Roman"/>
                <w:szCs w:val="22"/>
                <w:lang w:eastAsia="en-US"/>
              </w:rPr>
              <w:t>10</w:t>
            </w:r>
          </w:p>
        </w:tc>
        <w:tc>
          <w:tcPr>
            <w:tcW w:w="2410" w:type="dxa"/>
            <w:tcBorders>
              <w:top w:val="nil"/>
              <w:left w:val="nil"/>
              <w:bottom w:val="single" w:sz="4" w:space="0" w:color="auto"/>
              <w:right w:val="single" w:sz="4" w:space="0" w:color="auto"/>
            </w:tcBorders>
          </w:tcPr>
          <w:p w:rsidR="00F92DF5" w:rsidRDefault="00F92DF5">
            <w:pPr>
              <w:jc w:val="center"/>
              <w:rPr>
                <w:rFonts w:ascii="Times New Roman" w:hAnsi="Times New Roman"/>
                <w:bCs/>
                <w:szCs w:val="22"/>
                <w:lang w:eastAsia="en-US"/>
              </w:rPr>
            </w:pPr>
          </w:p>
        </w:tc>
      </w:tr>
      <w:tr w:rsidR="009806B4">
        <w:trPr>
          <w:trHeight w:val="386"/>
        </w:trPr>
        <w:tc>
          <w:tcPr>
            <w:tcW w:w="9601" w:type="dxa"/>
            <w:gridSpan w:val="2"/>
            <w:tcBorders>
              <w:top w:val="nil"/>
              <w:left w:val="single" w:sz="4" w:space="0" w:color="auto"/>
              <w:bottom w:val="single" w:sz="4" w:space="0" w:color="auto"/>
              <w:right w:val="single" w:sz="4" w:space="0" w:color="auto"/>
            </w:tcBorders>
            <w:shd w:val="clear" w:color="auto" w:fill="auto"/>
            <w:vAlign w:val="center"/>
          </w:tcPr>
          <w:p w:rsidR="009806B4" w:rsidRDefault="00623765">
            <w:pPr>
              <w:rPr>
                <w:rFonts w:ascii="Times New Roman" w:hAnsi="Times New Roman"/>
                <w:b/>
                <w:bCs/>
                <w:szCs w:val="22"/>
                <w:lang w:eastAsia="en-US"/>
              </w:rPr>
            </w:pPr>
            <w:r>
              <w:rPr>
                <w:rFonts w:ascii="Times New Roman" w:hAnsi="Times New Roman"/>
                <w:b/>
                <w:bCs/>
                <w:szCs w:val="22"/>
                <w:lang w:eastAsia="en-US"/>
              </w:rPr>
              <w:t>Раздел 2.  Материалы, применяемые в машиностроении</w:t>
            </w:r>
          </w:p>
        </w:tc>
        <w:tc>
          <w:tcPr>
            <w:tcW w:w="2126" w:type="dxa"/>
            <w:tcBorders>
              <w:top w:val="nil"/>
              <w:left w:val="single" w:sz="4" w:space="0" w:color="auto"/>
              <w:bottom w:val="single" w:sz="4" w:space="0" w:color="auto"/>
              <w:right w:val="single" w:sz="4" w:space="0" w:color="auto"/>
            </w:tcBorders>
          </w:tcPr>
          <w:p w:rsidR="009806B4" w:rsidRDefault="009806B4">
            <w:pPr>
              <w:jc w:val="center"/>
              <w:rPr>
                <w:rFonts w:ascii="Times New Roman" w:hAnsi="Times New Roman"/>
                <w:bCs/>
                <w:szCs w:val="22"/>
                <w:lang w:eastAsia="en-US"/>
              </w:rPr>
            </w:pPr>
          </w:p>
        </w:tc>
        <w:tc>
          <w:tcPr>
            <w:tcW w:w="2410" w:type="dxa"/>
            <w:tcBorders>
              <w:top w:val="nil"/>
              <w:left w:val="single" w:sz="4" w:space="0" w:color="auto"/>
              <w:bottom w:val="single" w:sz="4" w:space="0" w:color="auto"/>
              <w:right w:val="single" w:sz="4" w:space="0" w:color="auto"/>
            </w:tcBorders>
          </w:tcPr>
          <w:p w:rsidR="009806B4" w:rsidRDefault="00623765">
            <w:pPr>
              <w:jc w:val="center"/>
              <w:rPr>
                <w:rFonts w:ascii="Times New Roman" w:hAnsi="Times New Roman"/>
                <w:bCs/>
                <w:szCs w:val="22"/>
                <w:lang w:eastAsia="en-US"/>
              </w:rPr>
            </w:pPr>
            <w:r>
              <w:rPr>
                <w:rFonts w:ascii="Times New Roman" w:hAnsi="Times New Roman"/>
                <w:bCs/>
                <w:szCs w:val="22"/>
                <w:lang w:eastAsia="en-US"/>
              </w:rPr>
              <w:t>ОК.01, ОК.02, ОК.05, ОК.09, ПК.1.2, ПК.2.1</w:t>
            </w:r>
          </w:p>
        </w:tc>
      </w:tr>
      <w:tr w:rsidR="009806B4">
        <w:trPr>
          <w:trHeight w:val="552"/>
        </w:trPr>
        <w:tc>
          <w:tcPr>
            <w:tcW w:w="2456" w:type="dxa"/>
            <w:vMerge w:val="restart"/>
            <w:tcBorders>
              <w:top w:val="nil"/>
              <w:left w:val="single" w:sz="4" w:space="0" w:color="auto"/>
              <w:right w:val="single" w:sz="4" w:space="0" w:color="auto"/>
            </w:tcBorders>
            <w:shd w:val="clear" w:color="auto" w:fill="auto"/>
          </w:tcPr>
          <w:p w:rsidR="009806B4" w:rsidRDefault="00623765">
            <w:pPr>
              <w:rPr>
                <w:rFonts w:ascii="Times New Roman" w:hAnsi="Times New Roman"/>
                <w:b/>
                <w:bCs/>
                <w:szCs w:val="22"/>
                <w:lang w:val="en-US" w:eastAsia="en-US"/>
              </w:rPr>
            </w:pPr>
            <w:r>
              <w:rPr>
                <w:rFonts w:ascii="Times New Roman" w:hAnsi="Times New Roman"/>
                <w:b/>
                <w:bCs/>
                <w:szCs w:val="22"/>
                <w:lang w:val="en-US" w:eastAsia="en-US"/>
              </w:rPr>
              <w:t>Тема 2.1. Стали</w:t>
            </w:r>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Способы получения стали: сталеплавильные печи, процессы плавки</w:t>
            </w:r>
            <w:r>
              <w:rPr>
                <w:rFonts w:ascii="Times New Roman" w:hAnsi="Times New Roman"/>
                <w:szCs w:val="22"/>
                <w:lang w:eastAsia="en-US"/>
              </w:rPr>
              <w:br/>
              <w:t>2. Конструкционные стали: классификация конструкционных сталей, влияние углерода и постоянных примесей на свойства стали</w:t>
            </w:r>
            <w:r>
              <w:rPr>
                <w:rFonts w:ascii="Times New Roman" w:hAnsi="Times New Roman"/>
                <w:szCs w:val="22"/>
                <w:lang w:eastAsia="en-US"/>
              </w:rPr>
              <w:br/>
              <w:t>3. Углеродистые стали: стали обыкновенного качества, качественные стали, марки сталей</w:t>
            </w:r>
            <w:r>
              <w:rPr>
                <w:rFonts w:ascii="Times New Roman" w:hAnsi="Times New Roman"/>
                <w:szCs w:val="22"/>
                <w:lang w:eastAsia="en-US"/>
              </w:rPr>
              <w:br/>
              <w:t>4. Правила и последовательность расшифровки марок сталей</w:t>
            </w:r>
            <w:r>
              <w:rPr>
                <w:rFonts w:ascii="Times New Roman" w:hAnsi="Times New Roman"/>
                <w:szCs w:val="22"/>
                <w:lang w:eastAsia="en-US"/>
              </w:rPr>
              <w:br/>
              <w:t>5. Легированные стали: назначение, свойства сталей</w:t>
            </w:r>
          </w:p>
        </w:tc>
        <w:tc>
          <w:tcPr>
            <w:tcW w:w="2126"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szCs w:val="22"/>
                <w:lang w:eastAsia="en-US"/>
              </w:rPr>
              <w:t>2</w:t>
            </w:r>
          </w:p>
        </w:tc>
        <w:tc>
          <w:tcPr>
            <w:tcW w:w="2410"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9806B4">
        <w:trPr>
          <w:trHeight w:val="552"/>
        </w:trPr>
        <w:tc>
          <w:tcPr>
            <w:tcW w:w="2456" w:type="dxa"/>
            <w:vMerge/>
            <w:tcBorders>
              <w:left w:val="single" w:sz="4" w:space="0" w:color="auto"/>
              <w:bottom w:val="single" w:sz="4" w:space="0" w:color="auto"/>
              <w:right w:val="single" w:sz="4" w:space="0" w:color="auto"/>
            </w:tcBorders>
            <w:shd w:val="clear" w:color="auto" w:fill="auto"/>
          </w:tcPr>
          <w:p w:rsidR="009806B4" w:rsidRDefault="009806B4">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b/>
                <w:szCs w:val="22"/>
                <w:lang w:eastAsia="en-US"/>
              </w:rPr>
            </w:pPr>
            <w:r>
              <w:rPr>
                <w:rFonts w:ascii="Times New Roman" w:hAnsi="Times New Roman"/>
                <w:b/>
                <w:szCs w:val="22"/>
                <w:lang w:eastAsia="en-US"/>
              </w:rPr>
              <w:t>Практические занятия:</w:t>
            </w:r>
          </w:p>
          <w:p w:rsidR="009806B4" w:rsidRDefault="00623765">
            <w:pPr>
              <w:rPr>
                <w:rFonts w:ascii="Times New Roman" w:hAnsi="Times New Roman"/>
                <w:szCs w:val="22"/>
                <w:lang w:eastAsia="en-US"/>
              </w:rPr>
            </w:pPr>
            <w:r>
              <w:rPr>
                <w:rFonts w:ascii="Times New Roman" w:hAnsi="Times New Roman"/>
                <w:szCs w:val="22"/>
                <w:lang w:eastAsia="en-US"/>
              </w:rPr>
              <w:t>1. Стали и сплавы с особыми свойствами, марки сталей</w:t>
            </w:r>
            <w:r>
              <w:rPr>
                <w:rFonts w:ascii="Times New Roman" w:hAnsi="Times New Roman"/>
                <w:szCs w:val="22"/>
                <w:lang w:eastAsia="en-US"/>
              </w:rPr>
              <w:br/>
              <w:t>2. Жаростойкие и жаропрочные стали: свойства и назначение</w:t>
            </w:r>
          </w:p>
        </w:tc>
        <w:tc>
          <w:tcPr>
            <w:tcW w:w="2126"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szCs w:val="22"/>
                <w:lang w:eastAsia="en-US"/>
              </w:rPr>
              <w:t>4</w:t>
            </w:r>
          </w:p>
        </w:tc>
        <w:tc>
          <w:tcPr>
            <w:tcW w:w="2410" w:type="dxa"/>
            <w:tcBorders>
              <w:top w:val="nil"/>
              <w:left w:val="nil"/>
              <w:bottom w:val="single" w:sz="4" w:space="0" w:color="auto"/>
              <w:right w:val="single" w:sz="4" w:space="0" w:color="auto"/>
            </w:tcBorders>
          </w:tcPr>
          <w:p w:rsidR="009806B4" w:rsidRDefault="009806B4">
            <w:pPr>
              <w:jc w:val="center"/>
              <w:rPr>
                <w:rFonts w:ascii="Times New Roman" w:hAnsi="Times New Roman"/>
                <w:bCs/>
                <w:szCs w:val="22"/>
                <w:lang w:eastAsia="en-US"/>
              </w:rPr>
            </w:pPr>
          </w:p>
        </w:tc>
      </w:tr>
      <w:tr w:rsidR="009806B4">
        <w:trPr>
          <w:trHeight w:val="552"/>
        </w:trPr>
        <w:tc>
          <w:tcPr>
            <w:tcW w:w="2456" w:type="dxa"/>
            <w:vMerge w:val="restart"/>
            <w:tcBorders>
              <w:top w:val="nil"/>
              <w:left w:val="single" w:sz="4" w:space="0" w:color="auto"/>
              <w:right w:val="single" w:sz="4" w:space="0" w:color="auto"/>
            </w:tcBorders>
            <w:shd w:val="clear" w:color="auto" w:fill="auto"/>
          </w:tcPr>
          <w:p w:rsidR="009806B4" w:rsidRDefault="00623765">
            <w:pPr>
              <w:rPr>
                <w:rFonts w:ascii="Times New Roman" w:hAnsi="Times New Roman"/>
                <w:b/>
                <w:bCs/>
                <w:szCs w:val="22"/>
                <w:lang w:eastAsia="en-US"/>
              </w:rPr>
            </w:pPr>
            <w:r>
              <w:rPr>
                <w:rFonts w:ascii="Times New Roman" w:hAnsi="Times New Roman"/>
                <w:b/>
                <w:bCs/>
                <w:szCs w:val="22"/>
                <w:lang w:eastAsia="en-US"/>
              </w:rPr>
              <w:t xml:space="preserve">Тема 2.2. Термическая обработка металлов и сплавов </w:t>
            </w:r>
          </w:p>
          <w:p w:rsidR="009806B4" w:rsidRDefault="00623765">
            <w:pPr>
              <w:rPr>
                <w:rFonts w:ascii="Times New Roman" w:hAnsi="Times New Roman"/>
                <w:b/>
                <w:bCs/>
                <w:szCs w:val="22"/>
                <w:lang w:eastAsia="en-US"/>
              </w:rPr>
            </w:pPr>
            <w:r>
              <w:rPr>
                <w:rFonts w:ascii="Times New Roman" w:hAnsi="Times New Roman"/>
                <w:b/>
                <w:bCs/>
                <w:szCs w:val="22"/>
                <w:lang w:val="en-US" w:eastAsia="en-US"/>
              </w:rPr>
              <w:t> </w:t>
            </w:r>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Понятие термической обработки металлов и сплавов</w:t>
            </w:r>
            <w:r>
              <w:rPr>
                <w:rFonts w:ascii="Times New Roman" w:hAnsi="Times New Roman"/>
                <w:szCs w:val="22"/>
                <w:lang w:eastAsia="en-US"/>
              </w:rPr>
              <w:br/>
              <w:t>2. Виды термообработки, требования к термообработке</w:t>
            </w:r>
            <w:r>
              <w:rPr>
                <w:rFonts w:ascii="Times New Roman" w:hAnsi="Times New Roman"/>
                <w:szCs w:val="22"/>
                <w:lang w:eastAsia="en-US"/>
              </w:rPr>
              <w:br/>
              <w:t>3. Оборудование для термической обработки</w:t>
            </w:r>
            <w:r>
              <w:rPr>
                <w:rFonts w:ascii="Times New Roman" w:hAnsi="Times New Roman"/>
                <w:szCs w:val="22"/>
                <w:lang w:eastAsia="en-US"/>
              </w:rPr>
              <w:br/>
              <w:t>4. Термообработка легированных сталей, дефекты при термообработке легированных сталей</w:t>
            </w:r>
          </w:p>
        </w:tc>
        <w:tc>
          <w:tcPr>
            <w:tcW w:w="2126"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szCs w:val="22"/>
                <w:lang w:eastAsia="en-US"/>
              </w:rPr>
              <w:t>2</w:t>
            </w:r>
          </w:p>
        </w:tc>
        <w:tc>
          <w:tcPr>
            <w:tcW w:w="2410"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9806B4">
        <w:trPr>
          <w:trHeight w:val="552"/>
        </w:trPr>
        <w:tc>
          <w:tcPr>
            <w:tcW w:w="2456" w:type="dxa"/>
            <w:vMerge/>
            <w:tcBorders>
              <w:left w:val="single" w:sz="4" w:space="0" w:color="auto"/>
              <w:bottom w:val="single" w:sz="4" w:space="0" w:color="auto"/>
              <w:right w:val="single" w:sz="4" w:space="0" w:color="auto"/>
            </w:tcBorders>
            <w:shd w:val="clear" w:color="auto" w:fill="auto"/>
          </w:tcPr>
          <w:p w:rsidR="009806B4" w:rsidRDefault="009806B4">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szCs w:val="22"/>
                <w:lang w:eastAsia="en-US"/>
              </w:rPr>
            </w:pPr>
            <w:r>
              <w:rPr>
                <w:rFonts w:ascii="Times New Roman" w:hAnsi="Times New Roman"/>
                <w:b/>
                <w:szCs w:val="22"/>
                <w:lang w:eastAsia="en-US"/>
              </w:rPr>
              <w:t>Практические занятия:</w:t>
            </w:r>
            <w:r>
              <w:rPr>
                <w:rFonts w:ascii="Times New Roman" w:hAnsi="Times New Roman"/>
                <w:szCs w:val="22"/>
                <w:lang w:eastAsia="en-US"/>
              </w:rPr>
              <w:br/>
              <w:t>1. Лабораторная работа: Проведение микроанализа сталей до и после обработки</w:t>
            </w:r>
          </w:p>
          <w:p w:rsidR="009806B4" w:rsidRDefault="00623765">
            <w:pPr>
              <w:rPr>
                <w:rFonts w:ascii="Times New Roman" w:hAnsi="Times New Roman"/>
                <w:szCs w:val="22"/>
                <w:lang w:eastAsia="en-US"/>
              </w:rPr>
            </w:pPr>
            <w:r>
              <w:rPr>
                <w:rFonts w:ascii="Times New Roman" w:hAnsi="Times New Roman"/>
                <w:szCs w:val="22"/>
                <w:lang w:eastAsia="en-US"/>
              </w:rPr>
              <w:t>2. Практическое занятие: Химико-термическая обработка стали: виды обработки, цианирование, азотирование, цементация</w:t>
            </w:r>
          </w:p>
        </w:tc>
        <w:tc>
          <w:tcPr>
            <w:tcW w:w="2126"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szCs w:val="22"/>
                <w:lang w:eastAsia="en-US"/>
              </w:rPr>
              <w:t>6</w:t>
            </w:r>
          </w:p>
        </w:tc>
        <w:tc>
          <w:tcPr>
            <w:tcW w:w="2410" w:type="dxa"/>
            <w:tcBorders>
              <w:top w:val="nil"/>
              <w:left w:val="nil"/>
              <w:bottom w:val="single" w:sz="4" w:space="0" w:color="auto"/>
              <w:right w:val="single" w:sz="4" w:space="0" w:color="auto"/>
            </w:tcBorders>
          </w:tcPr>
          <w:p w:rsidR="009806B4" w:rsidRDefault="009806B4">
            <w:pPr>
              <w:jc w:val="center"/>
              <w:rPr>
                <w:rFonts w:ascii="Times New Roman" w:hAnsi="Times New Roman"/>
                <w:szCs w:val="22"/>
                <w:lang w:eastAsia="en-US"/>
              </w:rPr>
            </w:pPr>
          </w:p>
        </w:tc>
      </w:tr>
      <w:tr w:rsidR="009806B4">
        <w:trPr>
          <w:trHeight w:val="552"/>
        </w:trPr>
        <w:tc>
          <w:tcPr>
            <w:tcW w:w="2456" w:type="dxa"/>
            <w:tcBorders>
              <w:top w:val="nil"/>
              <w:left w:val="single" w:sz="4" w:space="0" w:color="auto"/>
              <w:bottom w:val="single" w:sz="4" w:space="0" w:color="auto"/>
              <w:right w:val="single" w:sz="4" w:space="0" w:color="auto"/>
            </w:tcBorders>
            <w:shd w:val="clear" w:color="auto" w:fill="auto"/>
          </w:tcPr>
          <w:p w:rsidR="009806B4" w:rsidRDefault="00623765">
            <w:pPr>
              <w:rPr>
                <w:rFonts w:ascii="Times New Roman" w:hAnsi="Times New Roman"/>
                <w:b/>
                <w:bCs/>
                <w:szCs w:val="22"/>
                <w:lang w:eastAsia="en-US"/>
              </w:rPr>
            </w:pPr>
            <w:r>
              <w:rPr>
                <w:rFonts w:ascii="Times New Roman" w:hAnsi="Times New Roman"/>
                <w:b/>
                <w:bCs/>
                <w:szCs w:val="22"/>
                <w:lang w:eastAsia="en-US"/>
              </w:rPr>
              <w:t>Тема 2.3. Чугуны</w:t>
            </w:r>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 xml:space="preserve">1. Чугуны: структура, свойства, область применения </w:t>
            </w:r>
            <w:r>
              <w:rPr>
                <w:rFonts w:ascii="Times New Roman" w:hAnsi="Times New Roman"/>
                <w:szCs w:val="22"/>
                <w:lang w:eastAsia="en-US"/>
              </w:rPr>
              <w:br/>
              <w:t>2. Классификация чугунов: Серые, белые чугуны. Легированные чугуны</w:t>
            </w:r>
            <w:r>
              <w:rPr>
                <w:rFonts w:ascii="Times New Roman" w:hAnsi="Times New Roman"/>
                <w:szCs w:val="22"/>
                <w:lang w:eastAsia="en-US"/>
              </w:rPr>
              <w:br/>
              <w:t>3. Получение чугуна: Доменная печь и её устройство Доменный процесс получения чугуна</w:t>
            </w:r>
          </w:p>
        </w:tc>
        <w:tc>
          <w:tcPr>
            <w:tcW w:w="2126"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szCs w:val="22"/>
                <w:lang w:eastAsia="en-US"/>
              </w:rPr>
              <w:t>1</w:t>
            </w:r>
          </w:p>
        </w:tc>
        <w:tc>
          <w:tcPr>
            <w:tcW w:w="2410"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9806B4">
        <w:trPr>
          <w:trHeight w:val="552"/>
        </w:trPr>
        <w:tc>
          <w:tcPr>
            <w:tcW w:w="2456" w:type="dxa"/>
            <w:vMerge w:val="restart"/>
            <w:tcBorders>
              <w:top w:val="nil"/>
              <w:left w:val="single" w:sz="4" w:space="0" w:color="auto"/>
              <w:right w:val="single" w:sz="4" w:space="0" w:color="auto"/>
            </w:tcBorders>
            <w:shd w:val="clear" w:color="auto" w:fill="auto"/>
          </w:tcPr>
          <w:p w:rsidR="009806B4" w:rsidRDefault="00623765">
            <w:pPr>
              <w:rPr>
                <w:rFonts w:ascii="Times New Roman" w:hAnsi="Times New Roman"/>
                <w:b/>
                <w:bCs/>
                <w:szCs w:val="22"/>
                <w:lang w:eastAsia="en-US"/>
              </w:rPr>
            </w:pPr>
            <w:r>
              <w:rPr>
                <w:rFonts w:ascii="Times New Roman" w:hAnsi="Times New Roman"/>
                <w:b/>
                <w:bCs/>
                <w:szCs w:val="22"/>
                <w:lang w:eastAsia="en-US"/>
              </w:rPr>
              <w:t xml:space="preserve">Тема 2.4. Цветные металлы и сплавы </w:t>
            </w:r>
          </w:p>
          <w:p w:rsidR="009806B4" w:rsidRDefault="00623765">
            <w:pPr>
              <w:rPr>
                <w:rFonts w:ascii="Times New Roman" w:hAnsi="Times New Roman"/>
                <w:b/>
                <w:bCs/>
                <w:szCs w:val="22"/>
                <w:lang w:eastAsia="en-US"/>
              </w:rPr>
            </w:pPr>
            <w:r>
              <w:rPr>
                <w:rFonts w:ascii="Times New Roman" w:hAnsi="Times New Roman"/>
                <w:b/>
                <w:bCs/>
                <w:szCs w:val="22"/>
                <w:lang w:val="en-US" w:eastAsia="en-US"/>
              </w:rPr>
              <w:t> </w:t>
            </w:r>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 xml:space="preserve">1. Медь, её свойства и применение </w:t>
            </w:r>
            <w:r>
              <w:rPr>
                <w:rFonts w:ascii="Times New Roman" w:hAnsi="Times New Roman"/>
                <w:szCs w:val="22"/>
                <w:lang w:eastAsia="en-US"/>
              </w:rPr>
              <w:br/>
              <w:t>2. Сплавы на основе меди: латуни, применение латуней</w:t>
            </w:r>
            <w:r>
              <w:rPr>
                <w:rFonts w:ascii="Times New Roman" w:hAnsi="Times New Roman"/>
                <w:szCs w:val="22"/>
                <w:lang w:eastAsia="en-US"/>
              </w:rPr>
              <w:br/>
              <w:t>3. Сплавы на основе меди: бронзы, применение бронз, классификация</w:t>
            </w:r>
            <w:r>
              <w:rPr>
                <w:rFonts w:ascii="Times New Roman" w:hAnsi="Times New Roman"/>
                <w:szCs w:val="22"/>
                <w:lang w:eastAsia="en-US"/>
              </w:rPr>
              <w:br/>
              <w:t>4. Сплавы на основе алюминия: характеристика и применение алюминиевых сплавов</w:t>
            </w:r>
            <w:r>
              <w:rPr>
                <w:rFonts w:ascii="Times New Roman" w:hAnsi="Times New Roman"/>
                <w:szCs w:val="22"/>
                <w:lang w:eastAsia="en-US"/>
              </w:rPr>
              <w:br/>
              <w:t>5. Сплавы на основе титана: титан и его сплавы, свойства и применение, антифрикционные сплавы</w:t>
            </w:r>
          </w:p>
        </w:tc>
        <w:tc>
          <w:tcPr>
            <w:tcW w:w="2126"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szCs w:val="22"/>
                <w:lang w:eastAsia="en-US"/>
              </w:rPr>
              <w:t>1</w:t>
            </w:r>
          </w:p>
        </w:tc>
        <w:tc>
          <w:tcPr>
            <w:tcW w:w="2410"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9806B4" w:rsidTr="00F92DF5">
        <w:trPr>
          <w:trHeight w:val="552"/>
        </w:trPr>
        <w:tc>
          <w:tcPr>
            <w:tcW w:w="2456" w:type="dxa"/>
            <w:vMerge/>
            <w:tcBorders>
              <w:left w:val="single" w:sz="4" w:space="0" w:color="auto"/>
              <w:bottom w:val="single" w:sz="4" w:space="0" w:color="auto"/>
              <w:right w:val="single" w:sz="4" w:space="0" w:color="auto"/>
            </w:tcBorders>
            <w:shd w:val="clear" w:color="auto" w:fill="auto"/>
          </w:tcPr>
          <w:p w:rsidR="009806B4" w:rsidRDefault="009806B4">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szCs w:val="22"/>
                <w:lang w:eastAsia="en-US"/>
              </w:rPr>
            </w:pPr>
            <w:r>
              <w:rPr>
                <w:rFonts w:ascii="Times New Roman" w:hAnsi="Times New Roman"/>
                <w:b/>
                <w:szCs w:val="22"/>
                <w:lang w:eastAsia="en-US"/>
              </w:rPr>
              <w:t>Практические занятия:</w:t>
            </w:r>
            <w:r>
              <w:rPr>
                <w:rFonts w:ascii="Times New Roman" w:hAnsi="Times New Roman"/>
                <w:szCs w:val="22"/>
                <w:lang w:eastAsia="en-US"/>
              </w:rPr>
              <w:br/>
              <w:t>1. Лабораторная работа: Проведение микроанализа цветных сплавов</w:t>
            </w:r>
          </w:p>
        </w:tc>
        <w:tc>
          <w:tcPr>
            <w:tcW w:w="2126"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szCs w:val="22"/>
                <w:lang w:eastAsia="en-US"/>
              </w:rPr>
              <w:t>2</w:t>
            </w:r>
          </w:p>
        </w:tc>
        <w:tc>
          <w:tcPr>
            <w:tcW w:w="2410" w:type="dxa"/>
            <w:tcBorders>
              <w:top w:val="nil"/>
              <w:left w:val="nil"/>
              <w:bottom w:val="single" w:sz="4" w:space="0" w:color="auto"/>
              <w:right w:val="single" w:sz="4" w:space="0" w:color="auto"/>
            </w:tcBorders>
          </w:tcPr>
          <w:p w:rsidR="009806B4" w:rsidRDefault="009806B4">
            <w:pPr>
              <w:jc w:val="center"/>
              <w:rPr>
                <w:rFonts w:ascii="Times New Roman" w:hAnsi="Times New Roman"/>
                <w:szCs w:val="22"/>
                <w:lang w:eastAsia="en-US"/>
              </w:rPr>
            </w:pPr>
          </w:p>
        </w:tc>
      </w:tr>
      <w:tr w:rsidR="009806B4" w:rsidTr="00F92DF5">
        <w:trPr>
          <w:trHeight w:val="552"/>
        </w:trPr>
        <w:tc>
          <w:tcPr>
            <w:tcW w:w="2456"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rPr>
                <w:rFonts w:ascii="Times New Roman" w:hAnsi="Times New Roman"/>
                <w:b/>
                <w:bCs/>
                <w:szCs w:val="22"/>
                <w:lang w:val="en-US" w:eastAsia="en-US"/>
              </w:rPr>
            </w:pPr>
            <w:r>
              <w:rPr>
                <w:rFonts w:ascii="Times New Roman" w:hAnsi="Times New Roman"/>
                <w:b/>
                <w:bCs/>
                <w:szCs w:val="22"/>
                <w:lang w:val="en-US" w:eastAsia="en-US"/>
              </w:rPr>
              <w:t>Тема 2.5. Неметаллические материалы</w:t>
            </w:r>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Понятие неметаллических материалов</w:t>
            </w:r>
            <w:r>
              <w:rPr>
                <w:rFonts w:ascii="Times New Roman" w:hAnsi="Times New Roman"/>
                <w:szCs w:val="22"/>
                <w:lang w:eastAsia="en-US"/>
              </w:rPr>
              <w:br/>
              <w:t>2. Виды пластмасс, методы получения пластмасс</w:t>
            </w:r>
            <w:r>
              <w:rPr>
                <w:rFonts w:ascii="Times New Roman" w:hAnsi="Times New Roman"/>
                <w:szCs w:val="22"/>
                <w:lang w:eastAsia="en-US"/>
              </w:rPr>
              <w:br/>
              <w:t>3. Резина, применение, классификация, методы получения</w:t>
            </w:r>
          </w:p>
        </w:tc>
        <w:tc>
          <w:tcPr>
            <w:tcW w:w="2126"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szCs w:val="22"/>
                <w:lang w:eastAsia="en-US"/>
              </w:rPr>
              <w:t>1</w:t>
            </w:r>
          </w:p>
        </w:tc>
        <w:tc>
          <w:tcPr>
            <w:tcW w:w="2410"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9806B4" w:rsidTr="00F92DF5">
        <w:trPr>
          <w:trHeight w:val="552"/>
        </w:trPr>
        <w:tc>
          <w:tcPr>
            <w:tcW w:w="2456" w:type="dxa"/>
            <w:vMerge w:val="restart"/>
            <w:tcBorders>
              <w:top w:val="single" w:sz="4" w:space="0" w:color="auto"/>
              <w:left w:val="single" w:sz="4" w:space="0" w:color="auto"/>
              <w:bottom w:val="single" w:sz="4" w:space="0" w:color="auto"/>
              <w:right w:val="single" w:sz="4" w:space="0" w:color="auto"/>
            </w:tcBorders>
            <w:shd w:val="clear" w:color="auto" w:fill="auto"/>
          </w:tcPr>
          <w:p w:rsidR="009806B4" w:rsidRDefault="00623765">
            <w:pPr>
              <w:rPr>
                <w:rFonts w:ascii="Times New Roman" w:hAnsi="Times New Roman"/>
                <w:b/>
                <w:bCs/>
                <w:szCs w:val="22"/>
                <w:lang w:eastAsia="en-US"/>
              </w:rPr>
            </w:pPr>
            <w:r>
              <w:rPr>
                <w:rFonts w:ascii="Times New Roman" w:hAnsi="Times New Roman"/>
                <w:b/>
                <w:bCs/>
                <w:szCs w:val="22"/>
                <w:lang w:eastAsia="en-US"/>
              </w:rPr>
              <w:t>Тема 2.6. Материалы с особыми магнитными и электрическими свойствами</w:t>
            </w:r>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Общие сведения о ферромагнитных сплавах</w:t>
            </w:r>
            <w:r>
              <w:rPr>
                <w:rFonts w:ascii="Times New Roman" w:hAnsi="Times New Roman"/>
                <w:szCs w:val="22"/>
                <w:lang w:eastAsia="en-US"/>
              </w:rPr>
              <w:br/>
              <w:t>2. Магнитомягкие материалы, их классификация</w:t>
            </w:r>
            <w:r>
              <w:rPr>
                <w:rFonts w:ascii="Times New Roman" w:hAnsi="Times New Roman"/>
                <w:szCs w:val="22"/>
                <w:lang w:eastAsia="en-US"/>
              </w:rPr>
              <w:br/>
              <w:t>3. Магнитотвердые материалы, их классификация</w:t>
            </w:r>
          </w:p>
        </w:tc>
        <w:tc>
          <w:tcPr>
            <w:tcW w:w="2126"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szCs w:val="22"/>
                <w:lang w:eastAsia="en-US"/>
              </w:rPr>
              <w:t>1</w:t>
            </w:r>
          </w:p>
        </w:tc>
        <w:tc>
          <w:tcPr>
            <w:tcW w:w="2410"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F92DF5" w:rsidTr="00F92DF5">
        <w:trPr>
          <w:trHeight w:val="552"/>
        </w:trPr>
        <w:tc>
          <w:tcPr>
            <w:tcW w:w="2456" w:type="dxa"/>
            <w:vMerge/>
            <w:tcBorders>
              <w:top w:val="single" w:sz="4" w:space="0" w:color="auto"/>
              <w:left w:val="single" w:sz="4" w:space="0" w:color="auto"/>
              <w:bottom w:val="single" w:sz="4" w:space="0" w:color="auto"/>
              <w:right w:val="single" w:sz="4" w:space="0" w:color="auto"/>
            </w:tcBorders>
            <w:shd w:val="clear" w:color="auto" w:fill="auto"/>
          </w:tcPr>
          <w:p w:rsidR="00F92DF5" w:rsidRDefault="00F92DF5" w:rsidP="00F92DF5">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F92DF5" w:rsidRDefault="00F92DF5" w:rsidP="00F92DF5">
            <w:pPr>
              <w:rPr>
                <w:rFonts w:ascii="Times New Roman" w:hAnsi="Times New Roman"/>
                <w:b/>
                <w:szCs w:val="22"/>
                <w:lang w:eastAsia="en-US"/>
              </w:rPr>
            </w:pPr>
            <w:r>
              <w:rPr>
                <w:rFonts w:ascii="Times New Roman" w:hAnsi="Times New Roman"/>
                <w:b/>
                <w:szCs w:val="22"/>
                <w:lang w:eastAsia="en-US"/>
              </w:rPr>
              <w:t>Практические занятия:</w:t>
            </w:r>
          </w:p>
          <w:p w:rsidR="00F92DF5" w:rsidRDefault="00F92DF5" w:rsidP="00F92DF5">
            <w:pPr>
              <w:rPr>
                <w:rFonts w:ascii="Times New Roman" w:hAnsi="Times New Roman"/>
                <w:szCs w:val="22"/>
                <w:lang w:eastAsia="en-US"/>
              </w:rPr>
            </w:pPr>
            <w:r>
              <w:rPr>
                <w:rFonts w:ascii="Times New Roman" w:hAnsi="Times New Roman"/>
                <w:szCs w:val="22"/>
                <w:lang w:eastAsia="en-US"/>
              </w:rPr>
              <w:t>1. Абразивные материалы, применение, методы получения</w:t>
            </w:r>
            <w:r>
              <w:rPr>
                <w:rFonts w:ascii="Times New Roman" w:hAnsi="Times New Roman"/>
                <w:szCs w:val="22"/>
                <w:lang w:eastAsia="en-US"/>
              </w:rPr>
              <w:br/>
              <w:t>2. Лакокрасочные материалы, применение, методы получения</w:t>
            </w:r>
          </w:p>
        </w:tc>
        <w:tc>
          <w:tcPr>
            <w:tcW w:w="2126"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szCs w:val="22"/>
                <w:lang w:eastAsia="en-US"/>
              </w:rPr>
            </w:pPr>
            <w:r>
              <w:rPr>
                <w:rFonts w:ascii="Times New Roman" w:hAnsi="Times New Roman"/>
                <w:szCs w:val="22"/>
                <w:lang w:eastAsia="en-US"/>
              </w:rPr>
              <w:t>4</w:t>
            </w:r>
          </w:p>
        </w:tc>
        <w:tc>
          <w:tcPr>
            <w:tcW w:w="2410"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bCs/>
                <w:szCs w:val="22"/>
                <w:lang w:eastAsia="en-US"/>
              </w:rPr>
            </w:pPr>
          </w:p>
        </w:tc>
      </w:tr>
      <w:tr w:rsidR="00F92DF5" w:rsidTr="00F92DF5">
        <w:trPr>
          <w:trHeight w:val="552"/>
        </w:trPr>
        <w:tc>
          <w:tcPr>
            <w:tcW w:w="2456" w:type="dxa"/>
            <w:vMerge/>
            <w:tcBorders>
              <w:top w:val="single" w:sz="4" w:space="0" w:color="auto"/>
              <w:left w:val="single" w:sz="4" w:space="0" w:color="auto"/>
              <w:bottom w:val="single" w:sz="4" w:space="0" w:color="auto"/>
              <w:right w:val="single" w:sz="4" w:space="0" w:color="auto"/>
            </w:tcBorders>
            <w:shd w:val="clear" w:color="auto" w:fill="auto"/>
          </w:tcPr>
          <w:p w:rsidR="00F92DF5" w:rsidRDefault="00F92DF5" w:rsidP="00F92DF5">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F92DF5" w:rsidRDefault="00F92DF5" w:rsidP="00F92DF5">
            <w:pPr>
              <w:rPr>
                <w:rFonts w:ascii="Times New Roman" w:hAnsi="Times New Roman"/>
                <w:b/>
                <w:szCs w:val="22"/>
                <w:lang w:eastAsia="en-US"/>
              </w:rPr>
            </w:pPr>
            <w:r>
              <w:rPr>
                <w:rFonts w:ascii="Times New Roman" w:hAnsi="Times New Roman"/>
                <w:b/>
                <w:szCs w:val="22"/>
                <w:lang w:eastAsia="en-US"/>
              </w:rPr>
              <w:t>Практические занятия:</w:t>
            </w:r>
          </w:p>
          <w:p w:rsidR="00F92DF5" w:rsidRDefault="00F92DF5" w:rsidP="00F92DF5">
            <w:pPr>
              <w:rPr>
                <w:rFonts w:ascii="Times New Roman" w:hAnsi="Times New Roman"/>
                <w:szCs w:val="22"/>
                <w:lang w:eastAsia="en-US"/>
              </w:rPr>
            </w:pPr>
            <w:r>
              <w:rPr>
                <w:rFonts w:ascii="Times New Roman" w:hAnsi="Times New Roman"/>
                <w:szCs w:val="22"/>
                <w:lang w:eastAsia="en-US"/>
              </w:rPr>
              <w:t>1. Электрические свойства проводниковых материалов</w:t>
            </w:r>
          </w:p>
          <w:p w:rsidR="00F92DF5" w:rsidRDefault="00F92DF5" w:rsidP="00F92DF5">
            <w:pPr>
              <w:rPr>
                <w:rFonts w:ascii="Times New Roman" w:hAnsi="Times New Roman"/>
                <w:szCs w:val="22"/>
                <w:lang w:eastAsia="en-US"/>
              </w:rPr>
            </w:pPr>
            <w:r>
              <w:rPr>
                <w:rFonts w:ascii="Times New Roman" w:hAnsi="Times New Roman"/>
                <w:szCs w:val="22"/>
                <w:lang w:eastAsia="en-US"/>
              </w:rPr>
              <w:t>2. Полупроводниковые материалы</w:t>
            </w:r>
          </w:p>
          <w:p w:rsidR="00F92DF5" w:rsidRDefault="00F92DF5" w:rsidP="00F92DF5">
            <w:pPr>
              <w:rPr>
                <w:rFonts w:ascii="Times New Roman" w:hAnsi="Times New Roman"/>
                <w:b/>
                <w:szCs w:val="22"/>
                <w:lang w:eastAsia="en-US"/>
              </w:rPr>
            </w:pPr>
            <w:r>
              <w:rPr>
                <w:rFonts w:ascii="Times New Roman" w:hAnsi="Times New Roman"/>
                <w:szCs w:val="22"/>
                <w:lang w:eastAsia="en-US"/>
              </w:rPr>
              <w:t>3. Диэлектрики, электроизоляционные материалы</w:t>
            </w:r>
          </w:p>
        </w:tc>
        <w:tc>
          <w:tcPr>
            <w:tcW w:w="2126"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szCs w:val="22"/>
                <w:lang w:eastAsia="en-US"/>
              </w:rPr>
            </w:pPr>
            <w:r>
              <w:rPr>
                <w:rFonts w:ascii="Times New Roman" w:hAnsi="Times New Roman"/>
                <w:szCs w:val="22"/>
                <w:lang w:eastAsia="en-US"/>
              </w:rPr>
              <w:t>6</w:t>
            </w:r>
          </w:p>
        </w:tc>
        <w:tc>
          <w:tcPr>
            <w:tcW w:w="2410"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bCs/>
                <w:szCs w:val="22"/>
                <w:lang w:eastAsia="en-US"/>
              </w:rPr>
            </w:pPr>
          </w:p>
        </w:tc>
      </w:tr>
      <w:tr w:rsidR="00F92DF5" w:rsidTr="00F92DF5">
        <w:trPr>
          <w:trHeight w:val="552"/>
        </w:trPr>
        <w:tc>
          <w:tcPr>
            <w:tcW w:w="2456" w:type="dxa"/>
            <w:tcBorders>
              <w:top w:val="single" w:sz="4" w:space="0" w:color="auto"/>
              <w:left w:val="single" w:sz="4" w:space="0" w:color="auto"/>
              <w:bottom w:val="single" w:sz="4" w:space="0" w:color="auto"/>
              <w:right w:val="single" w:sz="4" w:space="0" w:color="auto"/>
            </w:tcBorders>
            <w:shd w:val="clear" w:color="auto" w:fill="auto"/>
          </w:tcPr>
          <w:p w:rsidR="00F92DF5" w:rsidRDefault="00F92DF5" w:rsidP="00F92DF5">
            <w:pPr>
              <w:rPr>
                <w:rFonts w:ascii="Times New Roman" w:hAnsi="Times New Roman"/>
                <w:b/>
                <w:bCs/>
                <w:szCs w:val="22"/>
                <w:lang w:val="en-US" w:eastAsia="en-US"/>
              </w:rPr>
            </w:pPr>
            <w:r>
              <w:rPr>
                <w:rFonts w:ascii="Times New Roman" w:hAnsi="Times New Roman"/>
                <w:b/>
                <w:bCs/>
                <w:szCs w:val="22"/>
                <w:lang w:val="en-US" w:eastAsia="en-US"/>
              </w:rPr>
              <w:t>Тема 2.7. Инструментальные материалы</w:t>
            </w:r>
          </w:p>
        </w:tc>
        <w:tc>
          <w:tcPr>
            <w:tcW w:w="7145" w:type="dxa"/>
            <w:tcBorders>
              <w:top w:val="nil"/>
              <w:left w:val="nil"/>
              <w:bottom w:val="single" w:sz="4" w:space="0" w:color="auto"/>
              <w:right w:val="single" w:sz="4" w:space="0" w:color="auto"/>
            </w:tcBorders>
            <w:shd w:val="clear" w:color="auto" w:fill="auto"/>
          </w:tcPr>
          <w:p w:rsidR="00F92DF5" w:rsidRDefault="00F92DF5" w:rsidP="00F92DF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Материалы для режущих инструментов: инструментальные стали, требования к инструментальным сталям</w:t>
            </w:r>
            <w:r>
              <w:rPr>
                <w:rFonts w:ascii="Times New Roman" w:hAnsi="Times New Roman"/>
                <w:szCs w:val="22"/>
                <w:lang w:eastAsia="en-US"/>
              </w:rPr>
              <w:br/>
              <w:t>2. Стали для режущих инструментов, классификация по назначению и свойствам</w:t>
            </w:r>
          </w:p>
        </w:tc>
        <w:tc>
          <w:tcPr>
            <w:tcW w:w="2126"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szCs w:val="22"/>
                <w:lang w:eastAsia="en-US"/>
              </w:rPr>
            </w:pPr>
            <w:r>
              <w:rPr>
                <w:rFonts w:ascii="Times New Roman" w:hAnsi="Times New Roman"/>
                <w:szCs w:val="22"/>
                <w:lang w:eastAsia="en-US"/>
              </w:rPr>
              <w:t>1</w:t>
            </w:r>
          </w:p>
        </w:tc>
        <w:tc>
          <w:tcPr>
            <w:tcW w:w="2410"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F92DF5" w:rsidTr="00F92DF5">
        <w:trPr>
          <w:trHeight w:val="552"/>
        </w:trPr>
        <w:tc>
          <w:tcPr>
            <w:tcW w:w="2456" w:type="dxa"/>
            <w:vMerge w:val="restart"/>
            <w:tcBorders>
              <w:top w:val="single" w:sz="4" w:space="0" w:color="auto"/>
              <w:left w:val="single" w:sz="4" w:space="0" w:color="auto"/>
              <w:bottom w:val="single" w:sz="4" w:space="0" w:color="auto"/>
              <w:right w:val="single" w:sz="4" w:space="0" w:color="auto"/>
            </w:tcBorders>
            <w:shd w:val="clear" w:color="auto" w:fill="auto"/>
          </w:tcPr>
          <w:p w:rsidR="00F92DF5" w:rsidRDefault="00F92DF5" w:rsidP="00F92DF5">
            <w:pPr>
              <w:rPr>
                <w:rFonts w:ascii="Times New Roman" w:hAnsi="Times New Roman"/>
                <w:b/>
                <w:bCs/>
                <w:szCs w:val="22"/>
                <w:lang w:eastAsia="en-US"/>
              </w:rPr>
            </w:pPr>
            <w:r>
              <w:rPr>
                <w:rFonts w:ascii="Times New Roman" w:hAnsi="Times New Roman"/>
                <w:b/>
                <w:bCs/>
                <w:szCs w:val="22"/>
                <w:lang w:eastAsia="en-US"/>
              </w:rPr>
              <w:t>Тема 2.8. Порошковые и композиционные материалы</w:t>
            </w:r>
          </w:p>
        </w:tc>
        <w:tc>
          <w:tcPr>
            <w:tcW w:w="7145" w:type="dxa"/>
            <w:tcBorders>
              <w:top w:val="nil"/>
              <w:left w:val="nil"/>
              <w:bottom w:val="single" w:sz="4" w:space="0" w:color="auto"/>
              <w:right w:val="single" w:sz="4" w:space="0" w:color="auto"/>
            </w:tcBorders>
            <w:shd w:val="clear" w:color="auto" w:fill="auto"/>
          </w:tcPr>
          <w:p w:rsidR="00F92DF5" w:rsidRDefault="00F92DF5" w:rsidP="00F92DF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 xml:space="preserve">1. Порошковые материалы, применение в промышленности, методы получения </w:t>
            </w:r>
            <w:r>
              <w:rPr>
                <w:rFonts w:ascii="Times New Roman" w:hAnsi="Times New Roman"/>
                <w:szCs w:val="22"/>
                <w:lang w:eastAsia="en-US"/>
              </w:rPr>
              <w:br/>
              <w:t>2. Композиционные материалы, свойства, классификация</w:t>
            </w:r>
          </w:p>
        </w:tc>
        <w:tc>
          <w:tcPr>
            <w:tcW w:w="2126"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szCs w:val="22"/>
                <w:lang w:eastAsia="en-US"/>
              </w:rPr>
            </w:pPr>
            <w:r>
              <w:rPr>
                <w:rFonts w:ascii="Times New Roman" w:hAnsi="Times New Roman"/>
                <w:szCs w:val="22"/>
                <w:lang w:eastAsia="en-US"/>
              </w:rPr>
              <w:t>1</w:t>
            </w:r>
          </w:p>
        </w:tc>
        <w:tc>
          <w:tcPr>
            <w:tcW w:w="2410"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F92DF5" w:rsidTr="00F92DF5">
        <w:trPr>
          <w:trHeight w:val="552"/>
        </w:trPr>
        <w:tc>
          <w:tcPr>
            <w:tcW w:w="2456" w:type="dxa"/>
            <w:vMerge/>
            <w:tcBorders>
              <w:top w:val="single" w:sz="4" w:space="0" w:color="auto"/>
              <w:left w:val="single" w:sz="4" w:space="0" w:color="auto"/>
              <w:bottom w:val="single" w:sz="4" w:space="0" w:color="auto"/>
              <w:right w:val="single" w:sz="4" w:space="0" w:color="auto"/>
            </w:tcBorders>
            <w:shd w:val="clear" w:color="auto" w:fill="auto"/>
          </w:tcPr>
          <w:p w:rsidR="00F92DF5" w:rsidRDefault="00F92DF5" w:rsidP="00F92DF5">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F92DF5" w:rsidRDefault="00F92DF5" w:rsidP="00F92DF5">
            <w:pPr>
              <w:rPr>
                <w:rFonts w:ascii="Times New Roman" w:hAnsi="Times New Roman"/>
                <w:b/>
                <w:szCs w:val="22"/>
                <w:lang w:eastAsia="en-US"/>
              </w:rPr>
            </w:pPr>
            <w:r>
              <w:rPr>
                <w:rFonts w:ascii="Times New Roman" w:hAnsi="Times New Roman"/>
                <w:b/>
                <w:szCs w:val="22"/>
                <w:lang w:eastAsia="en-US"/>
              </w:rPr>
              <w:t>Практические занятия:</w:t>
            </w:r>
          </w:p>
          <w:p w:rsidR="00F92DF5" w:rsidRDefault="00F92DF5" w:rsidP="00F92DF5">
            <w:pPr>
              <w:rPr>
                <w:rFonts w:ascii="Times New Roman" w:hAnsi="Times New Roman"/>
                <w:szCs w:val="22"/>
                <w:lang w:eastAsia="en-US"/>
              </w:rPr>
            </w:pPr>
            <w:r>
              <w:rPr>
                <w:rFonts w:ascii="Times New Roman" w:hAnsi="Times New Roman"/>
                <w:szCs w:val="22"/>
                <w:lang w:eastAsia="en-US"/>
              </w:rPr>
              <w:t>1. Материалы для измерительных инструментов, требования к инструментальным сталям</w:t>
            </w:r>
          </w:p>
          <w:p w:rsidR="00F92DF5" w:rsidRDefault="00F92DF5" w:rsidP="00F92DF5">
            <w:pPr>
              <w:rPr>
                <w:rFonts w:ascii="Times New Roman" w:hAnsi="Times New Roman"/>
                <w:b/>
                <w:szCs w:val="22"/>
                <w:lang w:eastAsia="en-US"/>
              </w:rPr>
            </w:pPr>
            <w:r>
              <w:rPr>
                <w:rFonts w:ascii="Times New Roman" w:hAnsi="Times New Roman"/>
                <w:szCs w:val="22"/>
                <w:lang w:eastAsia="en-US"/>
              </w:rPr>
              <w:t>2. Классификация сталей по назначению и свойствам</w:t>
            </w:r>
          </w:p>
        </w:tc>
        <w:tc>
          <w:tcPr>
            <w:tcW w:w="2126"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szCs w:val="22"/>
                <w:lang w:eastAsia="en-US"/>
              </w:rPr>
            </w:pPr>
            <w:r>
              <w:rPr>
                <w:rFonts w:ascii="Times New Roman" w:hAnsi="Times New Roman"/>
                <w:szCs w:val="22"/>
                <w:lang w:eastAsia="en-US"/>
              </w:rPr>
              <w:t>4</w:t>
            </w:r>
          </w:p>
        </w:tc>
        <w:tc>
          <w:tcPr>
            <w:tcW w:w="2410"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bCs/>
                <w:szCs w:val="22"/>
                <w:lang w:eastAsia="en-US"/>
              </w:rPr>
            </w:pPr>
          </w:p>
        </w:tc>
      </w:tr>
      <w:tr w:rsidR="00F92DF5" w:rsidTr="00F92DF5">
        <w:trPr>
          <w:trHeight w:val="552"/>
        </w:trPr>
        <w:tc>
          <w:tcPr>
            <w:tcW w:w="2456" w:type="dxa"/>
            <w:vMerge/>
            <w:tcBorders>
              <w:top w:val="single" w:sz="4" w:space="0" w:color="auto"/>
              <w:left w:val="single" w:sz="4" w:space="0" w:color="auto"/>
              <w:bottom w:val="single" w:sz="4" w:space="0" w:color="auto"/>
              <w:right w:val="single" w:sz="4" w:space="0" w:color="auto"/>
            </w:tcBorders>
            <w:shd w:val="clear" w:color="auto" w:fill="auto"/>
          </w:tcPr>
          <w:p w:rsidR="00F92DF5" w:rsidRDefault="00F92DF5" w:rsidP="00F92DF5">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F92DF5" w:rsidRDefault="00F92DF5" w:rsidP="00F92DF5">
            <w:pPr>
              <w:rPr>
                <w:rFonts w:ascii="Times New Roman" w:hAnsi="Times New Roman"/>
                <w:b/>
                <w:szCs w:val="22"/>
                <w:lang w:eastAsia="en-US"/>
              </w:rPr>
            </w:pPr>
            <w:r>
              <w:rPr>
                <w:rFonts w:ascii="Times New Roman" w:hAnsi="Times New Roman"/>
                <w:b/>
                <w:szCs w:val="22"/>
                <w:lang w:eastAsia="en-US"/>
              </w:rPr>
              <w:t>Практические занятия:</w:t>
            </w:r>
          </w:p>
          <w:p w:rsidR="00F92DF5" w:rsidRDefault="00F92DF5" w:rsidP="00F92DF5">
            <w:pPr>
              <w:rPr>
                <w:rFonts w:ascii="Times New Roman" w:hAnsi="Times New Roman"/>
                <w:szCs w:val="22"/>
                <w:lang w:eastAsia="en-US"/>
              </w:rPr>
            </w:pPr>
            <w:r>
              <w:rPr>
                <w:rFonts w:ascii="Times New Roman" w:hAnsi="Times New Roman"/>
                <w:szCs w:val="22"/>
                <w:lang w:eastAsia="en-US"/>
              </w:rPr>
              <w:t>1. Применение в промышленности композиционных материалов, методы получения композиционных материалов</w:t>
            </w:r>
          </w:p>
        </w:tc>
        <w:tc>
          <w:tcPr>
            <w:tcW w:w="2126"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szCs w:val="22"/>
                <w:lang w:eastAsia="en-US"/>
              </w:rPr>
            </w:pPr>
            <w:r>
              <w:rPr>
                <w:rFonts w:ascii="Times New Roman" w:hAnsi="Times New Roman"/>
                <w:szCs w:val="22"/>
                <w:lang w:eastAsia="en-US"/>
              </w:rPr>
              <w:t>2</w:t>
            </w:r>
          </w:p>
        </w:tc>
        <w:tc>
          <w:tcPr>
            <w:tcW w:w="2410"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bCs/>
                <w:szCs w:val="22"/>
                <w:lang w:eastAsia="en-US"/>
              </w:rPr>
            </w:pPr>
          </w:p>
        </w:tc>
      </w:tr>
      <w:tr w:rsidR="00F92DF5">
        <w:trPr>
          <w:trHeight w:val="552"/>
        </w:trPr>
        <w:tc>
          <w:tcPr>
            <w:tcW w:w="2456" w:type="dxa"/>
            <w:tcBorders>
              <w:top w:val="nil"/>
              <w:left w:val="single" w:sz="4" w:space="0" w:color="auto"/>
              <w:right w:val="single" w:sz="4" w:space="0" w:color="auto"/>
            </w:tcBorders>
            <w:shd w:val="clear" w:color="auto" w:fill="auto"/>
          </w:tcPr>
          <w:p w:rsidR="00F92DF5" w:rsidRDefault="00F92DF5" w:rsidP="00F92DF5">
            <w:pPr>
              <w:rPr>
                <w:rFonts w:ascii="Times New Roman" w:hAnsi="Times New Roman"/>
                <w:b/>
                <w:bCs/>
                <w:szCs w:val="22"/>
                <w:lang w:val="en-US" w:eastAsia="en-US"/>
              </w:rPr>
            </w:pPr>
            <w:r>
              <w:rPr>
                <w:rFonts w:ascii="Times New Roman" w:hAnsi="Times New Roman"/>
                <w:b/>
                <w:bCs/>
                <w:szCs w:val="22"/>
                <w:lang w:val="en-US" w:eastAsia="en-US"/>
              </w:rPr>
              <w:t>Тема 2.9. Сверхтвердые материалы</w:t>
            </w:r>
          </w:p>
        </w:tc>
        <w:tc>
          <w:tcPr>
            <w:tcW w:w="7145" w:type="dxa"/>
            <w:tcBorders>
              <w:top w:val="nil"/>
              <w:left w:val="nil"/>
              <w:bottom w:val="single" w:sz="4" w:space="0" w:color="auto"/>
              <w:right w:val="single" w:sz="4" w:space="0" w:color="auto"/>
            </w:tcBorders>
            <w:shd w:val="clear" w:color="auto" w:fill="auto"/>
          </w:tcPr>
          <w:p w:rsidR="00F92DF5" w:rsidRDefault="00F92DF5" w:rsidP="00F92DF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Понятие сверхтвердых материалов, их классификация и свойства</w:t>
            </w:r>
            <w:r>
              <w:rPr>
                <w:rFonts w:ascii="Times New Roman" w:hAnsi="Times New Roman"/>
                <w:szCs w:val="22"/>
                <w:lang w:eastAsia="en-US"/>
              </w:rPr>
              <w:br/>
              <w:t>2. Метод получения нитрида бора</w:t>
            </w:r>
          </w:p>
        </w:tc>
        <w:tc>
          <w:tcPr>
            <w:tcW w:w="2126"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szCs w:val="22"/>
                <w:lang w:eastAsia="en-US"/>
              </w:rPr>
            </w:pPr>
            <w:r>
              <w:rPr>
                <w:rFonts w:ascii="Times New Roman" w:hAnsi="Times New Roman"/>
                <w:szCs w:val="22"/>
                <w:lang w:eastAsia="en-US"/>
              </w:rPr>
              <w:t>1</w:t>
            </w:r>
          </w:p>
        </w:tc>
        <w:tc>
          <w:tcPr>
            <w:tcW w:w="2410"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F92DF5">
        <w:trPr>
          <w:trHeight w:val="552"/>
        </w:trPr>
        <w:tc>
          <w:tcPr>
            <w:tcW w:w="2456" w:type="dxa"/>
            <w:vMerge w:val="restart"/>
            <w:tcBorders>
              <w:top w:val="nil"/>
              <w:left w:val="single" w:sz="4" w:space="0" w:color="auto"/>
              <w:right w:val="single" w:sz="4" w:space="0" w:color="auto"/>
            </w:tcBorders>
            <w:shd w:val="clear" w:color="auto" w:fill="auto"/>
          </w:tcPr>
          <w:p w:rsidR="00F92DF5" w:rsidRDefault="00F92DF5" w:rsidP="00F92DF5">
            <w:pPr>
              <w:rPr>
                <w:rFonts w:ascii="Times New Roman" w:hAnsi="Times New Roman"/>
                <w:b/>
                <w:bCs/>
                <w:szCs w:val="22"/>
                <w:lang w:eastAsia="en-US"/>
              </w:rPr>
            </w:pPr>
            <w:r>
              <w:rPr>
                <w:rFonts w:ascii="Times New Roman" w:hAnsi="Times New Roman"/>
                <w:b/>
                <w:bCs/>
                <w:szCs w:val="22"/>
                <w:lang w:eastAsia="en-US"/>
              </w:rPr>
              <w:t>Тема 2.10. Основные способы обработки материалов</w:t>
            </w:r>
          </w:p>
        </w:tc>
        <w:tc>
          <w:tcPr>
            <w:tcW w:w="7145" w:type="dxa"/>
            <w:tcBorders>
              <w:top w:val="nil"/>
              <w:left w:val="nil"/>
              <w:bottom w:val="single" w:sz="4" w:space="0" w:color="auto"/>
              <w:right w:val="single" w:sz="4" w:space="0" w:color="auto"/>
            </w:tcBorders>
            <w:shd w:val="clear" w:color="auto" w:fill="auto"/>
          </w:tcPr>
          <w:p w:rsidR="00F92DF5" w:rsidRDefault="00F92DF5" w:rsidP="00F92DF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Способы обработки материалов: литейное производство, виды литья, дефекты и методы их устранения</w:t>
            </w:r>
            <w:r>
              <w:rPr>
                <w:rFonts w:ascii="Times New Roman" w:hAnsi="Times New Roman"/>
                <w:szCs w:val="22"/>
                <w:lang w:eastAsia="en-US"/>
              </w:rPr>
              <w:br/>
              <w:t xml:space="preserve">2. Обработка металлов давлением </w:t>
            </w:r>
          </w:p>
        </w:tc>
        <w:tc>
          <w:tcPr>
            <w:tcW w:w="2126"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szCs w:val="22"/>
                <w:lang w:eastAsia="en-US"/>
              </w:rPr>
            </w:pPr>
            <w:r>
              <w:rPr>
                <w:rFonts w:ascii="Times New Roman" w:hAnsi="Times New Roman"/>
                <w:szCs w:val="22"/>
                <w:lang w:eastAsia="en-US"/>
              </w:rPr>
              <w:t>1</w:t>
            </w:r>
          </w:p>
        </w:tc>
        <w:tc>
          <w:tcPr>
            <w:tcW w:w="2410"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F92DF5">
        <w:trPr>
          <w:trHeight w:val="552"/>
        </w:trPr>
        <w:tc>
          <w:tcPr>
            <w:tcW w:w="2456" w:type="dxa"/>
            <w:vMerge/>
            <w:tcBorders>
              <w:left w:val="single" w:sz="4" w:space="0" w:color="auto"/>
              <w:bottom w:val="single" w:sz="4" w:space="0" w:color="auto"/>
              <w:right w:val="single" w:sz="4" w:space="0" w:color="auto"/>
            </w:tcBorders>
            <w:shd w:val="clear" w:color="auto" w:fill="auto"/>
          </w:tcPr>
          <w:p w:rsidR="00F92DF5" w:rsidRDefault="00F92DF5" w:rsidP="00F92DF5">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F92DF5" w:rsidRDefault="00F92DF5" w:rsidP="00F92DF5">
            <w:pPr>
              <w:rPr>
                <w:rFonts w:ascii="Times New Roman" w:hAnsi="Times New Roman"/>
                <w:b/>
                <w:szCs w:val="22"/>
                <w:lang w:eastAsia="en-US"/>
              </w:rPr>
            </w:pPr>
            <w:r>
              <w:rPr>
                <w:rFonts w:ascii="Times New Roman" w:hAnsi="Times New Roman"/>
                <w:b/>
                <w:szCs w:val="22"/>
                <w:lang w:eastAsia="en-US"/>
              </w:rPr>
              <w:t>Практические занятия:</w:t>
            </w:r>
          </w:p>
          <w:p w:rsidR="00F92DF5" w:rsidRDefault="00F92DF5" w:rsidP="00F92DF5">
            <w:pPr>
              <w:rPr>
                <w:rFonts w:ascii="Times New Roman" w:hAnsi="Times New Roman"/>
                <w:szCs w:val="22"/>
                <w:lang w:eastAsia="en-US"/>
              </w:rPr>
            </w:pPr>
            <w:r>
              <w:rPr>
                <w:rFonts w:ascii="Times New Roman" w:hAnsi="Times New Roman"/>
                <w:szCs w:val="22"/>
                <w:lang w:eastAsia="en-US"/>
              </w:rPr>
              <w:t>1. Применение в промышленности кубического нитрида бора</w:t>
            </w:r>
          </w:p>
        </w:tc>
        <w:tc>
          <w:tcPr>
            <w:tcW w:w="2126"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szCs w:val="22"/>
                <w:lang w:eastAsia="en-US"/>
              </w:rPr>
            </w:pPr>
            <w:r>
              <w:rPr>
                <w:rFonts w:ascii="Times New Roman" w:hAnsi="Times New Roman"/>
                <w:szCs w:val="22"/>
                <w:lang w:eastAsia="en-US"/>
              </w:rPr>
              <w:t>2</w:t>
            </w:r>
          </w:p>
        </w:tc>
        <w:tc>
          <w:tcPr>
            <w:tcW w:w="2410"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bCs/>
                <w:szCs w:val="22"/>
                <w:lang w:eastAsia="en-US"/>
              </w:rPr>
            </w:pPr>
          </w:p>
        </w:tc>
      </w:tr>
      <w:tr w:rsidR="00F92DF5">
        <w:trPr>
          <w:trHeight w:val="552"/>
        </w:trPr>
        <w:tc>
          <w:tcPr>
            <w:tcW w:w="2456" w:type="dxa"/>
            <w:vMerge/>
            <w:tcBorders>
              <w:left w:val="single" w:sz="4" w:space="0" w:color="auto"/>
              <w:bottom w:val="single" w:sz="4" w:space="0" w:color="auto"/>
              <w:right w:val="single" w:sz="4" w:space="0" w:color="auto"/>
            </w:tcBorders>
            <w:shd w:val="clear" w:color="auto" w:fill="auto"/>
          </w:tcPr>
          <w:p w:rsidR="00F92DF5" w:rsidRDefault="00F92DF5" w:rsidP="00F92DF5">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F92DF5" w:rsidRDefault="00F92DF5" w:rsidP="00F92DF5">
            <w:pPr>
              <w:rPr>
                <w:rFonts w:ascii="Times New Roman" w:hAnsi="Times New Roman"/>
                <w:b/>
                <w:szCs w:val="22"/>
                <w:lang w:eastAsia="en-US"/>
              </w:rPr>
            </w:pPr>
            <w:r>
              <w:rPr>
                <w:rFonts w:ascii="Times New Roman" w:hAnsi="Times New Roman"/>
                <w:b/>
                <w:szCs w:val="22"/>
                <w:lang w:eastAsia="en-US"/>
              </w:rPr>
              <w:t>Практические занятия:</w:t>
            </w:r>
          </w:p>
          <w:p w:rsidR="00F92DF5" w:rsidRDefault="00F92DF5" w:rsidP="00F92DF5">
            <w:pPr>
              <w:rPr>
                <w:rFonts w:ascii="Times New Roman" w:hAnsi="Times New Roman"/>
                <w:szCs w:val="22"/>
                <w:lang w:eastAsia="en-US"/>
              </w:rPr>
            </w:pPr>
            <w:r>
              <w:rPr>
                <w:rFonts w:ascii="Times New Roman" w:hAnsi="Times New Roman"/>
                <w:szCs w:val="22"/>
                <w:lang w:eastAsia="en-US"/>
              </w:rPr>
              <w:t>1. Прокатное производство, виды проката</w:t>
            </w:r>
            <w:r>
              <w:rPr>
                <w:rFonts w:ascii="Times New Roman" w:hAnsi="Times New Roman"/>
                <w:szCs w:val="22"/>
                <w:lang w:eastAsia="en-US"/>
              </w:rPr>
              <w:br/>
              <w:t>2. Ковка. Штамповка горячая и холодная</w:t>
            </w:r>
          </w:p>
        </w:tc>
        <w:tc>
          <w:tcPr>
            <w:tcW w:w="2126"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szCs w:val="22"/>
                <w:lang w:eastAsia="en-US"/>
              </w:rPr>
            </w:pPr>
            <w:r>
              <w:rPr>
                <w:rFonts w:ascii="Times New Roman" w:hAnsi="Times New Roman"/>
                <w:szCs w:val="22"/>
                <w:lang w:eastAsia="en-US"/>
              </w:rPr>
              <w:t>4</w:t>
            </w:r>
          </w:p>
        </w:tc>
        <w:tc>
          <w:tcPr>
            <w:tcW w:w="2410"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bCs/>
                <w:szCs w:val="22"/>
                <w:lang w:eastAsia="en-US"/>
              </w:rPr>
            </w:pPr>
          </w:p>
        </w:tc>
      </w:tr>
      <w:tr w:rsidR="00F92DF5">
        <w:trPr>
          <w:trHeight w:val="552"/>
        </w:trPr>
        <w:tc>
          <w:tcPr>
            <w:tcW w:w="9601" w:type="dxa"/>
            <w:gridSpan w:val="2"/>
            <w:tcBorders>
              <w:top w:val="single" w:sz="4" w:space="0" w:color="auto"/>
              <w:left w:val="single" w:sz="4" w:space="0" w:color="auto"/>
              <w:bottom w:val="single" w:sz="4" w:space="0" w:color="auto"/>
              <w:right w:val="single" w:sz="4" w:space="0" w:color="auto"/>
            </w:tcBorders>
          </w:tcPr>
          <w:p w:rsidR="00F92DF5" w:rsidRDefault="00F92DF5" w:rsidP="00F92DF5">
            <w:pPr>
              <w:rPr>
                <w:rFonts w:ascii="Times New Roman" w:hAnsi="Times New Roman"/>
                <w:b/>
                <w:iCs/>
                <w:szCs w:val="22"/>
                <w:lang w:eastAsia="en-US"/>
              </w:rPr>
            </w:pPr>
            <w:r>
              <w:rPr>
                <w:rFonts w:ascii="Times New Roman" w:hAnsi="Times New Roman"/>
                <w:b/>
                <w:bCs/>
                <w:iCs/>
                <w:color w:val="auto"/>
                <w:szCs w:val="22"/>
              </w:rPr>
              <w:t>Экзамен</w:t>
            </w:r>
          </w:p>
        </w:tc>
        <w:tc>
          <w:tcPr>
            <w:tcW w:w="2126" w:type="dxa"/>
            <w:tcBorders>
              <w:top w:val="single" w:sz="4" w:space="0" w:color="auto"/>
              <w:left w:val="single" w:sz="4" w:space="0" w:color="auto"/>
              <w:bottom w:val="single" w:sz="4" w:space="0" w:color="auto"/>
              <w:right w:val="single" w:sz="4" w:space="0" w:color="auto"/>
            </w:tcBorders>
          </w:tcPr>
          <w:p w:rsidR="00F92DF5" w:rsidRPr="00F92DF5" w:rsidRDefault="00F92DF5" w:rsidP="00F92DF5">
            <w:pPr>
              <w:jc w:val="center"/>
              <w:rPr>
                <w:rFonts w:ascii="Times New Roman" w:hAnsi="Times New Roman"/>
                <w:b/>
                <w:bCs/>
                <w:iCs/>
                <w:color w:val="auto"/>
                <w:szCs w:val="22"/>
              </w:rPr>
            </w:pPr>
            <w:r w:rsidRPr="00F92DF5">
              <w:rPr>
                <w:rFonts w:ascii="Times New Roman" w:hAnsi="Times New Roman"/>
                <w:b/>
                <w:bCs/>
                <w:iCs/>
                <w:color w:val="auto"/>
                <w:szCs w:val="22"/>
              </w:rPr>
              <w:t>6</w:t>
            </w:r>
          </w:p>
        </w:tc>
        <w:tc>
          <w:tcPr>
            <w:tcW w:w="2410" w:type="dxa"/>
            <w:tcBorders>
              <w:top w:val="single" w:sz="4" w:space="0" w:color="auto"/>
              <w:left w:val="single" w:sz="4" w:space="0" w:color="auto"/>
              <w:bottom w:val="single" w:sz="4" w:space="0" w:color="auto"/>
              <w:right w:val="single" w:sz="4" w:space="0" w:color="auto"/>
            </w:tcBorders>
          </w:tcPr>
          <w:p w:rsidR="00F92DF5" w:rsidRDefault="00F92DF5" w:rsidP="00F92DF5">
            <w:pPr>
              <w:jc w:val="center"/>
              <w:rPr>
                <w:rFonts w:ascii="Times New Roman" w:hAnsi="Times New Roman"/>
                <w:bCs/>
                <w:iCs/>
                <w:color w:val="auto"/>
                <w:szCs w:val="22"/>
              </w:rPr>
            </w:pPr>
          </w:p>
        </w:tc>
      </w:tr>
      <w:tr w:rsidR="00F92DF5">
        <w:trPr>
          <w:trHeight w:val="552"/>
        </w:trPr>
        <w:tc>
          <w:tcPr>
            <w:tcW w:w="9601" w:type="dxa"/>
            <w:gridSpan w:val="2"/>
            <w:tcBorders>
              <w:top w:val="single" w:sz="4" w:space="0" w:color="auto"/>
              <w:left w:val="single" w:sz="4" w:space="0" w:color="auto"/>
              <w:bottom w:val="single" w:sz="4" w:space="0" w:color="auto"/>
              <w:right w:val="single" w:sz="4" w:space="0" w:color="auto"/>
            </w:tcBorders>
            <w:shd w:val="clear" w:color="auto" w:fill="auto"/>
          </w:tcPr>
          <w:p w:rsidR="00F92DF5" w:rsidRDefault="00F92DF5" w:rsidP="00F92DF5">
            <w:pPr>
              <w:rPr>
                <w:rFonts w:ascii="Times New Roman" w:hAnsi="Times New Roman"/>
                <w:b/>
                <w:szCs w:val="22"/>
                <w:lang w:eastAsia="en-US"/>
              </w:rPr>
            </w:pPr>
            <w:r>
              <w:rPr>
                <w:rFonts w:ascii="Times New Roman" w:hAnsi="Times New Roman"/>
                <w:b/>
                <w:szCs w:val="22"/>
                <w:lang w:eastAsia="en-US"/>
              </w:rPr>
              <w:t>Всего</w:t>
            </w:r>
          </w:p>
        </w:tc>
        <w:tc>
          <w:tcPr>
            <w:tcW w:w="2126" w:type="dxa"/>
            <w:tcBorders>
              <w:top w:val="single" w:sz="4" w:space="0" w:color="auto"/>
              <w:left w:val="single" w:sz="4" w:space="0" w:color="auto"/>
              <w:bottom w:val="single" w:sz="4" w:space="0" w:color="auto"/>
              <w:right w:val="single" w:sz="4" w:space="0" w:color="auto"/>
            </w:tcBorders>
          </w:tcPr>
          <w:p w:rsidR="00F92DF5" w:rsidRPr="00F92DF5" w:rsidRDefault="00F92DF5" w:rsidP="00F92DF5">
            <w:pPr>
              <w:jc w:val="center"/>
              <w:rPr>
                <w:rFonts w:ascii="Times New Roman" w:hAnsi="Times New Roman"/>
                <w:b/>
                <w:szCs w:val="22"/>
                <w:lang w:eastAsia="en-US"/>
              </w:rPr>
            </w:pPr>
            <w:r w:rsidRPr="00F92DF5">
              <w:rPr>
                <w:rFonts w:ascii="Times New Roman" w:hAnsi="Times New Roman"/>
                <w:b/>
                <w:szCs w:val="22"/>
                <w:lang w:eastAsia="en-US"/>
              </w:rPr>
              <w:t>78</w:t>
            </w:r>
          </w:p>
        </w:tc>
        <w:tc>
          <w:tcPr>
            <w:tcW w:w="2410" w:type="dxa"/>
            <w:tcBorders>
              <w:top w:val="single" w:sz="4" w:space="0" w:color="auto"/>
              <w:left w:val="single" w:sz="4" w:space="0" w:color="auto"/>
              <w:bottom w:val="single" w:sz="4" w:space="0" w:color="auto"/>
              <w:right w:val="single" w:sz="4" w:space="0" w:color="auto"/>
            </w:tcBorders>
          </w:tcPr>
          <w:p w:rsidR="00F92DF5" w:rsidRDefault="00F92DF5" w:rsidP="00F92DF5">
            <w:pPr>
              <w:jc w:val="center"/>
              <w:rPr>
                <w:rFonts w:ascii="Times New Roman" w:hAnsi="Times New Roman"/>
                <w:szCs w:val="22"/>
                <w:lang w:eastAsia="en-US"/>
              </w:rPr>
            </w:pPr>
          </w:p>
        </w:tc>
      </w:tr>
    </w:tbl>
    <w:p w:rsidR="009806B4" w:rsidRDefault="009806B4">
      <w:pPr>
        <w:spacing w:after="120" w:line="276" w:lineRule="auto"/>
        <w:outlineLvl w:val="1"/>
        <w:rPr>
          <w:rFonts w:ascii="Times New Roman" w:eastAsia="Segoe UI" w:hAnsi="Times New Roman"/>
          <w:b/>
          <w:bCs/>
          <w:color w:val="auto"/>
          <w:sz w:val="24"/>
          <w:szCs w:val="24"/>
        </w:rPr>
        <w:sectPr w:rsidR="009806B4">
          <w:pgSz w:w="16838" w:h="11906" w:orient="landscape"/>
          <w:pgMar w:top="1701" w:right="1134" w:bottom="567" w:left="1134" w:header="709" w:footer="709" w:gutter="0"/>
          <w:cols w:space="708"/>
          <w:docGrid w:linePitch="360"/>
        </w:sectPr>
      </w:pPr>
    </w:p>
    <w:p w:rsidR="009806B4" w:rsidRDefault="009806B4">
      <w:pPr>
        <w:spacing w:after="120" w:line="276" w:lineRule="auto"/>
        <w:outlineLvl w:val="1"/>
        <w:rPr>
          <w:rFonts w:ascii="Times New Roman" w:eastAsia="Segoe UI" w:hAnsi="Times New Roman"/>
          <w:b/>
          <w:bCs/>
          <w:color w:val="auto"/>
          <w:sz w:val="24"/>
          <w:szCs w:val="24"/>
        </w:rPr>
      </w:pPr>
    </w:p>
    <w:p w:rsidR="009806B4" w:rsidRDefault="009806B4">
      <w:pPr>
        <w:rPr>
          <w:rFonts w:ascii="Times New Roman" w:eastAsia="Calibri" w:hAnsi="Times New Roman"/>
          <w:color w:val="auto"/>
          <w:sz w:val="24"/>
          <w:szCs w:val="24"/>
          <w:lang w:eastAsia="en-US"/>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3. Условия реализации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3.1. Материально-техническое обеспечение</w:t>
      </w:r>
    </w:p>
    <w:p w:rsidR="009806B4" w:rsidRDefault="00623765">
      <w:pPr>
        <w:suppressAutoHyphens/>
        <w:ind w:firstLine="709"/>
        <w:jc w:val="both"/>
        <w:rPr>
          <w:rFonts w:ascii="Times New Roman" w:eastAsia="Calibri" w:hAnsi="Times New Roman"/>
          <w:bCs/>
          <w:color w:val="auto"/>
          <w:sz w:val="24"/>
          <w:szCs w:val="24"/>
          <w:lang w:eastAsia="en-US"/>
        </w:rPr>
      </w:pPr>
      <w:r>
        <w:rPr>
          <w:rFonts w:ascii="Times New Roman" w:eastAsia="Calibri" w:hAnsi="Times New Roman"/>
          <w:color w:val="auto"/>
          <w:sz w:val="24"/>
          <w:szCs w:val="24"/>
          <w:lang w:eastAsia="en-US"/>
        </w:rPr>
        <w:t xml:space="preserve">Кабинеты «Общепрофессиональных дисциплин и профессиональных модулей» </w:t>
      </w:r>
      <w:r>
        <w:rPr>
          <w:rFonts w:ascii="Times New Roman" w:eastAsia="Calibri" w:hAnsi="Times New Roman"/>
          <w:bCs/>
          <w:color w:val="auto"/>
          <w:sz w:val="24"/>
          <w:szCs w:val="24"/>
          <w:lang w:eastAsia="en-US"/>
        </w:rPr>
        <w:t>оснащенные в соответствии с приложением 3 ОПОП-П.</w:t>
      </w:r>
    </w:p>
    <w:p w:rsidR="009806B4" w:rsidRDefault="00623765">
      <w:pPr>
        <w:suppressAutoHyphens/>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Лаборатория «Материаловедения», оснащенная в соответствии с приложением 3 ОПОП-П.</w:t>
      </w:r>
    </w:p>
    <w:p w:rsidR="009806B4" w:rsidRDefault="009806B4">
      <w:pPr>
        <w:rPr>
          <w:rFonts w:ascii="Calibri" w:eastAsia="Calibri" w:hAnsi="Calibri"/>
          <w:color w:val="auto"/>
          <w:szCs w:val="22"/>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3.2. Учебно-методическое обеспечение</w:t>
      </w:r>
    </w:p>
    <w:p w:rsidR="009806B4" w:rsidRDefault="00623765">
      <w:pPr>
        <w:spacing w:line="276" w:lineRule="auto"/>
        <w:ind w:firstLine="709"/>
        <w:contextualSpacing/>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3.2.1. Основные печатные издания</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1. Овчинников В.В. Основы материаловедения для сварщиков : учебник для студ. учреждений средн. проф. образования / В.В.Овчинников.- М., Издательский центр «Академия».- 2021-224 с. - Текст :печатный.</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color w:val="auto"/>
          <w:sz w:val="24"/>
          <w:szCs w:val="24"/>
        </w:rPr>
        <w:t>2. Черепахин А.А. Основы материаловедения (металлообработка): учебник для студ. учреждений средн. проф. образования / А.А.Черепахин.- М., Издательский центр «Академия». 2022.-208 с.- Текст :печатный . 14 экз</w:t>
      </w:r>
      <w:r>
        <w:rPr>
          <w:rFonts w:ascii="Times New Roman" w:eastAsia="Segoe UI" w:hAnsi="Times New Roman"/>
          <w:b/>
          <w:bCs/>
          <w:color w:val="auto"/>
          <w:sz w:val="24"/>
          <w:szCs w:val="24"/>
        </w:rPr>
        <w:t>.</w:t>
      </w:r>
    </w:p>
    <w:p w:rsidR="009806B4" w:rsidRDefault="00623765">
      <w:pPr>
        <w:suppressAutoHyphens/>
        <w:spacing w:line="276" w:lineRule="auto"/>
        <w:ind w:firstLine="709"/>
        <w:contextualSpacing/>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 xml:space="preserve">3.2.2.Основные  </w:t>
      </w:r>
      <w:r>
        <w:rPr>
          <w:rFonts w:ascii="Times New Roman" w:eastAsia="Calibri" w:hAnsi="Times New Roman"/>
          <w:b/>
          <w:color w:val="auto"/>
          <w:sz w:val="24"/>
          <w:szCs w:val="24"/>
          <w:lang w:eastAsia="en-US"/>
        </w:rPr>
        <w:t>электронные издания</w:t>
      </w:r>
    </w:p>
    <w:p w:rsidR="009806B4" w:rsidRDefault="00623765">
      <w:pPr>
        <w:suppressAutoHyphens/>
        <w:spacing w:line="276" w:lineRule="auto"/>
        <w:ind w:firstLine="709"/>
        <w:contextualSpacing/>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Черепахин, А. А., Материаловедение. : учебник / А. А. Черепахин, И. И. Колтунов, В. А. Кузнецов. — Москва : КноРус, 2025. — 237 с. — ISBN 978-5-406-14649-1. — URL: https://book.ru/book/958117  — Текст : электронный.</w:t>
      </w:r>
    </w:p>
    <w:p w:rsidR="009806B4" w:rsidRDefault="009806B4">
      <w:pPr>
        <w:tabs>
          <w:tab w:val="left" w:pos="1134"/>
        </w:tabs>
        <w:spacing w:line="276" w:lineRule="auto"/>
        <w:contextualSpacing/>
        <w:jc w:val="both"/>
        <w:rPr>
          <w:rFonts w:ascii="Times New Roman" w:eastAsia="Calibri" w:hAnsi="Times New Roman"/>
          <w:color w:val="auto"/>
          <w:sz w:val="24"/>
          <w:szCs w:val="24"/>
          <w:lang w:eastAsia="en-US"/>
        </w:rPr>
      </w:pPr>
    </w:p>
    <w:p w:rsidR="009806B4" w:rsidRDefault="00623765">
      <w:pPr>
        <w:keepNext/>
        <w:spacing w:after="120"/>
        <w:jc w:val="center"/>
        <w:outlineLvl w:val="0"/>
        <w:rPr>
          <w:rFonts w:ascii="Times New Roman" w:eastAsia="Segoe UI" w:hAnsi="Times New Roman"/>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4. Контроль и оценка результатов </w:t>
      </w:r>
      <w:r>
        <w:rPr>
          <w:rFonts w:ascii="Times New Roman" w:eastAsia="Segoe UI" w:hAnsi="Times New Roman"/>
          <w:b/>
          <w:bCs/>
          <w:caps/>
          <w:color w:val="auto"/>
          <w:kern w:val="32"/>
          <w:sz w:val="24"/>
          <w:szCs w:val="24"/>
          <w:lang w:val="zh-CN" w:eastAsia="zh-CN"/>
        </w:rPr>
        <w:br/>
        <w:t xml:space="preserve">освоения </w:t>
      </w:r>
      <w:r>
        <w:rPr>
          <w:rFonts w:ascii="Times New Roman" w:eastAsia="Segoe UI" w:hAnsi="Times New Roman"/>
          <w:b/>
          <w:bCs/>
          <w:caps/>
          <w:color w:val="auto"/>
          <w:kern w:val="32"/>
          <w:sz w:val="24"/>
          <w:szCs w:val="24"/>
          <w:lang w:eastAsia="zh-CN"/>
        </w:rPr>
        <w:t>ДИСЦИПЛИНЫ</w:t>
      </w:r>
    </w:p>
    <w:tbl>
      <w:tblPr>
        <w:tblW w:w="48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5"/>
        <w:gridCol w:w="3384"/>
        <w:gridCol w:w="2695"/>
      </w:tblGrid>
      <w:tr w:rsidR="009806B4" w:rsidTr="00F92DF5">
        <w:trPr>
          <w:trHeight w:val="20"/>
        </w:trPr>
        <w:tc>
          <w:tcPr>
            <w:tcW w:w="1788"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Результаты обучения</w:t>
            </w:r>
          </w:p>
        </w:tc>
        <w:tc>
          <w:tcPr>
            <w:tcW w:w="1788"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Показатели освоенности компетенций</w:t>
            </w:r>
          </w:p>
        </w:tc>
        <w:tc>
          <w:tcPr>
            <w:tcW w:w="1424"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Методы оценки</w:t>
            </w:r>
          </w:p>
        </w:tc>
      </w:tr>
      <w:tr w:rsidR="009806B4" w:rsidTr="00F92DF5">
        <w:trPr>
          <w:trHeight w:val="20"/>
        </w:trPr>
        <w:tc>
          <w:tcPr>
            <w:tcW w:w="1788" w:type="pct"/>
          </w:tcPr>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Знает: </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закономерности процессов кристаллизации и структурообразования металлов и сплавов;</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классификацию, основные виды, маркировку, область применения и виды обработки конструкционных материалов, </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методы измерения параметров и определения свойств материалов;</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особенности строения металлов и сплавов; </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основные сведения о назначении и свойствах металлов и сплавов, технология их производства;</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основные сведения о  композиционных материалов;</w:t>
            </w:r>
          </w:p>
        </w:tc>
        <w:tc>
          <w:tcPr>
            <w:tcW w:w="1788" w:type="pct"/>
          </w:tcPr>
          <w:p w:rsidR="009806B4" w:rsidRDefault="00623765">
            <w:pPr>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Демонстрирует знания закономерностей процессов кристаллизации и структурообразования металлов и сплавов; классификации, основныыъ видов, маркировку, областей применения и видов обработки конструкционных материалов, методов измерения параметров и определения свойств материалов; особенностей строения металлов и сплавов; основных сведений о назначении и свойствах металлов и сплавов, технология их производства;</w:t>
            </w:r>
          </w:p>
          <w:p w:rsidR="009806B4" w:rsidRDefault="00623765">
            <w:pPr>
              <w:suppressAutoHyphens/>
              <w:spacing w:line="276" w:lineRule="auto"/>
              <w:contextualSpacing/>
              <w:rPr>
                <w:rFonts w:ascii="Times New Roman" w:eastAsia="Calibri" w:hAnsi="Times New Roman"/>
                <w:color w:val="auto"/>
                <w:sz w:val="24"/>
                <w:szCs w:val="24"/>
                <w:lang w:eastAsia="en-US"/>
              </w:rPr>
            </w:pPr>
            <w:r>
              <w:rPr>
                <w:rFonts w:ascii="Times New Roman" w:eastAsia="Calibri" w:hAnsi="Times New Roman"/>
                <w:bCs/>
                <w:color w:val="auto"/>
                <w:sz w:val="24"/>
                <w:szCs w:val="24"/>
                <w:lang w:eastAsia="en-US"/>
              </w:rPr>
              <w:t>основные сведения о  композиционных материалов;</w:t>
            </w:r>
          </w:p>
        </w:tc>
        <w:tc>
          <w:tcPr>
            <w:tcW w:w="1424" w:type="pct"/>
          </w:tcPr>
          <w:p w:rsidR="009806B4" w:rsidRDefault="00623765">
            <w:pPr>
              <w:suppressAutoHyphens/>
              <w:spacing w:line="276" w:lineRule="auto"/>
              <w:contextualSpacing/>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xml:space="preserve">Экспертное наблюдение выполнения практических работ </w:t>
            </w:r>
          </w:p>
          <w:p w:rsidR="009806B4" w:rsidRDefault="00623765">
            <w:pPr>
              <w:suppressAutoHyphens/>
              <w:spacing w:line="276" w:lineRule="auto"/>
              <w:contextualSpacing/>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Диагностика (тестирование, контрольные работы)</w:t>
            </w:r>
          </w:p>
        </w:tc>
      </w:tr>
      <w:tr w:rsidR="009806B4" w:rsidTr="00F92DF5">
        <w:trPr>
          <w:trHeight w:val="20"/>
        </w:trPr>
        <w:tc>
          <w:tcPr>
            <w:tcW w:w="1788" w:type="pct"/>
          </w:tcPr>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Умеет: </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определять свойства и классифицировать конструкционные материалы;</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определять твердость материалов; </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определять режимы отжига, закалки и отпуска стали;подбирать конструкционные материалы по их назначению и условиям эксплуатации;</w:t>
            </w:r>
          </w:p>
        </w:tc>
        <w:tc>
          <w:tcPr>
            <w:tcW w:w="1788" w:type="pct"/>
          </w:tcPr>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Демонстрирует умения определять свойства и классифицировать конструкционные материалы; определять твердость материалов; </w:t>
            </w:r>
          </w:p>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определять режимы отжига, закалки и отпуска стали;подбирать конструкционные материалы по их назначению и условиям эксплуатации;</w:t>
            </w:r>
          </w:p>
        </w:tc>
        <w:tc>
          <w:tcPr>
            <w:tcW w:w="1424" w:type="pct"/>
          </w:tcPr>
          <w:p w:rsidR="009806B4" w:rsidRDefault="009806B4">
            <w:pPr>
              <w:suppressAutoHyphens/>
              <w:spacing w:line="276" w:lineRule="auto"/>
              <w:contextualSpacing/>
              <w:rPr>
                <w:rFonts w:ascii="Times New Roman" w:eastAsia="Calibri" w:hAnsi="Times New Roman"/>
                <w:color w:val="auto"/>
                <w:sz w:val="24"/>
                <w:szCs w:val="24"/>
                <w:lang w:eastAsia="en-US"/>
              </w:rPr>
            </w:pPr>
          </w:p>
        </w:tc>
      </w:tr>
    </w:tbl>
    <w:p w:rsidR="009806B4" w:rsidRDefault="009806B4">
      <w:pPr>
        <w:jc w:val="right"/>
        <w:rPr>
          <w:rFonts w:ascii="Times New Roman" w:eastAsia="Calibri" w:hAnsi="Times New Roman"/>
          <w:b/>
          <w:bCs/>
          <w:color w:val="auto"/>
          <w:sz w:val="24"/>
          <w:szCs w:val="24"/>
          <w:lang w:eastAsia="en-US"/>
        </w:rPr>
      </w:pPr>
    </w:p>
    <w:p w:rsidR="009806B4" w:rsidRDefault="009806B4">
      <w:pPr>
        <w:jc w:val="right"/>
        <w:rPr>
          <w:rFonts w:ascii="Times New Roman" w:eastAsia="Calibri" w:hAnsi="Times New Roman"/>
          <w:b/>
          <w:bCs/>
          <w:color w:val="auto"/>
          <w:sz w:val="24"/>
          <w:szCs w:val="24"/>
          <w:lang w:eastAsia="en-US"/>
        </w:rPr>
      </w:pPr>
    </w:p>
    <w:p w:rsidR="009806B4" w:rsidRDefault="009806B4">
      <w:pPr>
        <w:jc w:val="right"/>
        <w:rPr>
          <w:rFonts w:ascii="Times New Roman" w:eastAsia="Calibri" w:hAnsi="Times New Roman"/>
          <w:b/>
          <w:bCs/>
          <w:color w:val="auto"/>
          <w:sz w:val="24"/>
          <w:szCs w:val="24"/>
          <w:lang w:eastAsia="en-US"/>
        </w:rPr>
      </w:pPr>
    </w:p>
    <w:p w:rsidR="009806B4" w:rsidRDefault="009806B4">
      <w:pPr>
        <w:tabs>
          <w:tab w:val="left" w:pos="2280"/>
        </w:tabs>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524D7C">
      <w:pPr>
        <w:jc w:val="right"/>
        <w:rPr>
          <w:rFonts w:ascii="Times New Roman" w:hAnsi="Times New Roman"/>
          <w:b/>
          <w:sz w:val="24"/>
        </w:rPr>
      </w:pPr>
      <w:r>
        <w:rPr>
          <w:rFonts w:ascii="Times New Roman" w:hAnsi="Times New Roman"/>
          <w:b/>
          <w:sz w:val="24"/>
        </w:rPr>
        <w:t>Приложение 2</w:t>
      </w:r>
      <w:r w:rsidR="00533599">
        <w:rPr>
          <w:rFonts w:ascii="Times New Roman" w:hAnsi="Times New Roman"/>
          <w:b/>
          <w:sz w:val="24"/>
        </w:rPr>
        <w:t>.8</w:t>
      </w:r>
    </w:p>
    <w:p w:rsidR="009806B4" w:rsidRDefault="00623765">
      <w:pPr>
        <w:jc w:val="right"/>
        <w:rPr>
          <w:rFonts w:ascii="Times New Roman" w:hAnsi="Times New Roman"/>
          <w:b/>
          <w:sz w:val="24"/>
        </w:rPr>
      </w:pPr>
      <w:r>
        <w:rPr>
          <w:rFonts w:ascii="Times New Roman" w:hAnsi="Times New Roman"/>
          <w:b/>
          <w:sz w:val="24"/>
        </w:rPr>
        <w:t>к ОПОП-П по специальности</w:t>
      </w:r>
    </w:p>
    <w:p w:rsidR="009806B4" w:rsidRDefault="00623765">
      <w:pPr>
        <w:tabs>
          <w:tab w:val="left" w:pos="3195"/>
          <w:tab w:val="left" w:pos="6450"/>
        </w:tabs>
        <w:jc w:val="right"/>
        <w:rPr>
          <w:rFonts w:ascii="Times New Roman" w:eastAsia="Calibri" w:hAnsi="Times New Roman"/>
          <w:b/>
          <w:bCs/>
          <w:color w:val="0070C0"/>
          <w:sz w:val="24"/>
          <w:szCs w:val="24"/>
          <w:lang w:eastAsia="en-US"/>
        </w:rPr>
      </w:pPr>
      <w:r>
        <w:rPr>
          <w:rFonts w:ascii="Times New Roman" w:hAnsi="Times New Roman"/>
          <w:b/>
          <w:color w:val="auto"/>
          <w:sz w:val="24"/>
        </w:rPr>
        <w:t>15.02.19 Сварочное производство</w:t>
      </w:r>
    </w:p>
    <w:p w:rsidR="009806B4" w:rsidRDefault="00623765">
      <w:pPr>
        <w:spacing w:line="300" w:lineRule="exact"/>
        <w:jc w:val="center"/>
        <w:rPr>
          <w:rFonts w:ascii="Times New Roman" w:hAnsi="Times New Roman"/>
          <w:b/>
          <w:caps/>
          <w:color w:val="auto"/>
          <w:szCs w:val="22"/>
        </w:rPr>
      </w:pPr>
      <w:r>
        <w:rPr>
          <w:rFonts w:ascii="Times New Roman" w:hAnsi="Times New Roman"/>
          <w:b/>
          <w:caps/>
          <w:color w:val="auto"/>
          <w:szCs w:val="22"/>
        </w:rPr>
        <w:t>Министерство образования И науки Нижегородской области</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color w:val="auto"/>
          <w:szCs w:val="22"/>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(ГБПОУ НИК)</w:t>
      </w:r>
    </w:p>
    <w:p w:rsidR="009806B4" w:rsidRDefault="009806B4">
      <w:pPr>
        <w:keepNext/>
        <w:jc w:val="center"/>
        <w:outlineLvl w:val="0"/>
        <w:rPr>
          <w:rFonts w:ascii="Times New Roman" w:hAnsi="Times New Roman"/>
          <w:b/>
          <w:color w:val="auto"/>
        </w:rPr>
      </w:pPr>
    </w:p>
    <w:p w:rsidR="009806B4" w:rsidRDefault="009806B4">
      <w:pPr>
        <w:ind w:left="5220"/>
        <w:jc w:val="center"/>
        <w:rPr>
          <w:rFonts w:ascii="Times New Roman" w:hAnsi="Times New Roman"/>
          <w:color w:val="auto"/>
          <w:sz w:val="28"/>
          <w:szCs w:val="28"/>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учебной дисциплины</w:t>
      </w:r>
    </w:p>
    <w:p w:rsidR="009806B4" w:rsidRDefault="009806B4">
      <w:pPr>
        <w:widowControl w:val="0"/>
        <w:suppressAutoHyphens/>
        <w:autoSpaceDN w:val="0"/>
        <w:jc w:val="center"/>
        <w:rPr>
          <w:rFonts w:ascii="Times New Roman" w:eastAsia="SimSun" w:hAnsi="Times New Roman"/>
          <w:b/>
          <w:bCs/>
          <w:color w:val="auto"/>
          <w:kern w:val="3"/>
          <w:sz w:val="32"/>
          <w:szCs w:val="32"/>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ОПЦ.08 ЭЛЕКТРОТЕХНИКА И ЭЛЕКТРОНИКА</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основной профессиональной образовательной программы </w:t>
      </w: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по </w:t>
      </w:r>
      <w:r w:rsidR="003A0817" w:rsidRPr="003A0817">
        <w:rPr>
          <w:rFonts w:ascii="Times New Roman" w:hAnsi="Times New Roman"/>
          <w:color w:val="auto"/>
          <w:sz w:val="28"/>
          <w:szCs w:val="28"/>
        </w:rPr>
        <w:t>специальности</w:t>
      </w:r>
    </w:p>
    <w:p w:rsidR="009806B4" w:rsidRDefault="00623765">
      <w:pPr>
        <w:widowControl w:val="0"/>
        <w:suppressAutoHyphens/>
        <w:autoSpaceDN w:val="0"/>
        <w:jc w:val="center"/>
        <w:rPr>
          <w:rFonts w:ascii="Times New Roman" w:eastAsia="SimSun" w:hAnsi="Times New Roman"/>
          <w:color w:val="auto"/>
          <w:kern w:val="3"/>
          <w:sz w:val="24"/>
          <w:szCs w:val="24"/>
          <w:u w:val="single"/>
          <w:lang w:eastAsia="zh-CN" w:bidi="hi-IN"/>
        </w:rPr>
      </w:pPr>
      <w:r>
        <w:rPr>
          <w:rFonts w:ascii="Times New Roman" w:hAnsi="Times New Roman"/>
          <w:b/>
          <w:color w:val="auto"/>
          <w:sz w:val="28"/>
          <w:szCs w:val="28"/>
        </w:rPr>
        <w:t>15.02.19 Сварочное производство</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Нижний Новгород</w:t>
      </w: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 xml:space="preserve"> 2025</w:t>
      </w:r>
    </w:p>
    <w:p w:rsidR="009806B4" w:rsidRDefault="009806B4">
      <w:pPr>
        <w:jc w:val="both"/>
        <w:rPr>
          <w:rFonts w:ascii="Times New Roman" w:eastAsia="Calibri" w:hAnsi="Times New Roman"/>
          <w:b/>
          <w:bCs/>
          <w:color w:val="0070C0"/>
          <w:sz w:val="24"/>
          <w:szCs w:val="24"/>
          <w:lang w:eastAsia="en-US"/>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eastAsia="zh-CN"/>
        </w:rPr>
        <w:t>СОДЕРЖАНИЕ ПРОГРАММЫ</w:t>
      </w:r>
    </w:p>
    <w:p w:rsidR="009806B4" w:rsidRDefault="00623765">
      <w:pPr>
        <w:tabs>
          <w:tab w:val="right" w:leader="dot" w:pos="9639"/>
        </w:tabs>
        <w:spacing w:before="120" w:line="276" w:lineRule="auto"/>
        <w:rPr>
          <w:rFonts w:ascii="Calibri" w:hAnsi="Calibri"/>
          <w:color w:val="auto"/>
          <w:szCs w:val="22"/>
        </w:rPr>
      </w:pPr>
      <w:r>
        <w:rPr>
          <w:rFonts w:ascii="Times New Roman" w:eastAsia="Calibri" w:hAnsi="Times New Roman"/>
          <w:color w:val="auto"/>
          <w:szCs w:val="22"/>
          <w:lang w:eastAsia="en-US"/>
        </w:rPr>
        <w:fldChar w:fldCharType="begin"/>
      </w:r>
      <w:r>
        <w:rPr>
          <w:rFonts w:ascii="Times New Roman" w:eastAsia="Calibri" w:hAnsi="Times New Roman"/>
          <w:color w:val="auto"/>
          <w:szCs w:val="22"/>
          <w:lang w:eastAsia="en-US"/>
        </w:rPr>
        <w:instrText xml:space="preserve"> TOC \h \z \t "Раздел 1;1;Раздел 1.1;2" </w:instrText>
      </w:r>
      <w:r>
        <w:rPr>
          <w:rFonts w:ascii="Times New Roman" w:eastAsia="Calibri" w:hAnsi="Times New Roman"/>
          <w:color w:val="auto"/>
          <w:szCs w:val="22"/>
          <w:lang w:eastAsia="en-US"/>
        </w:rPr>
        <w:fldChar w:fldCharType="separate"/>
      </w:r>
      <w:hyperlink w:anchor="_Toc156294875" w:history="1"/>
    </w:p>
    <w:p w:rsidR="009806B4" w:rsidRDefault="002D4BB7">
      <w:pPr>
        <w:tabs>
          <w:tab w:val="right" w:leader="dot" w:pos="9639"/>
        </w:tabs>
        <w:spacing w:before="120" w:line="276" w:lineRule="auto"/>
        <w:rPr>
          <w:rFonts w:ascii="Calibri" w:hAnsi="Calibri"/>
          <w:color w:val="auto"/>
          <w:szCs w:val="22"/>
        </w:rPr>
      </w:pPr>
      <w:hyperlink w:anchor="_Toc156294876" w:history="1">
        <w:r w:rsidR="00623765">
          <w:rPr>
            <w:rFonts w:ascii="Times New Roman" w:eastAsia="Calibri" w:hAnsi="Times New Roman"/>
            <w:color w:val="auto"/>
            <w:szCs w:val="22"/>
            <w:lang w:eastAsia="en-US"/>
          </w:rPr>
          <w:t>1. ОБЩАЯ ХАРАКТЕРИСТИКА</w:t>
        </w:r>
        <w:r w:rsidR="00623765">
          <w:rPr>
            <w:rFonts w:ascii="Times New Roman" w:eastAsia="Calibri" w:hAnsi="Times New Roman"/>
            <w:color w:val="auto"/>
            <w:szCs w:val="22"/>
            <w:lang w:eastAsia="en-US"/>
          </w:rPr>
          <w:tab/>
        </w:r>
      </w:hyperlink>
    </w:p>
    <w:p w:rsidR="009806B4" w:rsidRDefault="002D4BB7">
      <w:pPr>
        <w:tabs>
          <w:tab w:val="right" w:leader="dot" w:pos="9639"/>
        </w:tabs>
        <w:spacing w:before="120"/>
        <w:ind w:left="240"/>
        <w:rPr>
          <w:rFonts w:ascii="Calibri" w:hAnsi="Calibri"/>
          <w:color w:val="auto"/>
          <w:szCs w:val="22"/>
        </w:rPr>
      </w:pPr>
      <w:hyperlink w:anchor="_Toc156294877" w:history="1">
        <w:r w:rsidR="00623765">
          <w:rPr>
            <w:rFonts w:ascii="Times New Roman" w:hAnsi="Times New Roman"/>
            <w:color w:val="auto"/>
            <w:sz w:val="24"/>
            <w:szCs w:val="24"/>
          </w:rPr>
          <w:t>1.1. Цель и место дисциплины в структуре образовательной программы</w:t>
        </w:r>
        <w:r w:rsidR="00623765">
          <w:rPr>
            <w:rFonts w:ascii="Times New Roman" w:hAnsi="Times New Roman"/>
            <w:color w:val="auto"/>
            <w:sz w:val="24"/>
            <w:szCs w:val="24"/>
          </w:rPr>
          <w:tab/>
        </w:r>
      </w:hyperlink>
    </w:p>
    <w:p w:rsidR="009806B4" w:rsidRDefault="002D4BB7">
      <w:pPr>
        <w:tabs>
          <w:tab w:val="right" w:leader="dot" w:pos="9639"/>
        </w:tabs>
        <w:spacing w:before="120"/>
        <w:ind w:left="240"/>
        <w:rPr>
          <w:rFonts w:ascii="Calibri" w:hAnsi="Calibri"/>
          <w:color w:val="auto"/>
          <w:szCs w:val="22"/>
        </w:rPr>
      </w:pPr>
      <w:hyperlink w:anchor="_Toc156294878" w:history="1">
        <w:r w:rsidR="00623765">
          <w:rPr>
            <w:rFonts w:ascii="Times New Roman" w:hAnsi="Times New Roman"/>
            <w:color w:val="auto"/>
            <w:sz w:val="24"/>
            <w:szCs w:val="24"/>
          </w:rPr>
          <w:t>1.2. Планируемые результаты освоения дисциплины</w:t>
        </w:r>
        <w:r w:rsidR="00623765">
          <w:rPr>
            <w:rFonts w:ascii="Times New Roman" w:hAnsi="Times New Roman"/>
            <w:color w:val="auto"/>
            <w:sz w:val="24"/>
            <w:szCs w:val="24"/>
          </w:rPr>
          <w:tab/>
        </w:r>
      </w:hyperlink>
    </w:p>
    <w:p w:rsidR="009806B4" w:rsidRDefault="002D4BB7">
      <w:pPr>
        <w:tabs>
          <w:tab w:val="right" w:leader="dot" w:pos="9639"/>
        </w:tabs>
        <w:spacing w:before="120" w:line="276" w:lineRule="auto"/>
        <w:rPr>
          <w:rFonts w:ascii="Calibri" w:hAnsi="Calibri"/>
          <w:color w:val="auto"/>
          <w:szCs w:val="22"/>
        </w:rPr>
      </w:pPr>
      <w:hyperlink w:anchor="_Toc156294879" w:history="1">
        <w:r w:rsidR="00623765">
          <w:rPr>
            <w:rFonts w:ascii="Times New Roman" w:eastAsia="Calibri" w:hAnsi="Times New Roman"/>
            <w:color w:val="auto"/>
            <w:szCs w:val="22"/>
            <w:lang w:eastAsia="en-US"/>
          </w:rPr>
          <w:t>2. СТРУКТУРА И СОДЕРЖАНИЕ ДИСЦИПЛИНЫ</w:t>
        </w:r>
        <w:r w:rsidR="00623765">
          <w:rPr>
            <w:rFonts w:ascii="Times New Roman" w:eastAsia="Calibri" w:hAnsi="Times New Roman"/>
            <w:color w:val="auto"/>
            <w:szCs w:val="22"/>
            <w:lang w:eastAsia="en-US"/>
          </w:rPr>
          <w:tab/>
        </w:r>
      </w:hyperlink>
    </w:p>
    <w:p w:rsidR="009806B4" w:rsidRDefault="002D4BB7">
      <w:pPr>
        <w:tabs>
          <w:tab w:val="right" w:leader="dot" w:pos="9639"/>
        </w:tabs>
        <w:spacing w:before="120"/>
        <w:ind w:left="240"/>
        <w:rPr>
          <w:rFonts w:ascii="Calibri" w:hAnsi="Calibri"/>
          <w:color w:val="auto"/>
          <w:szCs w:val="22"/>
        </w:rPr>
      </w:pPr>
      <w:hyperlink w:anchor="_Toc156294880" w:history="1">
        <w:r w:rsidR="00623765">
          <w:rPr>
            <w:rFonts w:ascii="Times New Roman" w:hAnsi="Times New Roman"/>
            <w:color w:val="auto"/>
            <w:sz w:val="24"/>
            <w:szCs w:val="24"/>
          </w:rPr>
          <w:t>2.1. Трудоемкость освоения дисциплины</w:t>
        </w:r>
        <w:r w:rsidR="00623765">
          <w:rPr>
            <w:rFonts w:ascii="Times New Roman" w:hAnsi="Times New Roman"/>
            <w:color w:val="auto"/>
            <w:sz w:val="24"/>
            <w:szCs w:val="24"/>
          </w:rPr>
          <w:tab/>
        </w:r>
      </w:hyperlink>
    </w:p>
    <w:p w:rsidR="009806B4" w:rsidRDefault="002D4BB7">
      <w:pPr>
        <w:tabs>
          <w:tab w:val="right" w:leader="dot" w:pos="9639"/>
        </w:tabs>
        <w:spacing w:before="120"/>
        <w:ind w:left="240"/>
        <w:rPr>
          <w:rFonts w:ascii="Calibri" w:hAnsi="Calibri"/>
          <w:color w:val="auto"/>
          <w:szCs w:val="22"/>
        </w:rPr>
      </w:pPr>
      <w:hyperlink w:anchor="_Toc156294881" w:history="1">
        <w:r w:rsidR="00623765">
          <w:rPr>
            <w:rFonts w:ascii="Times New Roman" w:hAnsi="Times New Roman"/>
            <w:color w:val="auto"/>
            <w:sz w:val="24"/>
            <w:szCs w:val="24"/>
          </w:rPr>
          <w:t>2.2. Содержание дисциплины</w:t>
        </w:r>
        <w:r w:rsidR="00623765">
          <w:rPr>
            <w:rFonts w:ascii="Times New Roman" w:hAnsi="Times New Roman"/>
            <w:color w:val="auto"/>
            <w:sz w:val="24"/>
            <w:szCs w:val="24"/>
          </w:rPr>
          <w:tab/>
        </w:r>
      </w:hyperlink>
    </w:p>
    <w:p w:rsidR="009806B4" w:rsidRDefault="002D4BB7">
      <w:pPr>
        <w:tabs>
          <w:tab w:val="right" w:leader="dot" w:pos="9639"/>
        </w:tabs>
        <w:spacing w:before="120" w:line="276" w:lineRule="auto"/>
        <w:rPr>
          <w:rFonts w:ascii="Calibri" w:hAnsi="Calibri"/>
          <w:color w:val="auto"/>
          <w:szCs w:val="22"/>
        </w:rPr>
      </w:pPr>
      <w:hyperlink w:anchor="_Toc156294884" w:history="1">
        <w:r w:rsidR="00623765">
          <w:rPr>
            <w:rFonts w:ascii="Times New Roman" w:eastAsia="Calibri" w:hAnsi="Times New Roman"/>
            <w:color w:val="auto"/>
            <w:szCs w:val="22"/>
            <w:lang w:eastAsia="en-US"/>
          </w:rPr>
          <w:t>3. УСЛОВИЯ РЕАЛИЗАЦИИ ДИСЦИПЛИНЫ</w:t>
        </w:r>
        <w:r w:rsidR="00623765">
          <w:rPr>
            <w:rFonts w:ascii="Times New Roman" w:eastAsia="Calibri" w:hAnsi="Times New Roman"/>
            <w:color w:val="auto"/>
            <w:szCs w:val="22"/>
            <w:lang w:eastAsia="en-US"/>
          </w:rPr>
          <w:tab/>
        </w:r>
      </w:hyperlink>
    </w:p>
    <w:p w:rsidR="009806B4" w:rsidRDefault="002D4BB7">
      <w:pPr>
        <w:tabs>
          <w:tab w:val="right" w:leader="dot" w:pos="9639"/>
        </w:tabs>
        <w:spacing w:before="120"/>
        <w:ind w:left="240"/>
        <w:rPr>
          <w:rFonts w:ascii="Calibri" w:hAnsi="Calibri"/>
          <w:color w:val="auto"/>
          <w:szCs w:val="22"/>
        </w:rPr>
      </w:pPr>
      <w:hyperlink w:anchor="_Toc156294885" w:history="1">
        <w:r w:rsidR="00623765">
          <w:rPr>
            <w:rFonts w:ascii="Times New Roman" w:hAnsi="Times New Roman"/>
            <w:color w:val="auto"/>
            <w:sz w:val="24"/>
            <w:szCs w:val="24"/>
          </w:rPr>
          <w:t>3.1. Материально-техническое обеспечение</w:t>
        </w:r>
        <w:r w:rsidR="00623765">
          <w:rPr>
            <w:rFonts w:ascii="Times New Roman" w:hAnsi="Times New Roman"/>
            <w:color w:val="auto"/>
            <w:sz w:val="24"/>
            <w:szCs w:val="24"/>
          </w:rPr>
          <w:tab/>
        </w:r>
      </w:hyperlink>
    </w:p>
    <w:p w:rsidR="009806B4" w:rsidRDefault="002D4BB7">
      <w:pPr>
        <w:tabs>
          <w:tab w:val="right" w:leader="dot" w:pos="9639"/>
        </w:tabs>
        <w:spacing w:before="120"/>
        <w:ind w:left="240"/>
        <w:rPr>
          <w:rFonts w:ascii="Calibri" w:hAnsi="Calibri"/>
          <w:color w:val="auto"/>
          <w:szCs w:val="22"/>
        </w:rPr>
      </w:pPr>
      <w:hyperlink w:anchor="_Toc156294886" w:history="1">
        <w:r w:rsidR="00623765">
          <w:rPr>
            <w:rFonts w:ascii="Times New Roman" w:hAnsi="Times New Roman"/>
            <w:color w:val="auto"/>
            <w:sz w:val="24"/>
            <w:szCs w:val="24"/>
          </w:rPr>
          <w:t>3.2. Учебно-методическое обеспечение</w:t>
        </w:r>
        <w:r w:rsidR="00623765">
          <w:rPr>
            <w:rFonts w:ascii="Times New Roman" w:hAnsi="Times New Roman"/>
            <w:color w:val="auto"/>
            <w:sz w:val="24"/>
            <w:szCs w:val="24"/>
          </w:rPr>
          <w:tab/>
        </w:r>
      </w:hyperlink>
    </w:p>
    <w:p w:rsidR="009806B4" w:rsidRDefault="002D4BB7">
      <w:pPr>
        <w:tabs>
          <w:tab w:val="right" w:leader="dot" w:pos="9639"/>
        </w:tabs>
        <w:spacing w:before="120" w:line="276" w:lineRule="auto"/>
        <w:rPr>
          <w:rFonts w:ascii="Calibri" w:hAnsi="Calibri"/>
          <w:color w:val="auto"/>
          <w:szCs w:val="22"/>
        </w:rPr>
      </w:pPr>
      <w:hyperlink w:anchor="_Toc156294887" w:history="1">
        <w:r w:rsidR="00623765">
          <w:rPr>
            <w:rFonts w:ascii="Times New Roman" w:eastAsia="Calibri" w:hAnsi="Times New Roman"/>
            <w:color w:val="auto"/>
            <w:szCs w:val="22"/>
            <w:lang w:eastAsia="en-US"/>
          </w:rPr>
          <w:t>4. КОНТРОЛЬ И ОЦЕНКА РЕЗУЛЬТАТОВ ОСВОЕНИЯ ДИСЦИПЛИНЫ</w:t>
        </w:r>
        <w:r w:rsidR="00623765">
          <w:rPr>
            <w:rFonts w:ascii="Times New Roman" w:eastAsia="Calibri" w:hAnsi="Times New Roman"/>
            <w:color w:val="auto"/>
            <w:szCs w:val="22"/>
            <w:lang w:eastAsia="en-US"/>
          </w:rPr>
          <w:tab/>
        </w:r>
      </w:hyperlink>
    </w:p>
    <w:p w:rsidR="009806B4" w:rsidRDefault="00623765">
      <w:pPr>
        <w:keepNext/>
        <w:spacing w:after="120"/>
        <w:outlineLvl w:val="0"/>
        <w:rPr>
          <w:rFonts w:ascii="Times New Roman" w:eastAsia="Segoe UI" w:hAnsi="Times New Roman"/>
          <w:caps/>
          <w:color w:val="auto"/>
          <w:kern w:val="32"/>
          <w:sz w:val="24"/>
          <w:szCs w:val="24"/>
          <w:lang w:eastAsia="zh-CN"/>
        </w:rPr>
      </w:pPr>
      <w:r>
        <w:rPr>
          <w:rFonts w:ascii="Times New Roman" w:eastAsia="Segoe UI" w:hAnsi="Times New Roman"/>
          <w:caps/>
          <w:color w:val="auto"/>
          <w:kern w:val="32"/>
          <w:sz w:val="24"/>
          <w:szCs w:val="24"/>
          <w:lang w:eastAsia="zh-CN"/>
        </w:rPr>
        <w:fldChar w:fldCharType="end"/>
      </w:r>
    </w:p>
    <w:p w:rsidR="009806B4" w:rsidRDefault="009806B4">
      <w:pPr>
        <w:keepNext/>
        <w:spacing w:after="120"/>
        <w:outlineLvl w:val="0"/>
        <w:rPr>
          <w:rFonts w:ascii="Times New Roman" w:eastAsia="Segoe UI" w:hAnsi="Times New Roman"/>
          <w:b/>
          <w:bCs/>
          <w:caps/>
          <w:color w:val="auto"/>
          <w:kern w:val="32"/>
          <w:sz w:val="24"/>
          <w:szCs w:val="24"/>
          <w:lang w:eastAsia="zh-CN"/>
        </w:rPr>
        <w:sectPr w:rsidR="009806B4">
          <w:pgSz w:w="11906" w:h="16838"/>
          <w:pgMar w:top="1134" w:right="567" w:bottom="1134" w:left="1701" w:header="709" w:footer="709" w:gutter="0"/>
          <w:cols w:space="708"/>
          <w:docGrid w:linePitch="360"/>
        </w:sectPr>
      </w:pPr>
    </w:p>
    <w:p w:rsidR="009806B4" w:rsidRDefault="00623765">
      <w:pPr>
        <w:keepNext/>
        <w:numPr>
          <w:ilvl w:val="0"/>
          <w:numId w:val="20"/>
        </w:numPr>
        <w:spacing w:after="120"/>
        <w:jc w:val="center"/>
        <w:outlineLvl w:val="0"/>
        <w:rPr>
          <w:rFonts w:ascii="Times New Roman Полужирный" w:eastAsia="Segoe UI" w:hAnsi="Times New Roman Полужирный"/>
          <w:b/>
          <w:bCs/>
          <w:caps/>
          <w:color w:val="auto"/>
          <w:kern w:val="32"/>
          <w:sz w:val="24"/>
          <w:szCs w:val="24"/>
          <w:lang w:val="zh-CN" w:eastAsia="zh-CN"/>
        </w:rPr>
      </w:pPr>
      <w:r>
        <w:rPr>
          <w:rFonts w:ascii="Times New Roman Полужирный" w:eastAsia="Segoe UI" w:hAnsi="Times New Roman Полужирный"/>
          <w:b/>
          <w:bCs/>
          <w:caps/>
          <w:color w:val="auto"/>
          <w:kern w:val="32"/>
          <w:sz w:val="24"/>
          <w:szCs w:val="24"/>
          <w:lang w:val="zh-CN" w:eastAsia="zh-CN"/>
        </w:rPr>
        <w:t>Общая характеристика</w:t>
      </w:r>
      <w:r>
        <w:rPr>
          <w:rFonts w:ascii="Calibri" w:eastAsia="Segoe UI" w:hAnsi="Calibri"/>
          <w:b/>
          <w:bCs/>
          <w:caps/>
          <w:color w:val="auto"/>
          <w:kern w:val="32"/>
          <w:sz w:val="24"/>
          <w:szCs w:val="24"/>
          <w:lang w:eastAsia="zh-CN"/>
        </w:rPr>
        <w:t xml:space="preserve"> </w:t>
      </w:r>
      <w:r>
        <w:rPr>
          <w:rFonts w:ascii="Times New Roman Полужирный" w:eastAsia="Segoe UI" w:hAnsi="Times New Roman Полужирный"/>
          <w:b/>
          <w:bCs/>
          <w:caps/>
          <w:color w:val="auto"/>
          <w:kern w:val="32"/>
          <w:sz w:val="24"/>
          <w:szCs w:val="24"/>
          <w:lang w:val="zh-CN" w:eastAsia="zh-CN"/>
        </w:rPr>
        <w:t>РАБОЧЕЙ ПРОГРАММЫ УЧЕБНОЙ ДИСЦИПЛИНЫ</w:t>
      </w:r>
    </w:p>
    <w:p w:rsidR="009806B4" w:rsidRDefault="00623765">
      <w:pPr>
        <w:jc w:val="center"/>
        <w:rPr>
          <w:rFonts w:ascii="Times New Roman" w:hAnsi="Times New Roman"/>
          <w:b/>
          <w:color w:val="auto"/>
          <w:sz w:val="24"/>
          <w:szCs w:val="24"/>
        </w:rPr>
      </w:pPr>
      <w:r>
        <w:rPr>
          <w:rFonts w:ascii="Times New Roman" w:eastAsia="Segoe UI" w:hAnsi="Times New Roman"/>
          <w:color w:val="auto"/>
          <w:szCs w:val="22"/>
          <w:lang w:eastAsia="en-US"/>
        </w:rPr>
        <w:t>«</w:t>
      </w:r>
      <w:r>
        <w:rPr>
          <w:rFonts w:ascii="Times New Roman" w:hAnsi="Times New Roman"/>
          <w:b/>
          <w:color w:val="auto"/>
          <w:sz w:val="24"/>
          <w:szCs w:val="24"/>
        </w:rPr>
        <w:t>ОПЦ.08 ЭЛЕКТРОТЕХНИКА И  ЭЛЕКТРОНИКА</w:t>
      </w:r>
      <w:r>
        <w:rPr>
          <w:rFonts w:ascii="Times New Roman" w:eastAsia="Segoe UI" w:hAnsi="Times New Roman"/>
          <w:color w:val="auto"/>
          <w:szCs w:val="22"/>
          <w:lang w:eastAsia="en-US"/>
        </w:rPr>
        <w:t>»</w:t>
      </w:r>
    </w:p>
    <w:p w:rsidR="009806B4" w:rsidRDefault="009806B4">
      <w:pPr>
        <w:widowControl w:val="0"/>
        <w:rPr>
          <w:rFonts w:ascii="Times New Roman" w:hAnsi="Times New Roman"/>
          <w:color w:val="auto"/>
          <w:sz w:val="24"/>
          <w:szCs w:val="24"/>
          <w:lang w:eastAsia="nl-NL"/>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1.1. Цель и место дисциплины в структуре образовательной программы</w:t>
      </w:r>
    </w:p>
    <w:p w:rsidR="009806B4" w:rsidRDefault="00623765">
      <w:pPr>
        <w:jc w:val="both"/>
        <w:rPr>
          <w:rFonts w:ascii="Calibri" w:hAnsi="Calibri"/>
          <w:b/>
          <w:color w:val="auto"/>
          <w:sz w:val="24"/>
          <w:szCs w:val="24"/>
        </w:rPr>
      </w:pPr>
      <w:r>
        <w:rPr>
          <w:rFonts w:ascii="Times New Roman" w:hAnsi="Times New Roman"/>
          <w:color w:val="auto"/>
          <w:sz w:val="24"/>
          <w:szCs w:val="24"/>
        </w:rPr>
        <w:t xml:space="preserve">            Цель дисциплины </w:t>
      </w:r>
      <w:r>
        <w:rPr>
          <w:rFonts w:ascii="Times New Roman" w:eastAsia="Calibri" w:hAnsi="Times New Roman"/>
          <w:color w:val="auto"/>
          <w:sz w:val="24"/>
          <w:szCs w:val="24"/>
          <w:lang w:eastAsia="en-US"/>
        </w:rPr>
        <w:t>«</w:t>
      </w:r>
      <w:r>
        <w:rPr>
          <w:rFonts w:ascii="Times New Roman" w:hAnsi="Times New Roman"/>
          <w:color w:val="auto"/>
          <w:sz w:val="24"/>
          <w:szCs w:val="24"/>
        </w:rPr>
        <w:t xml:space="preserve">Электротехника и электроника»: </w:t>
      </w:r>
      <w:r>
        <w:rPr>
          <w:rFonts w:ascii="Times New Roman" w:eastAsia="Calibri" w:hAnsi="Times New Roman"/>
          <w:color w:val="auto"/>
          <w:sz w:val="24"/>
          <w:szCs w:val="24"/>
          <w:shd w:val="clear" w:color="auto" w:fill="FFFFFF"/>
          <w:lang w:eastAsia="en-US"/>
        </w:rPr>
        <w:t xml:space="preserve">формирование </w:t>
      </w:r>
      <w:r>
        <w:rPr>
          <w:rFonts w:ascii="YS Text" w:eastAsia="Calibri" w:hAnsi="YS Text"/>
          <w:color w:val="auto"/>
          <w:sz w:val="24"/>
          <w:szCs w:val="24"/>
          <w:shd w:val="clear" w:color="auto" w:fill="FFFFFF"/>
          <w:lang w:eastAsia="en-US"/>
        </w:rPr>
        <w:t>получение студентом теоретических знаний и практических навыков, формирование у него представления о законах постоянного и переменного токов, о методах расчета и анализа электрических цепей и как следствие, подготовке квалифицированного специалиста</w:t>
      </w:r>
      <w:r>
        <w:rPr>
          <w:rFonts w:ascii="Calibri" w:eastAsia="Calibri" w:hAnsi="Calibri"/>
          <w:color w:val="auto"/>
          <w:sz w:val="24"/>
          <w:szCs w:val="24"/>
          <w:shd w:val="clear" w:color="auto" w:fill="FFFFFF"/>
          <w:lang w:eastAsia="en-US"/>
        </w:rPr>
        <w:t>.</w:t>
      </w:r>
    </w:p>
    <w:p w:rsidR="009806B4" w:rsidRDefault="00623765">
      <w:pPr>
        <w:suppressAutoHyphens/>
        <w:spacing w:line="276"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Дисциплина «</w:t>
      </w:r>
      <w:r>
        <w:rPr>
          <w:rFonts w:ascii="Times New Roman" w:hAnsi="Times New Roman"/>
          <w:sz w:val="24"/>
          <w:szCs w:val="24"/>
        </w:rPr>
        <w:t>Электротехника и электроника</w:t>
      </w:r>
      <w:r>
        <w:rPr>
          <w:rFonts w:ascii="Times New Roman" w:eastAsia="Calibri" w:hAnsi="Times New Roman"/>
          <w:sz w:val="24"/>
          <w:szCs w:val="24"/>
          <w:lang w:eastAsia="en-US"/>
        </w:rPr>
        <w:t>» включена в обязательную часть общепрофессионального цикла образовательной программы.</w:t>
      </w:r>
    </w:p>
    <w:p w:rsidR="009806B4" w:rsidRDefault="009806B4">
      <w:pPr>
        <w:suppressAutoHyphens/>
        <w:spacing w:line="276" w:lineRule="auto"/>
        <w:ind w:firstLine="709"/>
        <w:jc w:val="both"/>
        <w:rPr>
          <w:rFonts w:ascii="Times New Roman" w:eastAsia="Calibri" w:hAnsi="Times New Roman"/>
          <w:color w:val="auto"/>
          <w:sz w:val="24"/>
          <w:szCs w:val="24"/>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1.2. Планируемые результаты освоения дисциплины</w:t>
      </w:r>
    </w:p>
    <w:p w:rsidR="009806B4" w:rsidRDefault="00623765">
      <w:pPr>
        <w:ind w:firstLine="709"/>
        <w:jc w:val="both"/>
        <w:rPr>
          <w:rFonts w:ascii="Times New Roman" w:hAnsi="Times New Roman"/>
          <w:color w:val="auto"/>
          <w:sz w:val="24"/>
          <w:szCs w:val="24"/>
        </w:rPr>
      </w:pPr>
      <w:r>
        <w:rPr>
          <w:rFonts w:ascii="Times New Roman" w:hAnsi="Times New Roman"/>
          <w:color w:val="auto"/>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9806B4" w:rsidRDefault="00623765">
      <w:pPr>
        <w:spacing w:after="120"/>
        <w:ind w:firstLine="709"/>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111"/>
        <w:gridCol w:w="4394"/>
      </w:tblGrid>
      <w:tr w:rsidR="009806B4">
        <w:tc>
          <w:tcPr>
            <w:tcW w:w="1129"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b/>
                <w:i/>
                <w:color w:val="auto"/>
                <w:sz w:val="24"/>
                <w:szCs w:val="24"/>
                <w:highlight w:val="green"/>
                <w:lang w:eastAsia="en-US"/>
              </w:rPr>
            </w:pPr>
            <w:r>
              <w:rPr>
                <w:rFonts w:ascii="Times New Roman" w:eastAsia="Calibri" w:hAnsi="Times New Roman"/>
                <w:b/>
                <w:color w:val="auto"/>
                <w:sz w:val="24"/>
                <w:szCs w:val="24"/>
                <w:lang w:eastAsia="en-US"/>
              </w:rPr>
              <w:t>Код ОК</w:t>
            </w:r>
            <w:r>
              <w:rPr>
                <w:rFonts w:ascii="Times New Roman" w:eastAsia="Calibri" w:hAnsi="Times New Roman"/>
                <w:b/>
                <w:i/>
                <w:color w:val="auto"/>
                <w:sz w:val="24"/>
                <w:szCs w:val="24"/>
                <w:highlight w:val="green"/>
                <w:lang w:eastAsia="en-US"/>
              </w:rPr>
              <w:t xml:space="preserve"> </w:t>
            </w:r>
          </w:p>
          <w:p w:rsidR="009806B4" w:rsidRDefault="009806B4">
            <w:pPr>
              <w:rPr>
                <w:rFonts w:ascii="Times New Roman" w:eastAsia="Calibri" w:hAnsi="Times New Roman"/>
                <w:b/>
                <w:color w:val="auto"/>
                <w:sz w:val="24"/>
                <w:szCs w:val="24"/>
                <w:highlight w:val="green"/>
                <w:lang w:eastAsia="en-US"/>
              </w:rPr>
            </w:pPr>
          </w:p>
        </w:tc>
        <w:tc>
          <w:tcPr>
            <w:tcW w:w="4111" w:type="dxa"/>
            <w:tcBorders>
              <w:top w:val="single" w:sz="4" w:space="0" w:color="auto"/>
              <w:left w:val="single" w:sz="4" w:space="0" w:color="auto"/>
              <w:right w:val="single" w:sz="4" w:space="0" w:color="auto"/>
            </w:tcBorders>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Уметь</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jc w:val="center"/>
              <w:rPr>
                <w:rFonts w:ascii="Times New Roman" w:eastAsia="Calibri" w:hAnsi="Times New Roman"/>
                <w:b/>
                <w:i/>
                <w:color w:val="auto"/>
                <w:sz w:val="24"/>
                <w:szCs w:val="24"/>
                <w:lang w:eastAsia="en-US"/>
              </w:rPr>
            </w:pPr>
            <w:r>
              <w:rPr>
                <w:rFonts w:ascii="Times New Roman" w:eastAsia="Calibri" w:hAnsi="Times New Roman"/>
                <w:b/>
                <w:color w:val="auto"/>
                <w:sz w:val="24"/>
                <w:szCs w:val="24"/>
                <w:lang w:eastAsia="en-US"/>
              </w:rPr>
              <w:t>Знать</w:t>
            </w:r>
          </w:p>
        </w:tc>
      </w:tr>
      <w:tr w:rsidR="009806B4">
        <w:tc>
          <w:tcPr>
            <w:tcW w:w="1129"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color w:val="auto"/>
                <w:sz w:val="24"/>
                <w:szCs w:val="24"/>
                <w:lang w:eastAsia="en-US"/>
              </w:rPr>
            </w:pPr>
            <w:r>
              <w:rPr>
                <w:rFonts w:ascii="Times New Roman" w:eastAsia="Batang" w:hAnsi="Times New Roman"/>
                <w:color w:val="auto"/>
                <w:sz w:val="24"/>
                <w:szCs w:val="24"/>
                <w:lang w:eastAsia="en-US"/>
              </w:rPr>
              <w:t>ОК 01</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ОК 04</w:t>
            </w:r>
          </w:p>
          <w:p w:rsidR="009806B4" w:rsidRDefault="00623765">
            <w:pPr>
              <w:suppressAutoHyphens/>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ОК 09</w:t>
            </w:r>
          </w:p>
        </w:tc>
        <w:tc>
          <w:tcPr>
            <w:tcW w:w="4111" w:type="dxa"/>
            <w:tcBorders>
              <w:top w:val="single" w:sz="4" w:space="0" w:color="auto"/>
              <w:left w:val="single" w:sz="4" w:space="0" w:color="auto"/>
              <w:right w:val="single" w:sz="4" w:space="0" w:color="auto"/>
            </w:tcBorders>
          </w:tcPr>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 xml:space="preserve">Определять задачи для поиска информации </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Определять необходимые источники информации</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Планировать процесс поиска; структурировать получаемую информацию</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Выделять наиболее значимое в перечне информации</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Оценивать практическую значимость результатов поиска</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Оформлять результаты поиска, применять средства информационных технологий для решения профессиональных задач</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Использовать различные цифровые средства для решения профессиональных задач</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 xml:space="preserve">Определять актуальность нормативно-правовой документации в профессиональной деятельности </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Применять современную научную профессиональную терминологию</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 xml:space="preserve">Участвовать в диалогах на знакомые общие и профессиональные темы </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 xml:space="preserve">Кратко обосновывать и объяснять свои действия (текущие и планируемые) </w:t>
            </w:r>
          </w:p>
          <w:p w:rsidR="009806B4" w:rsidRDefault="009806B4">
            <w:pPr>
              <w:rPr>
                <w:rFonts w:ascii="Times New Roman" w:eastAsia="Batang" w:hAnsi="Times New Roman" w:cs="Batang"/>
                <w:iCs/>
                <w:color w:val="auto"/>
                <w:sz w:val="24"/>
                <w:szCs w:val="24"/>
                <w:lang w:eastAsia="en-US"/>
              </w:rPr>
            </w:pPr>
          </w:p>
          <w:p w:rsidR="009806B4" w:rsidRDefault="009806B4">
            <w:pPr>
              <w:rPr>
                <w:rFonts w:ascii="Times New Roman" w:eastAsia="Calibri" w:hAnsi="Times New Roman"/>
                <w:bCs/>
                <w:color w:val="auto"/>
                <w:sz w:val="24"/>
                <w:szCs w:val="24"/>
                <w:lang w:eastAsia="en-US"/>
              </w:rPr>
            </w:pPr>
          </w:p>
        </w:tc>
        <w:tc>
          <w:tcPr>
            <w:tcW w:w="439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Приемы структурирования информации</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Формат оформления результатов поиска информации, современные средства и устройства информатизации</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Порядок их применения и программное обеспечение в профессиональной деятельности в том числе с использованием цифровых средств</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Современная научная и профессиональная терминология</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Порядок выстраивания презентации</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Правила построения простых и сложных предложений на профессиональные темы</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Лексический минимум, относящийся к описанию предметов, средств и процессов профессиональной деятельности</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Особенности произношения</w:t>
            </w:r>
          </w:p>
          <w:p w:rsidR="009806B4" w:rsidRDefault="00623765">
            <w:pPr>
              <w:rPr>
                <w:rFonts w:ascii="Times New Roman" w:eastAsia="Calibri" w:hAnsi="Times New Roman"/>
                <w:bCs/>
                <w:i/>
                <w:color w:val="auto"/>
                <w:sz w:val="24"/>
                <w:szCs w:val="24"/>
                <w:lang w:eastAsia="en-US"/>
              </w:rPr>
            </w:pPr>
            <w:r>
              <w:rPr>
                <w:rFonts w:ascii="Times New Roman" w:eastAsia="Batang" w:hAnsi="Times New Roman" w:cs="Batang"/>
                <w:iCs/>
                <w:color w:val="auto"/>
                <w:sz w:val="24"/>
                <w:szCs w:val="24"/>
                <w:lang w:eastAsia="en-US"/>
              </w:rPr>
              <w:t>Правила чтения текстов профессиональной направленности</w:t>
            </w:r>
          </w:p>
        </w:tc>
      </w:tr>
    </w:tbl>
    <w:p w:rsidR="009806B4" w:rsidRDefault="009806B4">
      <w:pPr>
        <w:ind w:firstLine="709"/>
        <w:rPr>
          <w:rFonts w:ascii="Times New Roman" w:eastAsia="Calibri" w:hAnsi="Times New Roman"/>
          <w:bCs/>
          <w:color w:val="auto"/>
          <w:sz w:val="24"/>
          <w:szCs w:val="24"/>
          <w:lang w:eastAsia="en-US"/>
        </w:rPr>
      </w:pPr>
    </w:p>
    <w:p w:rsidR="009806B4" w:rsidRDefault="00623765">
      <w:pPr>
        <w:numPr>
          <w:ilvl w:val="1"/>
          <w:numId w:val="21"/>
        </w:numPr>
        <w:spacing w:after="200" w:line="276" w:lineRule="auto"/>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Обоснование часов вариативной части ОПОП-П</w:t>
      </w:r>
    </w:p>
    <w:tbl>
      <w:tblPr>
        <w:tblStyle w:val="130"/>
        <w:tblW w:w="9639" w:type="dxa"/>
        <w:tblInd w:w="-5" w:type="dxa"/>
        <w:tblLook w:val="04A0" w:firstRow="1" w:lastRow="0" w:firstColumn="1" w:lastColumn="0" w:noHBand="0" w:noVBand="1"/>
      </w:tblPr>
      <w:tblGrid>
        <w:gridCol w:w="770"/>
        <w:gridCol w:w="3217"/>
        <w:gridCol w:w="1774"/>
        <w:gridCol w:w="1488"/>
        <w:gridCol w:w="2390"/>
      </w:tblGrid>
      <w:tr w:rsidR="009806B4">
        <w:tc>
          <w:tcPr>
            <w:tcW w:w="770"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9806B4" w:rsidRDefault="00623765">
            <w:pPr>
              <w:ind w:firstLine="709"/>
              <w:jc w:val="center"/>
              <w:rPr>
                <w:rFonts w:ascii="Times New Roman" w:hAnsi="Times New Roman"/>
                <w:b/>
                <w:bCs/>
                <w:color w:val="auto"/>
                <w:sz w:val="24"/>
                <w:szCs w:val="24"/>
              </w:rPr>
            </w:pPr>
            <w:r>
              <w:rPr>
                <w:rFonts w:ascii="Times New Roman" w:hAnsi="Times New Roman"/>
                <w:b/>
                <w:bCs/>
                <w:color w:val="auto"/>
                <w:sz w:val="24"/>
                <w:szCs w:val="24"/>
              </w:rPr>
              <w:t xml:space="preserve">Дополнительные знания, умения, навыки </w:t>
            </w:r>
            <w:r>
              <w:rPr>
                <w:rFonts w:ascii="Times New Roman" w:hAnsi="Times New Roman"/>
                <w:b/>
                <w:bCs/>
                <w:i/>
                <w:iCs/>
                <w:color w:val="auto"/>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
                <w:bCs/>
                <w:color w:val="auto"/>
                <w:sz w:val="24"/>
                <w:szCs w:val="24"/>
              </w:rPr>
            </w:pPr>
            <w:r>
              <w:rPr>
                <w:rFonts w:ascii="Times New Roman" w:hAnsi="Times New Roman"/>
                <w:b/>
                <w:bCs/>
                <w:color w:val="auto"/>
                <w:sz w:val="24"/>
                <w:szCs w:val="24"/>
              </w:rPr>
              <w:t>Обоснование включения в рабочую программу</w:t>
            </w:r>
          </w:p>
        </w:tc>
      </w:tr>
      <w:tr w:rsidR="009806B4">
        <w:tc>
          <w:tcPr>
            <w:tcW w:w="77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3217"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774"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488"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239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r>
    </w:tbl>
    <w:p w:rsidR="009806B4" w:rsidRDefault="009806B4">
      <w:pPr>
        <w:ind w:firstLine="709"/>
        <w:rPr>
          <w:rFonts w:ascii="Times New Roman" w:eastAsia="Calibri" w:hAnsi="Times New Roman"/>
          <w:bCs/>
          <w:color w:val="auto"/>
          <w:sz w:val="24"/>
          <w:szCs w:val="24"/>
          <w:lang w:eastAsia="en-US"/>
        </w:rPr>
      </w:pPr>
    </w:p>
    <w:p w:rsidR="009806B4" w:rsidRDefault="009806B4">
      <w:pPr>
        <w:rPr>
          <w:rFonts w:ascii="Times New Roman" w:eastAsia="Segoe UI" w:hAnsi="Times New Roman"/>
          <w:b/>
          <w:bCs/>
          <w:caps/>
          <w:color w:val="auto"/>
          <w:kern w:val="32"/>
          <w:sz w:val="24"/>
          <w:szCs w:val="24"/>
          <w:lang w:val="zh-CN" w:eastAsia="zh-CN"/>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2. Структура и содержание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926"/>
        <w:gridCol w:w="2393"/>
        <w:gridCol w:w="2693"/>
      </w:tblGrid>
      <w:tr w:rsidR="009806B4">
        <w:trPr>
          <w:trHeight w:val="23"/>
        </w:trPr>
        <w:tc>
          <w:tcPr>
            <w:tcW w:w="2460" w:type="pct"/>
            <w:vAlign w:val="center"/>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Наименование составных частей дисциплины</w:t>
            </w:r>
          </w:p>
        </w:tc>
        <w:tc>
          <w:tcPr>
            <w:tcW w:w="1195" w:type="pct"/>
            <w:vAlign w:val="center"/>
          </w:tcPr>
          <w:p w:rsidR="009806B4" w:rsidRDefault="00623765">
            <w:pPr>
              <w:jc w:val="center"/>
              <w:rPr>
                <w:rFonts w:ascii="Times New Roman" w:eastAsia="Calibri" w:hAnsi="Times New Roman"/>
                <w:b/>
                <w:iCs/>
                <w:color w:val="auto"/>
                <w:sz w:val="24"/>
                <w:szCs w:val="22"/>
                <w:lang w:eastAsia="en-US"/>
              </w:rPr>
            </w:pPr>
            <w:r>
              <w:rPr>
                <w:rFonts w:ascii="Times New Roman" w:eastAsia="Calibri" w:hAnsi="Times New Roman"/>
                <w:b/>
                <w:iCs/>
                <w:color w:val="auto"/>
                <w:sz w:val="24"/>
                <w:szCs w:val="22"/>
                <w:lang w:eastAsia="en-US"/>
              </w:rPr>
              <w:t>Объем в часах</w:t>
            </w:r>
          </w:p>
        </w:tc>
        <w:tc>
          <w:tcPr>
            <w:tcW w:w="1345" w:type="pct"/>
          </w:tcPr>
          <w:p w:rsidR="009806B4" w:rsidRDefault="00623765">
            <w:pPr>
              <w:jc w:val="center"/>
              <w:rPr>
                <w:rFonts w:ascii="Times New Roman" w:eastAsia="Calibri" w:hAnsi="Times New Roman"/>
                <w:b/>
                <w:iCs/>
                <w:color w:val="auto"/>
                <w:sz w:val="24"/>
                <w:szCs w:val="22"/>
                <w:lang w:eastAsia="en-US"/>
              </w:rPr>
            </w:pPr>
            <w:r>
              <w:rPr>
                <w:rFonts w:ascii="Times New Roman" w:eastAsia="Calibri" w:hAnsi="Times New Roman"/>
                <w:b/>
                <w:color w:val="auto"/>
                <w:sz w:val="24"/>
                <w:szCs w:val="22"/>
                <w:lang w:eastAsia="en-US"/>
              </w:rPr>
              <w:t>В т.ч. в форме практ. подготовки</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Учебные занятия</w:t>
            </w:r>
          </w:p>
        </w:tc>
        <w:tc>
          <w:tcPr>
            <w:tcW w:w="119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54</w:t>
            </w:r>
          </w:p>
        </w:tc>
        <w:tc>
          <w:tcPr>
            <w:tcW w:w="134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48</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Самостоятельная работа</w:t>
            </w:r>
          </w:p>
        </w:tc>
        <w:tc>
          <w:tcPr>
            <w:tcW w:w="119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c>
          <w:tcPr>
            <w:tcW w:w="134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Промежуточная аттестация в форме дифференцированного зачета</w:t>
            </w:r>
          </w:p>
        </w:tc>
        <w:tc>
          <w:tcPr>
            <w:tcW w:w="1195" w:type="pct"/>
            <w:vAlign w:val="center"/>
          </w:tcPr>
          <w:p w:rsidR="009806B4" w:rsidRDefault="009806B4">
            <w:pPr>
              <w:jc w:val="center"/>
              <w:rPr>
                <w:rFonts w:ascii="Times New Roman" w:eastAsia="Calibri" w:hAnsi="Times New Roman"/>
                <w:bCs/>
                <w:color w:val="auto"/>
                <w:sz w:val="24"/>
                <w:szCs w:val="24"/>
                <w:lang w:eastAsia="en-US"/>
              </w:rPr>
            </w:pPr>
          </w:p>
        </w:tc>
        <w:tc>
          <w:tcPr>
            <w:tcW w:w="1345" w:type="pct"/>
            <w:vAlign w:val="center"/>
          </w:tcPr>
          <w:p w:rsidR="009806B4" w:rsidRDefault="009806B4">
            <w:pPr>
              <w:jc w:val="center"/>
              <w:rPr>
                <w:rFonts w:ascii="Times New Roman" w:eastAsia="Calibri" w:hAnsi="Times New Roman"/>
                <w:bCs/>
                <w:color w:val="auto"/>
                <w:sz w:val="24"/>
                <w:szCs w:val="24"/>
                <w:lang w:eastAsia="en-US"/>
              </w:rPr>
            </w:pP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Всего</w:t>
            </w:r>
          </w:p>
        </w:tc>
        <w:tc>
          <w:tcPr>
            <w:tcW w:w="1195" w:type="pct"/>
            <w:vAlign w:val="center"/>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54</w:t>
            </w:r>
          </w:p>
        </w:tc>
        <w:tc>
          <w:tcPr>
            <w:tcW w:w="1345" w:type="pct"/>
            <w:vAlign w:val="center"/>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48</w:t>
            </w:r>
          </w:p>
        </w:tc>
      </w:tr>
    </w:tbl>
    <w:p w:rsidR="009806B4" w:rsidRDefault="009806B4">
      <w:pPr>
        <w:rPr>
          <w:rFonts w:ascii="Times New Roman" w:eastAsia="Calibri" w:hAnsi="Times New Roman"/>
          <w:iCs/>
          <w:color w:val="auto"/>
          <w:sz w:val="24"/>
          <w:szCs w:val="24"/>
          <w:lang w:eastAsia="en-US"/>
        </w:rPr>
      </w:pPr>
    </w:p>
    <w:p w:rsidR="009806B4" w:rsidRDefault="00623765">
      <w:pPr>
        <w:rPr>
          <w:rFonts w:ascii="Times New Roman" w:eastAsia="Calibri" w:hAnsi="Times New Roman"/>
          <w:iCs/>
          <w:color w:val="auto"/>
          <w:sz w:val="24"/>
          <w:szCs w:val="24"/>
          <w:lang w:eastAsia="en-US"/>
        </w:rPr>
      </w:pPr>
      <w:r>
        <w:rPr>
          <w:rFonts w:ascii="Times New Roman" w:eastAsia="Calibri" w:hAnsi="Times New Roman"/>
          <w:iCs/>
          <w:color w:val="auto"/>
          <w:sz w:val="24"/>
          <w:szCs w:val="24"/>
          <w:lang w:eastAsia="en-US"/>
        </w:rPr>
        <w:br w:type="page"/>
      </w:r>
    </w:p>
    <w:p w:rsidR="009806B4" w:rsidRDefault="009806B4">
      <w:pPr>
        <w:numPr>
          <w:ilvl w:val="1"/>
          <w:numId w:val="18"/>
        </w:numPr>
        <w:spacing w:after="120" w:line="276" w:lineRule="auto"/>
        <w:outlineLvl w:val="1"/>
        <w:rPr>
          <w:rFonts w:ascii="Times New Roman" w:eastAsia="Segoe UI" w:hAnsi="Times New Roman"/>
          <w:b/>
          <w:bCs/>
          <w:color w:val="auto"/>
          <w:sz w:val="24"/>
          <w:szCs w:val="24"/>
        </w:rPr>
        <w:sectPr w:rsidR="009806B4">
          <w:headerReference w:type="even" r:id="rId24"/>
          <w:headerReference w:type="default" r:id="rId25"/>
          <w:pgSz w:w="11906" w:h="16838"/>
          <w:pgMar w:top="1134" w:right="567" w:bottom="1134" w:left="1701" w:header="709" w:footer="709" w:gutter="0"/>
          <w:cols w:space="708"/>
          <w:docGrid w:linePitch="360"/>
        </w:sectPr>
      </w:pPr>
    </w:p>
    <w:p w:rsidR="009806B4" w:rsidRDefault="00623765">
      <w:pPr>
        <w:numPr>
          <w:ilvl w:val="1"/>
          <w:numId w:val="18"/>
        </w:numPr>
        <w:spacing w:after="120" w:line="276" w:lineRule="auto"/>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Содержание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2"/>
        <w:gridCol w:w="5852"/>
        <w:gridCol w:w="2951"/>
        <w:gridCol w:w="2951"/>
      </w:tblGrid>
      <w:tr w:rsidR="009806B4">
        <w:trPr>
          <w:trHeight w:val="20"/>
        </w:trPr>
        <w:tc>
          <w:tcPr>
            <w:tcW w:w="1025" w:type="pct"/>
            <w:vAlign w:val="center"/>
          </w:tcPr>
          <w:p w:rsidR="009806B4" w:rsidRDefault="00623765">
            <w:pPr>
              <w:suppressAutoHyphens/>
              <w:jc w:val="center"/>
              <w:rPr>
                <w:rFonts w:ascii="Times New Roman" w:hAnsi="Times New Roman"/>
                <w:b/>
                <w:bCs/>
                <w:color w:val="auto"/>
                <w:sz w:val="24"/>
                <w:szCs w:val="24"/>
              </w:rPr>
            </w:pPr>
            <w:r>
              <w:rPr>
                <w:rFonts w:ascii="Times New Roman" w:hAnsi="Times New Roman"/>
                <w:b/>
                <w:bCs/>
                <w:color w:val="auto"/>
                <w:szCs w:val="22"/>
              </w:rPr>
              <w:t>Наименование разделов и тем</w:t>
            </w:r>
          </w:p>
        </w:tc>
        <w:tc>
          <w:tcPr>
            <w:tcW w:w="1979" w:type="pct"/>
            <w:vAlign w:val="center"/>
          </w:tcPr>
          <w:p w:rsidR="009806B4" w:rsidRDefault="00623765">
            <w:pPr>
              <w:suppressAutoHyphens/>
              <w:jc w:val="center"/>
              <w:rPr>
                <w:rFonts w:ascii="Times New Roman" w:hAnsi="Times New Roman"/>
                <w:b/>
                <w:bCs/>
                <w:color w:val="auto"/>
                <w:sz w:val="24"/>
                <w:szCs w:val="24"/>
              </w:rPr>
            </w:pPr>
            <w:r>
              <w:rPr>
                <w:rFonts w:ascii="Times New Roman" w:hAnsi="Times New Roman"/>
                <w:b/>
                <w:bCs/>
                <w:color w:val="auto"/>
                <w:szCs w:val="22"/>
              </w:rPr>
              <w:t>Содержание учебного материала, практических и лабораторных занятий</w:t>
            </w:r>
          </w:p>
        </w:tc>
        <w:tc>
          <w:tcPr>
            <w:tcW w:w="998" w:type="pct"/>
          </w:tcPr>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Объем, ак. ч. / </w:t>
            </w:r>
          </w:p>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в том числе </w:t>
            </w:r>
          </w:p>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в форме практической подготовки, </w:t>
            </w:r>
          </w:p>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ак. ч.</w:t>
            </w:r>
          </w:p>
          <w:p w:rsidR="009806B4" w:rsidRDefault="009806B4">
            <w:pPr>
              <w:suppressAutoHyphens/>
              <w:jc w:val="center"/>
              <w:rPr>
                <w:rFonts w:ascii="Times New Roman" w:hAnsi="Times New Roman"/>
                <w:b/>
                <w:bCs/>
                <w:color w:val="auto"/>
                <w:szCs w:val="22"/>
              </w:rPr>
            </w:pPr>
          </w:p>
        </w:tc>
        <w:tc>
          <w:tcPr>
            <w:tcW w:w="998" w:type="pct"/>
          </w:tcPr>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Коды компетенций, формированию которых способствует элемент программы</w:t>
            </w:r>
          </w:p>
          <w:p w:rsidR="009806B4" w:rsidRDefault="009806B4">
            <w:pPr>
              <w:suppressAutoHyphens/>
              <w:jc w:val="center"/>
              <w:rPr>
                <w:rFonts w:ascii="Times New Roman" w:hAnsi="Times New Roman"/>
                <w:b/>
                <w:bCs/>
                <w:color w:val="auto"/>
                <w:szCs w:val="22"/>
              </w:rPr>
            </w:pPr>
          </w:p>
        </w:tc>
      </w:tr>
      <w:tr w:rsidR="009806B4">
        <w:trPr>
          <w:trHeight w:val="20"/>
        </w:trPr>
        <w:tc>
          <w:tcPr>
            <w:tcW w:w="3004" w:type="pct"/>
            <w:gridSpan w:val="2"/>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Раздел 1. Введение</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1.1. Введение</w:t>
            </w:r>
          </w:p>
          <w:p w:rsidR="009806B4" w:rsidRDefault="009806B4">
            <w:pPr>
              <w:rPr>
                <w:rFonts w:ascii="Times New Roman" w:hAnsi="Times New Roman"/>
                <w:b/>
                <w:bCs/>
                <w:color w:val="auto"/>
                <w:sz w:val="24"/>
                <w:szCs w:val="24"/>
              </w:rPr>
            </w:pPr>
          </w:p>
        </w:tc>
        <w:tc>
          <w:tcPr>
            <w:tcW w:w="1979" w:type="pct"/>
          </w:tcPr>
          <w:p w:rsidR="009806B4" w:rsidRDefault="00623765">
            <w:pPr>
              <w:rPr>
                <w:rFonts w:ascii="Times New Roman" w:hAnsi="Times New Roman"/>
                <w:b/>
                <w:bCs/>
                <w:i/>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5"/>
        </w:trPr>
        <w:tc>
          <w:tcPr>
            <w:tcW w:w="1025" w:type="pct"/>
            <w:vMerge/>
          </w:tcPr>
          <w:p w:rsidR="009806B4" w:rsidRDefault="009806B4">
            <w:pPr>
              <w:rPr>
                <w:rFonts w:ascii="Times New Roman" w:hAnsi="Times New Roman"/>
                <w:b/>
                <w:bCs/>
                <w:i/>
                <w:color w:val="auto"/>
                <w:sz w:val="24"/>
                <w:szCs w:val="24"/>
              </w:rPr>
            </w:pPr>
          </w:p>
        </w:tc>
        <w:tc>
          <w:tcPr>
            <w:tcW w:w="1979" w:type="pct"/>
          </w:tcPr>
          <w:p w:rsidR="009806B4" w:rsidRDefault="00623765">
            <w:pPr>
              <w:numPr>
                <w:ilvl w:val="0"/>
                <w:numId w:val="22"/>
              </w:numPr>
              <w:spacing w:after="160" w:line="259" w:lineRule="auto"/>
              <w:jc w:val="both"/>
              <w:rPr>
                <w:rFonts w:ascii="Times New Roman" w:hAnsi="Times New Roman"/>
                <w:b/>
                <w:bCs/>
                <w:color w:val="auto"/>
                <w:sz w:val="24"/>
                <w:szCs w:val="24"/>
              </w:rPr>
            </w:pPr>
            <w:r>
              <w:rPr>
                <w:rFonts w:ascii="Times New Roman" w:hAnsi="Times New Roman"/>
                <w:bCs/>
                <w:color w:val="auto"/>
                <w:sz w:val="24"/>
                <w:szCs w:val="24"/>
              </w:rPr>
              <w:t xml:space="preserve">Электрическая энергия, ее свойства и использование. </w:t>
            </w:r>
          </w:p>
        </w:tc>
        <w:tc>
          <w:tcPr>
            <w:tcW w:w="998" w:type="pct"/>
          </w:tcPr>
          <w:p w:rsidR="009806B4" w:rsidRDefault="00076891" w:rsidP="00076891">
            <w:pPr>
              <w:spacing w:after="160" w:line="259" w:lineRule="auto"/>
              <w:ind w:left="720"/>
              <w:rPr>
                <w:rFonts w:ascii="Times New Roman" w:hAnsi="Times New Roman"/>
                <w:bCs/>
                <w:color w:val="auto"/>
                <w:sz w:val="24"/>
                <w:szCs w:val="24"/>
              </w:rPr>
            </w:pPr>
            <w:r>
              <w:rPr>
                <w:rFonts w:ascii="Times New Roman" w:hAnsi="Times New Roman"/>
                <w:bCs/>
                <w:color w:val="auto"/>
                <w:sz w:val="24"/>
                <w:szCs w:val="24"/>
              </w:rPr>
              <w:t xml:space="preserve">         </w:t>
            </w:r>
            <w:r w:rsidR="00533599">
              <w:rPr>
                <w:rFonts w:ascii="Times New Roman" w:hAnsi="Times New Roman"/>
                <w:bCs/>
                <w:color w:val="auto"/>
                <w:sz w:val="24"/>
                <w:szCs w:val="24"/>
              </w:rPr>
              <w:t>1</w:t>
            </w:r>
          </w:p>
        </w:tc>
        <w:tc>
          <w:tcPr>
            <w:tcW w:w="998" w:type="pct"/>
          </w:tcPr>
          <w:p w:rsidR="009806B4" w:rsidRDefault="009806B4">
            <w:pPr>
              <w:spacing w:after="160" w:line="259" w:lineRule="auto"/>
              <w:ind w:left="720"/>
              <w:jc w:val="center"/>
              <w:rPr>
                <w:rFonts w:ascii="Times New Roman" w:hAnsi="Times New Roman"/>
                <w:bCs/>
                <w:color w:val="auto"/>
                <w:sz w:val="24"/>
                <w:szCs w:val="24"/>
              </w:rPr>
            </w:pPr>
          </w:p>
        </w:tc>
      </w:tr>
      <w:tr w:rsidR="009806B4">
        <w:trPr>
          <w:trHeight w:val="20"/>
        </w:trPr>
        <w:tc>
          <w:tcPr>
            <w:tcW w:w="3004" w:type="pct"/>
            <w:gridSpan w:val="2"/>
            <w:vAlign w:val="center"/>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Раздел 2 Электрические цепи постоянного тока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vAlign w:val="center"/>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2.1. Физика электрического тока</w:t>
            </w:r>
          </w:p>
        </w:tc>
        <w:tc>
          <w:tcPr>
            <w:tcW w:w="197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vAlign w:val="center"/>
          </w:tcPr>
          <w:p w:rsidR="009806B4" w:rsidRDefault="009806B4">
            <w:pPr>
              <w:rPr>
                <w:rFonts w:ascii="Times New Roman" w:hAnsi="Times New Roman"/>
                <w:b/>
                <w:color w:val="auto"/>
                <w:sz w:val="24"/>
                <w:szCs w:val="24"/>
              </w:rPr>
            </w:pPr>
          </w:p>
        </w:tc>
        <w:tc>
          <w:tcPr>
            <w:tcW w:w="1979" w:type="pct"/>
            <w:vAlign w:val="center"/>
          </w:tcPr>
          <w:p w:rsidR="009806B4" w:rsidRDefault="00623765">
            <w:pPr>
              <w:rPr>
                <w:rFonts w:ascii="Times New Roman" w:hAnsi="Times New Roman"/>
                <w:bCs/>
                <w:color w:val="auto"/>
                <w:sz w:val="24"/>
                <w:szCs w:val="24"/>
              </w:rPr>
            </w:pPr>
            <w:r>
              <w:rPr>
                <w:rFonts w:ascii="Times New Roman" w:hAnsi="Times New Roman"/>
                <w:bCs/>
                <w:color w:val="auto"/>
                <w:sz w:val="24"/>
                <w:szCs w:val="24"/>
              </w:rPr>
              <w:t>1. Основные электрические величины и их единицы измерения.</w:t>
            </w:r>
          </w:p>
        </w:tc>
        <w:tc>
          <w:tcPr>
            <w:tcW w:w="998" w:type="pct"/>
          </w:tcPr>
          <w:p w:rsidR="009806B4" w:rsidRDefault="00533599">
            <w:pPr>
              <w:jc w:val="center"/>
              <w:rPr>
                <w:rFonts w:ascii="Times New Roman" w:hAnsi="Times New Roman"/>
                <w:bCs/>
                <w:color w:val="auto"/>
                <w:sz w:val="24"/>
                <w:szCs w:val="24"/>
              </w:rPr>
            </w:pPr>
            <w:r>
              <w:rPr>
                <w:rFonts w:ascii="Times New Roman" w:hAnsi="Times New Roman"/>
                <w:bCs/>
                <w:color w:val="auto"/>
                <w:sz w:val="24"/>
                <w:szCs w:val="24"/>
              </w:rPr>
              <w:t>1</w:t>
            </w:r>
          </w:p>
        </w:tc>
        <w:tc>
          <w:tcPr>
            <w:tcW w:w="998" w:type="pct"/>
          </w:tcPr>
          <w:p w:rsidR="009806B4" w:rsidRDefault="009806B4">
            <w:pPr>
              <w:jc w:val="center"/>
              <w:rPr>
                <w:rFonts w:ascii="Times New Roman" w:hAnsi="Times New Roman"/>
                <w:bCs/>
                <w:color w:val="auto"/>
                <w:sz w:val="24"/>
                <w:szCs w:val="24"/>
              </w:rPr>
            </w:pPr>
          </w:p>
        </w:tc>
      </w:tr>
      <w:tr w:rsidR="009806B4">
        <w:trPr>
          <w:trHeight w:val="261"/>
        </w:trPr>
        <w:tc>
          <w:tcPr>
            <w:tcW w:w="1025" w:type="pct"/>
            <w:vMerge/>
            <w:vAlign w:val="center"/>
          </w:tcPr>
          <w:p w:rsidR="009806B4" w:rsidRDefault="009806B4">
            <w:pPr>
              <w:rPr>
                <w:rFonts w:ascii="Times New Roman" w:hAnsi="Times New Roman"/>
                <w:b/>
                <w:color w:val="auto"/>
                <w:sz w:val="24"/>
                <w:szCs w:val="24"/>
              </w:rPr>
            </w:pPr>
          </w:p>
        </w:tc>
        <w:tc>
          <w:tcPr>
            <w:tcW w:w="1979" w:type="pct"/>
          </w:tcPr>
          <w:p w:rsidR="009806B4" w:rsidRDefault="00623765">
            <w:pPr>
              <w:jc w:val="both"/>
              <w:rPr>
                <w:rFonts w:ascii="Times New Roman" w:hAnsi="Times New Roman"/>
                <w:b/>
                <w:i/>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ign w:val="center"/>
          </w:tcPr>
          <w:p w:rsidR="009806B4" w:rsidRDefault="009806B4">
            <w:pPr>
              <w:rPr>
                <w:rFonts w:ascii="Times New Roman" w:hAnsi="Times New Roman"/>
                <w:b/>
                <w:color w:val="auto"/>
                <w:sz w:val="24"/>
                <w:szCs w:val="24"/>
              </w:rPr>
            </w:pPr>
          </w:p>
        </w:tc>
        <w:tc>
          <w:tcPr>
            <w:tcW w:w="1979" w:type="pct"/>
            <w:vAlign w:val="center"/>
          </w:tcPr>
          <w:p w:rsidR="009806B4" w:rsidRDefault="00623765">
            <w:pPr>
              <w:rPr>
                <w:rFonts w:ascii="Times New Roman" w:hAnsi="Times New Roman"/>
                <w:bCs/>
                <w:color w:val="auto"/>
                <w:sz w:val="24"/>
                <w:szCs w:val="24"/>
              </w:rPr>
            </w:pPr>
            <w:r>
              <w:rPr>
                <w:rFonts w:ascii="Times New Roman" w:hAnsi="Times New Roman"/>
                <w:bCs/>
                <w:color w:val="auto"/>
                <w:sz w:val="24"/>
                <w:szCs w:val="24"/>
              </w:rPr>
              <w:t xml:space="preserve">1. </w:t>
            </w:r>
            <w:r w:rsidR="00F92DF5">
              <w:rPr>
                <w:rFonts w:ascii="Times New Roman" w:hAnsi="Times New Roman"/>
                <w:bCs/>
                <w:color w:val="auto"/>
                <w:sz w:val="24"/>
                <w:szCs w:val="24"/>
              </w:rPr>
              <w:t>Практическое занятие</w:t>
            </w:r>
            <w:r>
              <w:rPr>
                <w:rFonts w:ascii="Times New Roman" w:hAnsi="Times New Roman"/>
                <w:bCs/>
                <w:color w:val="auto"/>
                <w:sz w:val="24"/>
                <w:szCs w:val="24"/>
              </w:rPr>
              <w:t xml:space="preserve"> №1. Решения типовых задач «Основные электрические величины и их единицы измерения.»</w:t>
            </w:r>
          </w:p>
        </w:tc>
        <w:tc>
          <w:tcPr>
            <w:tcW w:w="998" w:type="pct"/>
          </w:tcPr>
          <w:p w:rsidR="009806B4" w:rsidRDefault="00533599">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09"/>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623765">
            <w:pPr>
              <w:rPr>
                <w:rFonts w:ascii="Times New Roman" w:hAnsi="Times New Roman"/>
                <w:bCs/>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171"/>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2.2 Источники электрической энергии</w:t>
            </w:r>
          </w:p>
        </w:tc>
        <w:tc>
          <w:tcPr>
            <w:tcW w:w="197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tcPr>
          <w:p w:rsidR="009806B4" w:rsidRDefault="00623765">
            <w:pPr>
              <w:rPr>
                <w:rFonts w:ascii="Calibri" w:hAnsi="Calibri"/>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tcPr>
          <w:p w:rsidR="009806B4" w:rsidRDefault="00F92DF5">
            <w:pPr>
              <w:rPr>
                <w:rFonts w:ascii="Times New Roman" w:hAnsi="Times New Roman"/>
                <w:b/>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№2. </w:t>
            </w:r>
            <w:r w:rsidR="00623765">
              <w:rPr>
                <w:rFonts w:ascii="Times New Roman" w:hAnsi="Times New Roman"/>
                <w:color w:val="auto"/>
                <w:sz w:val="24"/>
                <w:szCs w:val="24"/>
              </w:rPr>
              <w:t>«</w:t>
            </w:r>
            <w:r w:rsidR="00623765">
              <w:rPr>
                <w:rFonts w:ascii="Times New Roman" w:hAnsi="Times New Roman"/>
                <w:bCs/>
                <w:color w:val="auto"/>
                <w:sz w:val="24"/>
                <w:szCs w:val="24"/>
              </w:rPr>
              <w:t>Электрическая цепь. Законы электротехники»</w:t>
            </w:r>
          </w:p>
        </w:tc>
        <w:tc>
          <w:tcPr>
            <w:tcW w:w="998" w:type="pct"/>
          </w:tcPr>
          <w:p w:rsidR="009806B4" w:rsidRDefault="00533599">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tcPr>
          <w:p w:rsidR="009806B4" w:rsidRDefault="00623765">
            <w:pPr>
              <w:rPr>
                <w:rFonts w:ascii="Times New Roman" w:hAnsi="Times New Roman"/>
                <w:bCs/>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2.3. Схемы включения приемников и источников электрической энергии</w:t>
            </w: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F92DF5">
            <w:pPr>
              <w:rPr>
                <w:rFonts w:ascii="Calibri" w:hAnsi="Calibri"/>
                <w:b/>
                <w:bCs/>
                <w:i/>
                <w:color w:val="auto"/>
                <w:sz w:val="24"/>
                <w:szCs w:val="24"/>
                <w:lang w:eastAsia="en-US"/>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№3.</w:t>
            </w:r>
            <w:r w:rsidR="00623765">
              <w:rPr>
                <w:rFonts w:ascii="Times New Roman" w:hAnsi="Times New Roman"/>
                <w:color w:val="auto"/>
                <w:sz w:val="24"/>
                <w:szCs w:val="24"/>
              </w:rPr>
              <w:t xml:space="preserve"> Решения типовых задач «Способы соединения приемников/источников электрической энергии»</w:t>
            </w:r>
          </w:p>
        </w:tc>
        <w:tc>
          <w:tcPr>
            <w:tcW w:w="998" w:type="pct"/>
          </w:tcPr>
          <w:p w:rsidR="009806B4" w:rsidRDefault="00533599">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623765">
            <w:pPr>
              <w:rPr>
                <w:rFonts w:ascii="Times New Roman" w:hAnsi="Times New Roman"/>
                <w:bCs/>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2.4. Режимы работы электрических цепей</w:t>
            </w:r>
          </w:p>
        </w:tc>
        <w:tc>
          <w:tcPr>
            <w:tcW w:w="197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F92DF5">
            <w:pPr>
              <w:rPr>
                <w:rFonts w:ascii="Calibri" w:hAnsi="Calibri"/>
                <w:b/>
                <w:bCs/>
                <w:i/>
                <w:color w:val="auto"/>
                <w:sz w:val="24"/>
                <w:szCs w:val="24"/>
                <w:lang w:eastAsia="en-US"/>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№4</w:t>
            </w:r>
            <w:r w:rsidR="00623765">
              <w:rPr>
                <w:rFonts w:ascii="Times New Roman" w:hAnsi="Times New Roman"/>
                <w:color w:val="auto"/>
                <w:sz w:val="24"/>
                <w:szCs w:val="24"/>
              </w:rPr>
              <w:t>. Решения типовых задач «Режимы работы электрических цепей»</w:t>
            </w:r>
          </w:p>
        </w:tc>
        <w:tc>
          <w:tcPr>
            <w:tcW w:w="998" w:type="pct"/>
          </w:tcPr>
          <w:p w:rsidR="009806B4" w:rsidRDefault="00533599">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623765">
            <w:pPr>
              <w:rPr>
                <w:rFonts w:ascii="Times New Roman" w:hAnsi="Times New Roman"/>
                <w:bCs/>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2.5. Нелинейные электрические цепи</w:t>
            </w:r>
          </w:p>
        </w:tc>
        <w:tc>
          <w:tcPr>
            <w:tcW w:w="197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tcPr>
          <w:p w:rsidR="009806B4" w:rsidRDefault="00F92DF5">
            <w:pPr>
              <w:rPr>
                <w:rFonts w:ascii="Calibri" w:hAnsi="Calibri"/>
                <w:b/>
                <w:bCs/>
                <w:i/>
                <w:color w:val="auto"/>
                <w:sz w:val="24"/>
                <w:szCs w:val="24"/>
                <w:lang w:eastAsia="en-US"/>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№5</w:t>
            </w:r>
            <w:r w:rsidR="00623765">
              <w:rPr>
                <w:rFonts w:ascii="Times New Roman" w:hAnsi="Times New Roman"/>
                <w:color w:val="auto"/>
                <w:sz w:val="24"/>
                <w:szCs w:val="24"/>
              </w:rPr>
              <w:t>. Решения типовых задач «Нелинейные электрические цепи»</w:t>
            </w:r>
          </w:p>
        </w:tc>
        <w:tc>
          <w:tcPr>
            <w:tcW w:w="998" w:type="pct"/>
          </w:tcPr>
          <w:p w:rsidR="009806B4" w:rsidRDefault="00533599">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tcPr>
          <w:p w:rsidR="009806B4" w:rsidRDefault="00623765">
            <w:pPr>
              <w:rPr>
                <w:rFonts w:ascii="Times New Roman" w:hAnsi="Times New Roman"/>
                <w:bCs/>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РАЗДЕЛ 3</w:t>
            </w:r>
          </w:p>
        </w:tc>
        <w:tc>
          <w:tcPr>
            <w:tcW w:w="197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Электрические цепи переменного тока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3.1. Понятие электрических цепей переменного тока</w:t>
            </w: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F92DF5">
            <w:pPr>
              <w:rPr>
                <w:rFonts w:ascii="Times New Roman" w:hAnsi="Times New Roman"/>
                <w:b/>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№6</w:t>
            </w:r>
            <w:r w:rsidR="00623765">
              <w:rPr>
                <w:rFonts w:ascii="Times New Roman" w:hAnsi="Times New Roman"/>
                <w:color w:val="auto"/>
                <w:sz w:val="24"/>
                <w:szCs w:val="24"/>
              </w:rPr>
              <w:t>. Решения типовых задач «Понятие электрических цепей переменного тока»</w:t>
            </w:r>
          </w:p>
        </w:tc>
        <w:tc>
          <w:tcPr>
            <w:tcW w:w="998" w:type="pct"/>
          </w:tcPr>
          <w:p w:rsidR="009806B4" w:rsidRDefault="00533599">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Cs/>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 xml:space="preserve">Тема 3.2. Электрическая цепь переменного тока </w:t>
            </w: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vAlign w:val="bottom"/>
          </w:tcPr>
          <w:p w:rsidR="009806B4" w:rsidRDefault="00F92DF5">
            <w:pPr>
              <w:rPr>
                <w:rFonts w:ascii="Times New Roman" w:hAnsi="Times New Roman"/>
                <w:b/>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№7</w:t>
            </w:r>
            <w:r w:rsidR="00623765">
              <w:rPr>
                <w:rFonts w:ascii="Times New Roman" w:hAnsi="Times New Roman"/>
                <w:color w:val="auto"/>
                <w:sz w:val="24"/>
                <w:szCs w:val="24"/>
              </w:rPr>
              <w:t>. Решения типовых задач «Понятие электрических цепей переменного тока»</w:t>
            </w:r>
          </w:p>
        </w:tc>
        <w:tc>
          <w:tcPr>
            <w:tcW w:w="998" w:type="pct"/>
          </w:tcPr>
          <w:p w:rsidR="009806B4" w:rsidRDefault="00533599">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3004" w:type="pct"/>
            <w:gridSpan w:val="2"/>
          </w:tcPr>
          <w:p w:rsidR="009806B4" w:rsidRDefault="00623765">
            <w:pPr>
              <w:rPr>
                <w:rFonts w:ascii="Times New Roman" w:hAnsi="Times New Roman"/>
                <w:b/>
                <w:color w:val="auto"/>
                <w:sz w:val="24"/>
                <w:szCs w:val="24"/>
              </w:rPr>
            </w:pPr>
            <w:r>
              <w:rPr>
                <w:rFonts w:ascii="Times New Roman" w:hAnsi="Times New Roman"/>
                <w:b/>
                <w:bCs/>
                <w:color w:val="auto"/>
                <w:sz w:val="24"/>
                <w:szCs w:val="24"/>
              </w:rPr>
              <w:t xml:space="preserve">РАЗДЕЛ 4 </w:t>
            </w:r>
            <w:r>
              <w:rPr>
                <w:rFonts w:ascii="Times New Roman" w:hAnsi="Times New Roman"/>
                <w:b/>
                <w:color w:val="auto"/>
                <w:sz w:val="24"/>
                <w:szCs w:val="24"/>
              </w:rPr>
              <w:t>Трехфазные электрические цепи</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4.1. Основные понятия и определения</w:t>
            </w: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F92DF5">
            <w:pPr>
              <w:rPr>
                <w:rFonts w:ascii="Times New Roman" w:hAnsi="Times New Roman"/>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№8</w:t>
            </w:r>
            <w:r w:rsidR="00623765">
              <w:rPr>
                <w:rFonts w:ascii="Times New Roman" w:hAnsi="Times New Roman"/>
                <w:color w:val="auto"/>
                <w:sz w:val="24"/>
                <w:szCs w:val="24"/>
              </w:rPr>
              <w:t>. Решения типовых задач «Основные понятия и определения»</w:t>
            </w:r>
          </w:p>
        </w:tc>
        <w:tc>
          <w:tcPr>
            <w:tcW w:w="998" w:type="pct"/>
          </w:tcPr>
          <w:p w:rsidR="009806B4" w:rsidRDefault="00533599">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4.2. Соединение фаз нагрузки звездой</w:t>
            </w: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vAlign w:val="bottom"/>
          </w:tcPr>
          <w:p w:rsidR="009806B4" w:rsidRDefault="00F92DF5">
            <w:pPr>
              <w:rPr>
                <w:rFonts w:ascii="Times New Roman" w:hAnsi="Times New Roman"/>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№9</w:t>
            </w:r>
            <w:r w:rsidR="00623765">
              <w:rPr>
                <w:rFonts w:ascii="Times New Roman" w:hAnsi="Times New Roman"/>
                <w:color w:val="auto"/>
                <w:sz w:val="24"/>
                <w:szCs w:val="24"/>
              </w:rPr>
              <w:t>. Решения типовых задач «Соединение фаз нагрузки звездой»</w:t>
            </w:r>
          </w:p>
        </w:tc>
        <w:tc>
          <w:tcPr>
            <w:tcW w:w="998" w:type="pct"/>
          </w:tcPr>
          <w:p w:rsidR="009806B4" w:rsidRDefault="00533599">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3004" w:type="pct"/>
            <w:gridSpan w:val="2"/>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РАЗДЕЛ 5 Магнитные цепи</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5.1. Общие сведения о магнитном поле</w:t>
            </w: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F92DF5">
            <w:pPr>
              <w:rPr>
                <w:rFonts w:ascii="Times New Roman" w:hAnsi="Times New Roman"/>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№10</w:t>
            </w:r>
            <w:r w:rsidR="00623765">
              <w:rPr>
                <w:rFonts w:ascii="Times New Roman" w:hAnsi="Times New Roman"/>
                <w:color w:val="auto"/>
                <w:sz w:val="24"/>
                <w:szCs w:val="24"/>
              </w:rPr>
              <w:t>. Решения типовых задач «Общие сведения о магнитном поле»</w:t>
            </w:r>
          </w:p>
        </w:tc>
        <w:tc>
          <w:tcPr>
            <w:tcW w:w="998" w:type="pct"/>
          </w:tcPr>
          <w:p w:rsidR="009806B4" w:rsidRDefault="00533599">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 xml:space="preserve">Тема 5.2 Понятие магнитной цепи </w:t>
            </w:r>
          </w:p>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F92DF5">
            <w:pPr>
              <w:rPr>
                <w:rFonts w:ascii="Times New Roman" w:hAnsi="Times New Roman"/>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№11</w:t>
            </w:r>
            <w:r w:rsidR="00623765">
              <w:rPr>
                <w:rFonts w:ascii="Times New Roman" w:hAnsi="Times New Roman"/>
                <w:color w:val="auto"/>
                <w:sz w:val="24"/>
                <w:szCs w:val="24"/>
              </w:rPr>
              <w:t>. Решения типовых задач «Понятие магнитной цепи»</w:t>
            </w:r>
          </w:p>
        </w:tc>
        <w:tc>
          <w:tcPr>
            <w:tcW w:w="998" w:type="pct"/>
          </w:tcPr>
          <w:p w:rsidR="009806B4" w:rsidRDefault="00533599">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3004" w:type="pct"/>
            <w:gridSpan w:val="2"/>
          </w:tcPr>
          <w:p w:rsidR="009806B4" w:rsidRDefault="00623765">
            <w:pPr>
              <w:rPr>
                <w:rFonts w:ascii="Times New Roman" w:hAnsi="Times New Roman"/>
                <w:b/>
                <w:bCs/>
                <w:color w:val="auto"/>
                <w:sz w:val="24"/>
                <w:szCs w:val="24"/>
              </w:rPr>
            </w:pPr>
            <w:r>
              <w:rPr>
                <w:rFonts w:ascii="Times New Roman" w:hAnsi="Times New Roman"/>
                <w:b/>
                <w:color w:val="auto"/>
                <w:sz w:val="24"/>
                <w:szCs w:val="24"/>
              </w:rPr>
              <w:t xml:space="preserve">Раздел 6 </w:t>
            </w:r>
            <w:r>
              <w:rPr>
                <w:rFonts w:ascii="Times New Roman" w:hAnsi="Times New Roman"/>
                <w:b/>
                <w:bCs/>
                <w:color w:val="auto"/>
                <w:sz w:val="24"/>
                <w:szCs w:val="24"/>
              </w:rPr>
              <w:t>Электрические измерения</w:t>
            </w:r>
          </w:p>
        </w:tc>
        <w:tc>
          <w:tcPr>
            <w:tcW w:w="998" w:type="pct"/>
          </w:tcPr>
          <w:p w:rsidR="009806B4" w:rsidRDefault="009806B4">
            <w:pPr>
              <w:jc w:val="center"/>
              <w:rPr>
                <w:rFonts w:ascii="Times New Roman" w:hAnsi="Times New Roman"/>
                <w:color w:val="auto"/>
                <w:sz w:val="24"/>
                <w:szCs w:val="24"/>
              </w:rPr>
            </w:pPr>
          </w:p>
        </w:tc>
        <w:tc>
          <w:tcPr>
            <w:tcW w:w="998" w:type="pct"/>
          </w:tcPr>
          <w:p w:rsidR="009806B4" w:rsidRDefault="009806B4">
            <w:pPr>
              <w:jc w:val="center"/>
              <w:rPr>
                <w:rFonts w:ascii="Times New Roman" w:hAnsi="Times New Roman"/>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 xml:space="preserve">Тема 6.1 Основные характеристики и конструктивные элементы электромеханических измерительных приборов </w:t>
            </w: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tcPr>
          <w:p w:rsidR="009806B4" w:rsidRDefault="00F92DF5">
            <w:pPr>
              <w:rPr>
                <w:rFonts w:ascii="Times New Roman" w:hAnsi="Times New Roman"/>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№12</w:t>
            </w:r>
            <w:r w:rsidR="00623765">
              <w:rPr>
                <w:rFonts w:ascii="Times New Roman" w:hAnsi="Times New Roman"/>
                <w:color w:val="auto"/>
                <w:sz w:val="24"/>
                <w:szCs w:val="24"/>
              </w:rPr>
              <w:t>. Решения типовых задач «Основные характеристики и конструктивные элементы электромеханических измерительных приборов»</w:t>
            </w:r>
          </w:p>
        </w:tc>
        <w:tc>
          <w:tcPr>
            <w:tcW w:w="998" w:type="pct"/>
          </w:tcPr>
          <w:p w:rsidR="009806B4" w:rsidRDefault="00533599">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6.2 Конструктивные схемы и принцип действия электроизмерительных приборов различных систем</w:t>
            </w: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F92DF5">
            <w:pPr>
              <w:rPr>
                <w:rFonts w:ascii="Times New Roman" w:hAnsi="Times New Roman"/>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№13</w:t>
            </w:r>
            <w:r w:rsidR="00623765">
              <w:rPr>
                <w:rFonts w:ascii="Times New Roman" w:hAnsi="Times New Roman"/>
                <w:color w:val="auto"/>
                <w:sz w:val="24"/>
                <w:szCs w:val="24"/>
              </w:rPr>
              <w:t>. Решения типовых задач «Магнитоэлектрические приборы»</w:t>
            </w:r>
          </w:p>
        </w:tc>
        <w:tc>
          <w:tcPr>
            <w:tcW w:w="998" w:type="pct"/>
          </w:tcPr>
          <w:p w:rsidR="009806B4" w:rsidRDefault="00533599">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6.3 Электронные измерительные приборы</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F92DF5">
            <w:pPr>
              <w:rPr>
                <w:rFonts w:ascii="Times New Roman" w:hAnsi="Times New Roman"/>
                <w:b/>
                <w:bCs/>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№14</w:t>
            </w:r>
            <w:r w:rsidR="00623765">
              <w:rPr>
                <w:rFonts w:ascii="Times New Roman" w:hAnsi="Times New Roman"/>
                <w:color w:val="auto"/>
                <w:sz w:val="24"/>
                <w:szCs w:val="24"/>
              </w:rPr>
              <w:t>. Решения типовых задач «Электронные измерительные приборы»</w:t>
            </w:r>
          </w:p>
        </w:tc>
        <w:tc>
          <w:tcPr>
            <w:tcW w:w="998" w:type="pct"/>
          </w:tcPr>
          <w:p w:rsidR="009806B4" w:rsidRDefault="00533599">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6.4 Измерение электрических и неэлектрических величин</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tcPr>
          <w:p w:rsidR="009806B4" w:rsidRDefault="00F92DF5">
            <w:pPr>
              <w:rPr>
                <w:rFonts w:ascii="Times New Roman" w:hAnsi="Times New Roman"/>
                <w:b/>
                <w:bCs/>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№15</w:t>
            </w:r>
            <w:r w:rsidR="00623765">
              <w:rPr>
                <w:rFonts w:ascii="Times New Roman" w:hAnsi="Times New Roman"/>
                <w:color w:val="auto"/>
                <w:sz w:val="24"/>
                <w:szCs w:val="24"/>
              </w:rPr>
              <w:t>. Решения типовых задач «Измерение электрических и неэлектрических величин»</w:t>
            </w:r>
          </w:p>
        </w:tc>
        <w:tc>
          <w:tcPr>
            <w:tcW w:w="998" w:type="pct"/>
          </w:tcPr>
          <w:p w:rsidR="009806B4" w:rsidRDefault="00533599">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3004" w:type="pct"/>
            <w:gridSpan w:val="2"/>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Раздел 7 Основы промышленной электроники</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rsidP="00076891">
            <w:pPr>
              <w:rPr>
                <w:rFonts w:ascii="Times New Roman" w:hAnsi="Times New Roman"/>
                <w:b/>
                <w:color w:val="auto"/>
                <w:sz w:val="24"/>
                <w:szCs w:val="24"/>
              </w:rPr>
            </w:pPr>
            <w:r>
              <w:rPr>
                <w:rFonts w:ascii="Times New Roman" w:hAnsi="Times New Roman"/>
                <w:b/>
                <w:color w:val="auto"/>
                <w:sz w:val="24"/>
                <w:szCs w:val="24"/>
              </w:rPr>
              <w:t>Тема 7.</w:t>
            </w:r>
            <w:r w:rsidR="00076891">
              <w:rPr>
                <w:rFonts w:ascii="Times New Roman" w:hAnsi="Times New Roman"/>
                <w:b/>
                <w:color w:val="auto"/>
                <w:sz w:val="24"/>
                <w:szCs w:val="24"/>
              </w:rPr>
              <w:t>1</w:t>
            </w:r>
            <w:r>
              <w:rPr>
                <w:rFonts w:ascii="Times New Roman" w:hAnsi="Times New Roman"/>
                <w:b/>
                <w:color w:val="auto"/>
                <w:sz w:val="24"/>
                <w:szCs w:val="24"/>
              </w:rPr>
              <w:t xml:space="preserve"> Выпрямительные устройства</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F92DF5">
            <w:pPr>
              <w:rPr>
                <w:rFonts w:ascii="Times New Roman" w:hAnsi="Times New Roman"/>
                <w:b/>
                <w:bCs/>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№16</w:t>
            </w:r>
            <w:r w:rsidR="00623765">
              <w:rPr>
                <w:rFonts w:ascii="Times New Roman" w:hAnsi="Times New Roman"/>
                <w:color w:val="auto"/>
                <w:sz w:val="24"/>
                <w:szCs w:val="24"/>
              </w:rPr>
              <w:t>. Решения типовых задач «Выпрямительные устройства»</w:t>
            </w:r>
          </w:p>
        </w:tc>
        <w:tc>
          <w:tcPr>
            <w:tcW w:w="998" w:type="pct"/>
          </w:tcPr>
          <w:p w:rsidR="009806B4" w:rsidRDefault="00533599">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rsidP="00076891">
            <w:pPr>
              <w:rPr>
                <w:rFonts w:ascii="Times New Roman" w:hAnsi="Times New Roman"/>
                <w:b/>
                <w:color w:val="auto"/>
                <w:sz w:val="24"/>
                <w:szCs w:val="24"/>
              </w:rPr>
            </w:pPr>
            <w:r>
              <w:rPr>
                <w:rFonts w:ascii="Times New Roman" w:hAnsi="Times New Roman"/>
                <w:b/>
                <w:color w:val="auto"/>
                <w:sz w:val="24"/>
                <w:szCs w:val="24"/>
              </w:rPr>
              <w:t>Тема 7.</w:t>
            </w:r>
            <w:r w:rsidR="00076891">
              <w:rPr>
                <w:rFonts w:ascii="Times New Roman" w:hAnsi="Times New Roman"/>
                <w:b/>
                <w:color w:val="auto"/>
                <w:sz w:val="24"/>
                <w:szCs w:val="24"/>
              </w:rPr>
              <w:t>2</w:t>
            </w:r>
            <w:r>
              <w:rPr>
                <w:rFonts w:ascii="Times New Roman" w:hAnsi="Times New Roman"/>
                <w:b/>
                <w:color w:val="auto"/>
                <w:sz w:val="24"/>
                <w:szCs w:val="24"/>
              </w:rPr>
              <w:t xml:space="preserve"> Усилительные устройства</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tcPr>
          <w:p w:rsidR="009806B4" w:rsidRDefault="00F92DF5">
            <w:pPr>
              <w:rPr>
                <w:rFonts w:ascii="Times New Roman" w:hAnsi="Times New Roman"/>
                <w:b/>
                <w:bCs/>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№17</w:t>
            </w:r>
            <w:r w:rsidR="00623765">
              <w:rPr>
                <w:rFonts w:ascii="Times New Roman" w:hAnsi="Times New Roman"/>
                <w:color w:val="auto"/>
                <w:sz w:val="24"/>
                <w:szCs w:val="24"/>
              </w:rPr>
              <w:t>. Решения типовых задач «Усилительные устройства»</w:t>
            </w:r>
          </w:p>
        </w:tc>
        <w:tc>
          <w:tcPr>
            <w:tcW w:w="998" w:type="pct"/>
          </w:tcPr>
          <w:p w:rsidR="009806B4" w:rsidRDefault="00533599">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7.4 Электронные генераторы</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F92DF5">
            <w:pPr>
              <w:rPr>
                <w:rFonts w:ascii="Times New Roman" w:hAnsi="Times New Roman"/>
                <w:b/>
                <w:bCs/>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№18</w:t>
            </w:r>
            <w:r w:rsidR="00623765">
              <w:rPr>
                <w:rFonts w:ascii="Times New Roman" w:hAnsi="Times New Roman"/>
                <w:color w:val="auto"/>
                <w:sz w:val="24"/>
                <w:szCs w:val="24"/>
              </w:rPr>
              <w:t>. Решения типовых задач «Электронные генераторы»</w:t>
            </w:r>
          </w:p>
        </w:tc>
        <w:tc>
          <w:tcPr>
            <w:tcW w:w="998" w:type="pct"/>
          </w:tcPr>
          <w:p w:rsidR="009806B4" w:rsidRDefault="00533599">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3004" w:type="pct"/>
            <w:gridSpan w:val="2"/>
          </w:tcPr>
          <w:p w:rsidR="009806B4" w:rsidRDefault="00623765">
            <w:pPr>
              <w:rPr>
                <w:rFonts w:ascii="Times New Roman" w:hAnsi="Times New Roman"/>
                <w:b/>
                <w:bCs/>
                <w:color w:val="auto"/>
                <w:sz w:val="24"/>
                <w:szCs w:val="24"/>
              </w:rPr>
            </w:pPr>
            <w:r>
              <w:rPr>
                <w:rFonts w:ascii="Times New Roman" w:hAnsi="Times New Roman"/>
                <w:b/>
                <w:color w:val="auto"/>
                <w:sz w:val="24"/>
                <w:szCs w:val="24"/>
              </w:rPr>
              <w:t xml:space="preserve">Раздел 8 </w:t>
            </w:r>
            <w:r>
              <w:rPr>
                <w:rFonts w:ascii="Times New Roman" w:hAnsi="Times New Roman"/>
                <w:b/>
                <w:bCs/>
                <w:color w:val="auto"/>
                <w:sz w:val="24"/>
                <w:szCs w:val="24"/>
              </w:rPr>
              <w:t>Электрические машины</w:t>
            </w:r>
          </w:p>
        </w:tc>
        <w:tc>
          <w:tcPr>
            <w:tcW w:w="998" w:type="pct"/>
          </w:tcPr>
          <w:p w:rsidR="009806B4" w:rsidRDefault="009806B4">
            <w:pPr>
              <w:jc w:val="center"/>
              <w:rPr>
                <w:rFonts w:ascii="Times New Roman" w:hAnsi="Times New Roman"/>
                <w:color w:val="auto"/>
                <w:sz w:val="24"/>
                <w:szCs w:val="24"/>
              </w:rPr>
            </w:pPr>
          </w:p>
        </w:tc>
        <w:tc>
          <w:tcPr>
            <w:tcW w:w="998" w:type="pct"/>
          </w:tcPr>
          <w:p w:rsidR="009806B4" w:rsidRDefault="009806B4">
            <w:pPr>
              <w:jc w:val="center"/>
              <w:rPr>
                <w:rFonts w:ascii="Times New Roman" w:hAnsi="Times New Roman"/>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8.1 Общие сведения об электрических машинах</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F92DF5">
            <w:pPr>
              <w:rPr>
                <w:rFonts w:ascii="Times New Roman" w:hAnsi="Times New Roman"/>
                <w:b/>
                <w:bCs/>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№19</w:t>
            </w:r>
            <w:r w:rsidR="00623765">
              <w:rPr>
                <w:rFonts w:ascii="Times New Roman" w:hAnsi="Times New Roman"/>
                <w:color w:val="auto"/>
                <w:sz w:val="24"/>
                <w:szCs w:val="24"/>
              </w:rPr>
              <w:t>. Решения типовых задач «Общие сведения об электрических машинах»</w:t>
            </w:r>
          </w:p>
        </w:tc>
        <w:tc>
          <w:tcPr>
            <w:tcW w:w="998" w:type="pct"/>
          </w:tcPr>
          <w:p w:rsidR="009806B4" w:rsidRDefault="00533599">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8.2 Характеристики трансформатора</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vAlign w:val="bottom"/>
          </w:tcPr>
          <w:p w:rsidR="009806B4" w:rsidRDefault="00F92DF5">
            <w:pPr>
              <w:rPr>
                <w:rFonts w:ascii="Times New Roman" w:hAnsi="Times New Roman"/>
                <w:b/>
                <w:bCs/>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№20</w:t>
            </w:r>
            <w:r w:rsidR="00623765">
              <w:rPr>
                <w:rFonts w:ascii="Times New Roman" w:hAnsi="Times New Roman"/>
                <w:color w:val="auto"/>
                <w:sz w:val="24"/>
                <w:szCs w:val="24"/>
              </w:rPr>
              <w:t>. Решения типовых задач «характеристики трансформатора»</w:t>
            </w:r>
          </w:p>
        </w:tc>
        <w:tc>
          <w:tcPr>
            <w:tcW w:w="998" w:type="pct"/>
          </w:tcPr>
          <w:p w:rsidR="009806B4" w:rsidRDefault="00533599">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8.3 Принцип работы, конструкция и характеристики асинхронного двигателя</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F92DF5">
            <w:pPr>
              <w:rPr>
                <w:rFonts w:ascii="Times New Roman" w:hAnsi="Times New Roman"/>
                <w:b/>
                <w:bCs/>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№21</w:t>
            </w:r>
            <w:r w:rsidR="00623765">
              <w:rPr>
                <w:rFonts w:ascii="Times New Roman" w:hAnsi="Times New Roman"/>
                <w:color w:val="auto"/>
                <w:sz w:val="24"/>
                <w:szCs w:val="24"/>
              </w:rPr>
              <w:t>. Решения типовых задач «Принцип работы, конструкция и характеристики асинхронного двигателя»</w:t>
            </w:r>
          </w:p>
        </w:tc>
        <w:tc>
          <w:tcPr>
            <w:tcW w:w="998" w:type="pct"/>
          </w:tcPr>
          <w:p w:rsidR="009806B4" w:rsidRDefault="00533599">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8.4 Пуск и регулирование частоты вращения асинхронного двигателя</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vAlign w:val="bottom"/>
          </w:tcPr>
          <w:p w:rsidR="009806B4" w:rsidRDefault="00F92DF5">
            <w:pPr>
              <w:rPr>
                <w:rFonts w:ascii="Times New Roman" w:hAnsi="Times New Roman"/>
                <w:b/>
                <w:bCs/>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№22</w:t>
            </w:r>
            <w:r w:rsidR="00623765">
              <w:rPr>
                <w:rFonts w:ascii="Times New Roman" w:hAnsi="Times New Roman"/>
                <w:color w:val="auto"/>
                <w:sz w:val="24"/>
                <w:szCs w:val="24"/>
              </w:rPr>
              <w:t>. Решения типовых задач «Пуск и регулирование частоты вращения асинхронного двигателя»</w:t>
            </w:r>
          </w:p>
        </w:tc>
        <w:tc>
          <w:tcPr>
            <w:tcW w:w="998" w:type="pct"/>
          </w:tcPr>
          <w:p w:rsidR="009806B4" w:rsidRDefault="00533599">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8.5 Синхронные машины</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F92DF5">
            <w:pPr>
              <w:rPr>
                <w:rFonts w:ascii="Times New Roman" w:hAnsi="Times New Roman"/>
                <w:b/>
                <w:bCs/>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№23</w:t>
            </w:r>
            <w:r w:rsidR="00623765">
              <w:rPr>
                <w:rFonts w:ascii="Times New Roman" w:hAnsi="Times New Roman"/>
                <w:color w:val="auto"/>
                <w:sz w:val="24"/>
                <w:szCs w:val="24"/>
              </w:rPr>
              <w:t>. Решения типовых задач «синхронные машины»</w:t>
            </w:r>
          </w:p>
        </w:tc>
        <w:tc>
          <w:tcPr>
            <w:tcW w:w="998" w:type="pct"/>
          </w:tcPr>
          <w:p w:rsidR="009806B4" w:rsidRDefault="00533599">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8.6 Общие сведения о машинах постоянного тока.</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F92DF5">
            <w:pPr>
              <w:rPr>
                <w:rFonts w:ascii="Times New Roman" w:hAnsi="Times New Roman"/>
                <w:b/>
                <w:bCs/>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№24</w:t>
            </w:r>
            <w:r w:rsidR="00623765">
              <w:rPr>
                <w:rFonts w:ascii="Times New Roman" w:hAnsi="Times New Roman"/>
                <w:color w:val="auto"/>
                <w:sz w:val="24"/>
                <w:szCs w:val="24"/>
              </w:rPr>
              <w:t>. Решения типовых задач «общие сведения о машинах постоянного тока»</w:t>
            </w:r>
          </w:p>
        </w:tc>
        <w:tc>
          <w:tcPr>
            <w:tcW w:w="998" w:type="pct"/>
          </w:tcPr>
          <w:p w:rsidR="009806B4" w:rsidRDefault="00533599">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8.7 Двигатель постоянного тока</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Cs/>
                <w:color w:val="auto"/>
                <w:sz w:val="24"/>
                <w:szCs w:val="24"/>
              </w:rPr>
              <w:t>1. Работа машины постоянного тока в режиме двигателя</w:t>
            </w:r>
          </w:p>
        </w:tc>
        <w:tc>
          <w:tcPr>
            <w:tcW w:w="998" w:type="pct"/>
          </w:tcPr>
          <w:p w:rsidR="009806B4" w:rsidRDefault="00F92DF5">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3004" w:type="pct"/>
            <w:gridSpan w:val="2"/>
          </w:tcPr>
          <w:p w:rsidR="009806B4" w:rsidRDefault="00F92DF5">
            <w:pPr>
              <w:rPr>
                <w:rFonts w:ascii="Times New Roman" w:hAnsi="Times New Roman"/>
                <w:b/>
                <w:bCs/>
                <w:color w:val="auto"/>
                <w:sz w:val="24"/>
                <w:szCs w:val="24"/>
              </w:rPr>
            </w:pPr>
            <w:r>
              <w:rPr>
                <w:rFonts w:ascii="Times New Roman" w:hAnsi="Times New Roman"/>
                <w:b/>
                <w:bCs/>
                <w:i/>
                <w:color w:val="auto"/>
                <w:szCs w:val="22"/>
              </w:rPr>
              <w:t>Дифференцированный зачет</w:t>
            </w:r>
          </w:p>
        </w:tc>
        <w:tc>
          <w:tcPr>
            <w:tcW w:w="998" w:type="pct"/>
          </w:tcPr>
          <w:p w:rsidR="009806B4" w:rsidRPr="00F92DF5" w:rsidRDefault="00F92DF5">
            <w:pPr>
              <w:jc w:val="center"/>
              <w:rPr>
                <w:rFonts w:ascii="Times New Roman" w:hAnsi="Times New Roman"/>
                <w:b/>
                <w:bCs/>
                <w:i/>
                <w:color w:val="auto"/>
                <w:szCs w:val="22"/>
              </w:rPr>
            </w:pPr>
            <w:r w:rsidRPr="00F92DF5">
              <w:rPr>
                <w:rFonts w:ascii="Times New Roman" w:hAnsi="Times New Roman"/>
                <w:b/>
                <w:bCs/>
                <w:i/>
                <w:color w:val="auto"/>
                <w:szCs w:val="22"/>
              </w:rPr>
              <w:t>2</w:t>
            </w:r>
          </w:p>
        </w:tc>
        <w:tc>
          <w:tcPr>
            <w:tcW w:w="998" w:type="pct"/>
          </w:tcPr>
          <w:p w:rsidR="009806B4" w:rsidRDefault="009806B4">
            <w:pPr>
              <w:jc w:val="center"/>
              <w:rPr>
                <w:rFonts w:ascii="Times New Roman" w:hAnsi="Times New Roman"/>
                <w:bCs/>
                <w:i/>
                <w:color w:val="auto"/>
                <w:szCs w:val="22"/>
              </w:rPr>
            </w:pPr>
          </w:p>
        </w:tc>
      </w:tr>
      <w:tr w:rsidR="009806B4">
        <w:trPr>
          <w:trHeight w:val="20"/>
        </w:trPr>
        <w:tc>
          <w:tcPr>
            <w:tcW w:w="3004" w:type="pct"/>
            <w:gridSpan w:val="2"/>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Всего</w:t>
            </w:r>
          </w:p>
        </w:tc>
        <w:tc>
          <w:tcPr>
            <w:tcW w:w="998" w:type="pct"/>
          </w:tcPr>
          <w:p w:rsidR="009806B4" w:rsidRPr="00F92DF5" w:rsidRDefault="00623765">
            <w:pPr>
              <w:jc w:val="center"/>
              <w:rPr>
                <w:rFonts w:ascii="Times New Roman" w:hAnsi="Times New Roman"/>
                <w:b/>
                <w:bCs/>
                <w:color w:val="auto"/>
                <w:sz w:val="24"/>
                <w:szCs w:val="24"/>
              </w:rPr>
            </w:pPr>
            <w:r w:rsidRPr="00F92DF5">
              <w:rPr>
                <w:rFonts w:ascii="Times New Roman" w:hAnsi="Times New Roman"/>
                <w:b/>
                <w:bCs/>
                <w:color w:val="auto"/>
                <w:sz w:val="24"/>
                <w:szCs w:val="24"/>
              </w:rPr>
              <w:t>54</w:t>
            </w:r>
          </w:p>
        </w:tc>
        <w:tc>
          <w:tcPr>
            <w:tcW w:w="998" w:type="pct"/>
          </w:tcPr>
          <w:p w:rsidR="009806B4" w:rsidRDefault="009806B4">
            <w:pPr>
              <w:jc w:val="center"/>
              <w:rPr>
                <w:rFonts w:ascii="Times New Roman" w:hAnsi="Times New Roman"/>
                <w:bCs/>
                <w:color w:val="auto"/>
                <w:sz w:val="24"/>
                <w:szCs w:val="24"/>
              </w:rPr>
            </w:pPr>
          </w:p>
        </w:tc>
      </w:tr>
    </w:tbl>
    <w:p w:rsidR="009806B4" w:rsidRDefault="009806B4">
      <w:pPr>
        <w:rPr>
          <w:rFonts w:ascii="Times New Roman" w:eastAsia="Calibri" w:hAnsi="Times New Roman"/>
          <w:color w:val="auto"/>
          <w:sz w:val="24"/>
          <w:szCs w:val="24"/>
          <w:lang w:eastAsia="en-US"/>
        </w:rPr>
        <w:sectPr w:rsidR="009806B4">
          <w:pgSz w:w="16838" w:h="11906" w:orient="landscape"/>
          <w:pgMar w:top="1701" w:right="1134" w:bottom="567" w:left="1134" w:header="709" w:footer="709" w:gutter="0"/>
          <w:cols w:space="708"/>
          <w:docGrid w:linePitch="360"/>
        </w:sectPr>
      </w:pPr>
    </w:p>
    <w:p w:rsidR="009806B4" w:rsidRDefault="009806B4">
      <w:pPr>
        <w:rPr>
          <w:rFonts w:ascii="Times New Roman" w:eastAsia="Calibri" w:hAnsi="Times New Roman"/>
          <w:color w:val="auto"/>
          <w:sz w:val="24"/>
          <w:szCs w:val="24"/>
          <w:lang w:eastAsia="en-US"/>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3. Условия реализации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3.1. Материально-техническое обеспечение</w:t>
      </w:r>
    </w:p>
    <w:p w:rsidR="009806B4" w:rsidRDefault="00623765">
      <w:pPr>
        <w:suppressAutoHyphens/>
        <w:ind w:firstLine="709"/>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Кабинет «Общепрофессиональных дисциплин и профессиональных модулей», оснащенный в соответствии с приложением 3 ОПОП-П. </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Лаборатория Электротехники и электроники,</w:t>
      </w:r>
      <w:r>
        <w:t xml:space="preserve"> </w:t>
      </w:r>
      <w:r>
        <w:rPr>
          <w:rFonts w:ascii="Times New Roman" w:eastAsia="Segoe UI" w:hAnsi="Times New Roman"/>
          <w:color w:val="auto"/>
          <w:sz w:val="24"/>
          <w:szCs w:val="24"/>
        </w:rPr>
        <w:t>оснащенная в соответствии с приложением 3 ОПОП-П.</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3.2. Учебно-методическое обеспечение</w:t>
      </w:r>
    </w:p>
    <w:p w:rsidR="009806B4" w:rsidRDefault="00623765">
      <w:pPr>
        <w:spacing w:line="276" w:lineRule="auto"/>
        <w:ind w:firstLine="709"/>
        <w:contextualSpacing/>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3.2.1. Основные печатные издания</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Фуфаева Л.И. Сборник практических задач по электротехнике [Текст] : учебное пособие для использования в учебном процессе образовательных учреждений, реализующих программы среднего профессионального образования / Л. И. Фуфаева. — 7-е изд., стер. — Москва : Академия,2024. — 282с.</w:t>
      </w:r>
    </w:p>
    <w:p w:rsidR="009806B4" w:rsidRDefault="009806B4">
      <w:pPr>
        <w:spacing w:line="276" w:lineRule="auto"/>
        <w:ind w:firstLine="709"/>
        <w:contextualSpacing/>
        <w:rPr>
          <w:rFonts w:ascii="Times New Roman" w:eastAsia="Calibri" w:hAnsi="Times New Roman"/>
          <w:b/>
          <w:color w:val="auto"/>
          <w:sz w:val="24"/>
          <w:szCs w:val="24"/>
          <w:lang w:eastAsia="en-US"/>
        </w:rPr>
      </w:pPr>
    </w:p>
    <w:p w:rsidR="009806B4" w:rsidRDefault="00623765">
      <w:pPr>
        <w:spacing w:line="276" w:lineRule="auto"/>
        <w:ind w:firstLine="709"/>
        <w:contextualSpacing/>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3.2.2. Основные  электронные издания</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Аполлонский, С. М., Электротехника. Практикум. : учебное пособие / С. М. Аполлонский. — Москва : КноРус, 2024. — 318 с. — ISBN 978-5-406-12293-8. — URL: https://book.ru/book/950679. — Текст : электронный.</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Аполлонский, С. М., Электротехника : учебник / С. М. Аполлонский. — Москва : КноРус, 2025. — 292 с. — ISBN 978-5-406-13786-4. — URL: https://book.ru/book/955595. — Текст : электронный.</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Мартынова, И. О., Электротехника. : учебник / И. О. Мартынова. — Москва : КноРус, 2024. — 304 с. — ISBN 978-5-406-12352-2. — URL: https://book.ru/book/954021. — Текст : электронный.</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Султангараев, И. С., Электротехника. Практикум (с примерами решения задач) : учебное пособие / И. С. Султангараев. — Москва : КноРус, 2023. — 180 с. — ISBN 978-5-406-11241-0. — URL: https://book.ru/book/948696. — Текст : электронный.</w:t>
      </w:r>
    </w:p>
    <w:p w:rsidR="009806B4" w:rsidRDefault="009806B4">
      <w:pPr>
        <w:suppressAutoHyphens/>
        <w:spacing w:line="276" w:lineRule="auto"/>
        <w:ind w:firstLine="709"/>
        <w:contextualSpacing/>
        <w:rPr>
          <w:rFonts w:ascii="Times New Roman" w:eastAsia="Calibri" w:hAnsi="Times New Roman"/>
          <w:bCs/>
          <w:iCs/>
          <w:color w:val="auto"/>
          <w:sz w:val="24"/>
          <w:szCs w:val="24"/>
          <w:lang w:eastAsia="en-US"/>
        </w:rPr>
      </w:pPr>
    </w:p>
    <w:p w:rsidR="009806B4" w:rsidRDefault="00623765">
      <w:pPr>
        <w:suppressAutoHyphens/>
        <w:spacing w:line="276" w:lineRule="auto"/>
        <w:ind w:firstLine="709"/>
        <w:contextualSpacing/>
        <w:rPr>
          <w:rFonts w:ascii="Times New Roman" w:eastAsia="Calibri" w:hAnsi="Times New Roman"/>
          <w:bCs/>
          <w:i/>
          <w:color w:val="auto"/>
          <w:sz w:val="24"/>
          <w:szCs w:val="24"/>
          <w:lang w:eastAsia="en-US"/>
        </w:rPr>
      </w:pPr>
      <w:r>
        <w:rPr>
          <w:rFonts w:ascii="Times New Roman" w:eastAsia="Calibri" w:hAnsi="Times New Roman"/>
          <w:b/>
          <w:bCs/>
          <w:color w:val="auto"/>
          <w:sz w:val="24"/>
          <w:szCs w:val="24"/>
          <w:lang w:eastAsia="en-US"/>
        </w:rPr>
        <w:t xml:space="preserve">3.2.3. Дополнительные источники </w:t>
      </w:r>
    </w:p>
    <w:p w:rsidR="009806B4" w:rsidRDefault="00623765">
      <w:pPr>
        <w:suppressAutoHyphens/>
        <w:spacing w:line="276" w:lineRule="auto"/>
        <w:ind w:firstLine="709"/>
        <w:contextualSpacing/>
        <w:jc w:val="both"/>
        <w:rPr>
          <w:rFonts w:ascii="Times New Roman" w:eastAsia="Calibri" w:hAnsi="Times New Roman"/>
          <w:bCs/>
          <w:iCs/>
          <w:color w:val="auto"/>
          <w:sz w:val="24"/>
          <w:szCs w:val="24"/>
          <w:lang w:eastAsia="en-US"/>
        </w:rPr>
      </w:pPr>
      <w:r>
        <w:rPr>
          <w:rFonts w:ascii="Times New Roman" w:eastAsia="Calibri" w:hAnsi="Times New Roman"/>
          <w:bCs/>
          <w:iCs/>
          <w:color w:val="auto"/>
          <w:sz w:val="24"/>
          <w:szCs w:val="24"/>
          <w:lang w:eastAsia="en-US"/>
        </w:rPr>
        <w:t>1. Глазков А.В. Электрические машины. Лабораторные работы: учебное пособие / А. В. Глазков. – М.: РИОР: ИНФРА-М, 2020. – 96 с. – (Среднее профессиональное образование). - ISBN 978-5-369-01312-0. – Текст: электронный. – URL: https://znanium.com/catalog/product/1134544</w:t>
      </w:r>
    </w:p>
    <w:p w:rsidR="009806B4" w:rsidRDefault="009806B4">
      <w:pPr>
        <w:keepNext/>
        <w:ind w:firstLine="709"/>
        <w:jc w:val="both"/>
        <w:outlineLvl w:val="0"/>
        <w:rPr>
          <w:rFonts w:ascii="Times New Roman" w:eastAsia="Calibri" w:hAnsi="Times New Roman"/>
          <w:bCs/>
          <w:iCs/>
          <w:color w:val="auto"/>
          <w:sz w:val="24"/>
          <w:szCs w:val="24"/>
          <w:lang w:eastAsia="en-US"/>
        </w:rPr>
      </w:pPr>
    </w:p>
    <w:p w:rsidR="00533599" w:rsidRDefault="00533599">
      <w:pPr>
        <w:keepNext/>
        <w:ind w:firstLine="709"/>
        <w:jc w:val="both"/>
        <w:outlineLvl w:val="0"/>
        <w:rPr>
          <w:rFonts w:ascii="Times New Roman" w:eastAsia="Calibri" w:hAnsi="Times New Roman"/>
          <w:bCs/>
          <w:iCs/>
          <w:color w:val="auto"/>
          <w:sz w:val="24"/>
          <w:szCs w:val="24"/>
          <w:lang w:eastAsia="en-US"/>
        </w:rPr>
      </w:pPr>
    </w:p>
    <w:p w:rsidR="00533599" w:rsidRDefault="00533599">
      <w:pPr>
        <w:keepNext/>
        <w:ind w:firstLine="709"/>
        <w:jc w:val="both"/>
        <w:outlineLvl w:val="0"/>
        <w:rPr>
          <w:rFonts w:ascii="Times New Roman" w:eastAsia="Calibri" w:hAnsi="Times New Roman"/>
          <w:bCs/>
          <w:iCs/>
          <w:color w:val="auto"/>
          <w:sz w:val="24"/>
          <w:szCs w:val="24"/>
          <w:lang w:eastAsia="en-US"/>
        </w:rPr>
      </w:pPr>
    </w:p>
    <w:p w:rsidR="00533599" w:rsidRDefault="00533599">
      <w:pPr>
        <w:keepNext/>
        <w:ind w:firstLine="709"/>
        <w:jc w:val="both"/>
        <w:outlineLvl w:val="0"/>
        <w:rPr>
          <w:rFonts w:ascii="Times New Roman" w:eastAsia="Calibri" w:hAnsi="Times New Roman"/>
          <w:bCs/>
          <w:iCs/>
          <w:color w:val="auto"/>
          <w:sz w:val="24"/>
          <w:szCs w:val="24"/>
          <w:lang w:eastAsia="en-US"/>
        </w:rPr>
      </w:pPr>
    </w:p>
    <w:p w:rsidR="00533599" w:rsidRDefault="00533599">
      <w:pPr>
        <w:keepNext/>
        <w:ind w:firstLine="709"/>
        <w:jc w:val="both"/>
        <w:outlineLvl w:val="0"/>
        <w:rPr>
          <w:rFonts w:ascii="Times New Roman" w:eastAsia="Calibri" w:hAnsi="Times New Roman"/>
          <w:bCs/>
          <w:iCs/>
          <w:color w:val="auto"/>
          <w:sz w:val="24"/>
          <w:szCs w:val="24"/>
          <w:lang w:eastAsia="en-US"/>
        </w:rPr>
      </w:pPr>
    </w:p>
    <w:p w:rsidR="00533599" w:rsidRDefault="00533599">
      <w:pPr>
        <w:keepNext/>
        <w:spacing w:after="120"/>
        <w:jc w:val="center"/>
        <w:outlineLvl w:val="0"/>
        <w:rPr>
          <w:rFonts w:ascii="Times New Roman" w:eastAsia="Segoe UI" w:hAnsi="Times New Roman"/>
          <w:b/>
          <w:bCs/>
          <w:caps/>
          <w:color w:val="auto"/>
          <w:kern w:val="32"/>
          <w:sz w:val="24"/>
          <w:szCs w:val="24"/>
          <w:lang w:eastAsia="zh-CN"/>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4. Контроль и оценка результатов </w:t>
      </w:r>
      <w:r>
        <w:rPr>
          <w:rFonts w:ascii="Times New Roman" w:eastAsia="Segoe UI" w:hAnsi="Times New Roman"/>
          <w:b/>
          <w:bCs/>
          <w:caps/>
          <w:color w:val="auto"/>
          <w:kern w:val="32"/>
          <w:sz w:val="24"/>
          <w:szCs w:val="24"/>
          <w:lang w:val="zh-CN" w:eastAsia="zh-CN"/>
        </w:rPr>
        <w:br/>
        <w:t xml:space="preserve">освоения </w:t>
      </w:r>
      <w:r>
        <w:rPr>
          <w:rFonts w:ascii="Times New Roman" w:eastAsia="Segoe UI" w:hAnsi="Times New Roman"/>
          <w:b/>
          <w:bCs/>
          <w:caps/>
          <w:color w:val="auto"/>
          <w:kern w:val="32"/>
          <w:sz w:val="24"/>
          <w:szCs w:val="24"/>
          <w:lang w:eastAsia="zh-CN"/>
        </w:rPr>
        <w:t>ДИСЦИПЛИНЫ</w:t>
      </w:r>
    </w:p>
    <w:p w:rsidR="009806B4" w:rsidRDefault="009806B4">
      <w:pPr>
        <w:keepNext/>
        <w:spacing w:after="120"/>
        <w:jc w:val="center"/>
        <w:outlineLvl w:val="0"/>
        <w:rPr>
          <w:rFonts w:ascii="Times New Roman" w:eastAsia="Segoe UI" w:hAnsi="Times New Roman"/>
          <w:caps/>
          <w:color w:val="auto"/>
          <w:kern w:val="32"/>
          <w:sz w:val="24"/>
          <w:szCs w:val="24"/>
          <w:lang w:eastAsia="zh-CN"/>
        </w:rPr>
      </w:pP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3630"/>
        <w:gridCol w:w="3045"/>
      </w:tblGrid>
      <w:tr w:rsidR="009806B4">
        <w:trPr>
          <w:trHeight w:val="519"/>
        </w:trPr>
        <w:tc>
          <w:tcPr>
            <w:tcW w:w="1565" w:type="pct"/>
            <w:vAlign w:val="center"/>
          </w:tcPr>
          <w:p w:rsidR="009806B4" w:rsidRDefault="00623765">
            <w:pPr>
              <w:suppressAutoHyphens/>
              <w:spacing w:line="276" w:lineRule="auto"/>
              <w:contextualSpacing/>
              <w:jc w:val="center"/>
              <w:rPr>
                <w:rFonts w:ascii="Times New Roman" w:eastAsia="Calibri" w:hAnsi="Times New Roman"/>
                <w:b/>
                <w:iCs/>
                <w:color w:val="auto"/>
                <w:szCs w:val="22"/>
                <w:lang w:eastAsia="en-US"/>
              </w:rPr>
            </w:pPr>
            <w:r>
              <w:rPr>
                <w:rFonts w:ascii="Times New Roman" w:eastAsia="Calibri" w:hAnsi="Times New Roman"/>
                <w:b/>
                <w:iCs/>
                <w:color w:val="auto"/>
                <w:szCs w:val="22"/>
                <w:lang w:eastAsia="en-US"/>
              </w:rPr>
              <w:t>Результаты обучения</w:t>
            </w:r>
          </w:p>
        </w:tc>
        <w:tc>
          <w:tcPr>
            <w:tcW w:w="1868" w:type="pct"/>
            <w:vAlign w:val="center"/>
          </w:tcPr>
          <w:p w:rsidR="009806B4" w:rsidRDefault="00623765">
            <w:pPr>
              <w:suppressAutoHyphens/>
              <w:spacing w:line="276" w:lineRule="auto"/>
              <w:contextualSpacing/>
              <w:jc w:val="center"/>
              <w:rPr>
                <w:rFonts w:ascii="Times New Roman" w:eastAsia="Calibri" w:hAnsi="Times New Roman"/>
                <w:b/>
                <w:color w:val="auto"/>
                <w:szCs w:val="22"/>
                <w:lang w:eastAsia="en-US"/>
              </w:rPr>
            </w:pPr>
            <w:r>
              <w:rPr>
                <w:rFonts w:ascii="Times New Roman" w:eastAsia="Calibri" w:hAnsi="Times New Roman"/>
                <w:b/>
                <w:iCs/>
                <w:color w:val="auto"/>
                <w:szCs w:val="22"/>
                <w:lang w:eastAsia="en-US"/>
              </w:rPr>
              <w:t>Показатели освоенности компетенций</w:t>
            </w:r>
          </w:p>
        </w:tc>
        <w:tc>
          <w:tcPr>
            <w:tcW w:w="1567" w:type="pct"/>
            <w:vAlign w:val="center"/>
          </w:tcPr>
          <w:p w:rsidR="009806B4" w:rsidRDefault="00623765">
            <w:pPr>
              <w:suppressAutoHyphens/>
              <w:spacing w:line="276" w:lineRule="auto"/>
              <w:contextualSpacing/>
              <w:jc w:val="center"/>
              <w:rPr>
                <w:rFonts w:ascii="Times New Roman" w:eastAsia="Calibri" w:hAnsi="Times New Roman"/>
                <w:b/>
                <w:color w:val="auto"/>
                <w:szCs w:val="22"/>
                <w:lang w:eastAsia="en-US"/>
              </w:rPr>
            </w:pPr>
            <w:r>
              <w:rPr>
                <w:rFonts w:ascii="Times New Roman" w:eastAsia="Calibri" w:hAnsi="Times New Roman"/>
                <w:b/>
                <w:color w:val="auto"/>
                <w:szCs w:val="22"/>
                <w:lang w:eastAsia="en-US"/>
              </w:rPr>
              <w:t>Методы оценки</w:t>
            </w:r>
          </w:p>
        </w:tc>
      </w:tr>
      <w:tr w:rsidR="009806B4">
        <w:trPr>
          <w:trHeight w:val="586"/>
        </w:trPr>
        <w:tc>
          <w:tcPr>
            <w:tcW w:w="1565" w:type="pct"/>
          </w:tcPr>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Знание принципа работы электрических и электромеханических систем</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Знание основ электротехники, цифровой и аналоговой электроники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Знание способов настройки комплексов следящих приводов в составе мехатронных устройств и систем</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технологии анализа функционирования датчиков физических величин, дискретных и аналоговых сигналов</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Знание технологий анализа функционирования датчиков физических величин, дискретных и аналоговых сигналов</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Знание контрольно-измерительных приборов для определения технического состояния узлов, агрегатов, блоков и модулей мехатронных устройств и систем</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Знание алгоритмов выполнения работ в профессиональной и смежных областях</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Знание номенклатуры информационных источников, применяемых в профессиональной деятельности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Знание психологических основ деятельности коллектива, психологических особенностей личности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Знание правила оформления документов </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и построения устных сообщений</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Знание значимость профессиональной деятельности по специальности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Знание правил экологической безопасности при ведении профессиональной деятельности;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Знание правила построения простых и сложных предложений на профессиональные темы</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Перечень умений, осваиваемых в рамках дисциплины</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Умение читать схемы, чертежи, технологическую документацию</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Умение использовать текстовые редакторы (процессоры) для составления и чтения документации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Умение настраивать электронные устройства мехатронных устройств и систем</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Умение пользоваться измерительной техникой, различными приборами и типовыми элементами средств и систем роботизации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Умение производить поверку, настройку приборов</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Умение оформлять техническую документацию</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Умение анализировать задачу и/или проблему и выделять её составные части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Умение определять задачи для поиска информации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Умение организовывать работу коллектива </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и команды</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Умение грамотно излагать свои мысли </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и оформлять документы по профессиональной тематике на государственном языке, проявлять толерантность в рабочем коллективе</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Умение описывать значимость своей специальности </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Умение соблюдать нормы экологической безопасности</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color w:val="auto"/>
                <w:szCs w:val="22"/>
                <w:lang w:eastAsia="en-US"/>
              </w:rPr>
              <w:t>Умение 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c>
          <w:tcPr>
            <w:tcW w:w="1868" w:type="pct"/>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eastAsia="Calibri" w:hAnsi="Times New Roman"/>
                <w:szCs w:val="22"/>
                <w:lang w:eastAsia="en-US"/>
              </w:rPr>
            </w:pPr>
            <w:r>
              <w:rPr>
                <w:rFonts w:ascii="Times New Roman" w:eastAsia="Calibri" w:hAnsi="Times New Roman"/>
                <w:szCs w:val="22"/>
                <w:lang w:eastAsia="en-US"/>
              </w:rPr>
              <w:t>принцип работы электрических и электромеханических систем</w:t>
            </w:r>
          </w:p>
          <w:p w:rsidR="009806B4" w:rsidRDefault="00623765">
            <w:pPr>
              <w:jc w:val="both"/>
              <w:rPr>
                <w:rFonts w:ascii="Times New Roman" w:eastAsia="Calibri" w:hAnsi="Times New Roman"/>
                <w:szCs w:val="22"/>
                <w:lang w:eastAsia="en-US"/>
              </w:rPr>
            </w:pPr>
            <w:r>
              <w:rPr>
                <w:rFonts w:ascii="Times New Roman" w:eastAsia="Calibri" w:hAnsi="Times New Roman"/>
                <w:szCs w:val="22"/>
                <w:lang w:eastAsia="en-US"/>
              </w:rPr>
              <w:t>основы электротехники, цифровой и аналоговой электроники</w:t>
            </w:r>
          </w:p>
          <w:p w:rsidR="009806B4" w:rsidRDefault="00623765">
            <w:pPr>
              <w:jc w:val="both"/>
              <w:rPr>
                <w:rFonts w:ascii="Times New Roman" w:eastAsia="Calibri" w:hAnsi="Times New Roman"/>
                <w:szCs w:val="22"/>
                <w:lang w:eastAsia="en-US"/>
              </w:rPr>
            </w:pPr>
            <w:r>
              <w:rPr>
                <w:rFonts w:ascii="Times New Roman" w:eastAsia="Calibri" w:hAnsi="Times New Roman"/>
                <w:szCs w:val="22"/>
                <w:lang w:eastAsia="en-US"/>
              </w:rPr>
              <w:t>принцип работы электронных и электромеханических устройств</w:t>
            </w:r>
          </w:p>
          <w:p w:rsidR="009806B4" w:rsidRDefault="00623765">
            <w:pPr>
              <w:jc w:val="both"/>
              <w:rPr>
                <w:rFonts w:ascii="Times New Roman" w:eastAsia="Calibri" w:hAnsi="Times New Roman"/>
                <w:szCs w:val="22"/>
                <w:lang w:eastAsia="en-US"/>
              </w:rPr>
            </w:pPr>
            <w:r>
              <w:rPr>
                <w:rFonts w:ascii="Times New Roman" w:eastAsia="Calibri" w:hAnsi="Times New Roman"/>
                <w:szCs w:val="22"/>
                <w:lang w:eastAsia="en-US"/>
              </w:rPr>
              <w:t>Знает принцип работы датчиков физических величин, дискретных и аналоговых сигналов</w:t>
            </w:r>
          </w:p>
          <w:p w:rsidR="009806B4" w:rsidRDefault="00623765">
            <w:pPr>
              <w:jc w:val="both"/>
              <w:rPr>
                <w:rFonts w:ascii="Times New Roman" w:eastAsia="Calibri" w:hAnsi="Times New Roman"/>
                <w:szCs w:val="22"/>
                <w:lang w:eastAsia="en-US"/>
              </w:rPr>
            </w:pPr>
            <w:r>
              <w:rPr>
                <w:rFonts w:ascii="Times New Roman" w:eastAsia="Calibri" w:hAnsi="Times New Roman"/>
                <w:szCs w:val="22"/>
                <w:lang w:eastAsia="en-US"/>
              </w:rPr>
              <w:t xml:space="preserve">Знает алгоритм использования контрольно-измерительных приборов </w:t>
            </w:r>
          </w:p>
          <w:p w:rsidR="009806B4" w:rsidRDefault="00623765">
            <w:pPr>
              <w:jc w:val="both"/>
              <w:rPr>
                <w:rFonts w:ascii="Times New Roman" w:eastAsia="Calibri" w:hAnsi="Times New Roman"/>
                <w:szCs w:val="22"/>
                <w:lang w:eastAsia="en-US"/>
              </w:rPr>
            </w:pPr>
            <w:r>
              <w:rPr>
                <w:rFonts w:ascii="Times New Roman" w:eastAsia="Calibri" w:hAnsi="Times New Roman"/>
                <w:szCs w:val="22"/>
                <w:lang w:eastAsia="en-US"/>
              </w:rPr>
              <w:t>Знает правила применения электронных приборов в профессиональной деятельности</w:t>
            </w:r>
          </w:p>
          <w:p w:rsidR="009806B4" w:rsidRDefault="00623765">
            <w:pPr>
              <w:jc w:val="both"/>
              <w:rPr>
                <w:rFonts w:ascii="Times New Roman" w:eastAsia="Calibri" w:hAnsi="Times New Roman"/>
                <w:szCs w:val="22"/>
                <w:lang w:eastAsia="en-US"/>
              </w:rPr>
            </w:pPr>
            <w:r>
              <w:rPr>
                <w:rFonts w:ascii="Times New Roman" w:eastAsia="Calibri" w:hAnsi="Times New Roman"/>
                <w:szCs w:val="22"/>
                <w:lang w:eastAsia="en-US"/>
              </w:rPr>
              <w:t>Знает номенклатуру информационных источников, применяемых в профессиональной деятельности</w:t>
            </w:r>
          </w:p>
          <w:p w:rsidR="009806B4" w:rsidRDefault="00623765">
            <w:pPr>
              <w:jc w:val="both"/>
              <w:rPr>
                <w:rFonts w:ascii="Times New Roman" w:eastAsia="Calibri" w:hAnsi="Times New Roman"/>
                <w:szCs w:val="22"/>
                <w:lang w:eastAsia="en-US"/>
              </w:rPr>
            </w:pPr>
            <w:r>
              <w:rPr>
                <w:rFonts w:ascii="Times New Roman" w:eastAsia="Calibri" w:hAnsi="Times New Roman"/>
                <w:szCs w:val="22"/>
                <w:lang w:eastAsia="en-US"/>
              </w:rPr>
              <w:t>Знает методы и способы работы с людьми при выполнении различного рода работ</w:t>
            </w:r>
          </w:p>
          <w:p w:rsidR="009806B4" w:rsidRDefault="00623765">
            <w:pPr>
              <w:jc w:val="both"/>
              <w:rPr>
                <w:rFonts w:ascii="Times New Roman" w:eastAsia="Calibri" w:hAnsi="Times New Roman"/>
                <w:szCs w:val="22"/>
                <w:lang w:eastAsia="en-US"/>
              </w:rPr>
            </w:pPr>
            <w:r>
              <w:rPr>
                <w:rFonts w:ascii="Times New Roman" w:eastAsia="Calibri" w:hAnsi="Times New Roman"/>
                <w:szCs w:val="22"/>
                <w:lang w:eastAsia="en-US"/>
              </w:rPr>
              <w:t>Знает правила оформления документов и построения устных сообщений</w:t>
            </w:r>
          </w:p>
          <w:p w:rsidR="009806B4" w:rsidRDefault="00623765">
            <w:pPr>
              <w:jc w:val="both"/>
              <w:rPr>
                <w:rFonts w:ascii="Times New Roman" w:eastAsia="Calibri" w:hAnsi="Times New Roman"/>
                <w:szCs w:val="22"/>
                <w:lang w:eastAsia="en-US"/>
              </w:rPr>
            </w:pPr>
            <w:r>
              <w:rPr>
                <w:rFonts w:ascii="Times New Roman" w:eastAsia="Calibri" w:hAnsi="Times New Roman"/>
                <w:szCs w:val="22"/>
                <w:lang w:eastAsia="en-US"/>
              </w:rPr>
              <w:t>Знает значимость профессиональной деятельности по специальности</w:t>
            </w:r>
          </w:p>
          <w:p w:rsidR="009806B4" w:rsidRDefault="00623765">
            <w:pPr>
              <w:jc w:val="both"/>
              <w:rPr>
                <w:rFonts w:ascii="Times New Roman" w:eastAsia="Calibri" w:hAnsi="Times New Roman"/>
                <w:szCs w:val="22"/>
                <w:lang w:eastAsia="en-US"/>
              </w:rPr>
            </w:pPr>
            <w:r>
              <w:rPr>
                <w:rFonts w:ascii="Times New Roman" w:eastAsia="Calibri" w:hAnsi="Times New Roman"/>
                <w:szCs w:val="22"/>
                <w:lang w:eastAsia="en-US"/>
              </w:rPr>
              <w:t>Знает требования к экологической безопасности при выполнении профессиональной деятельности</w:t>
            </w:r>
          </w:p>
          <w:p w:rsidR="009806B4" w:rsidRDefault="00623765">
            <w:pPr>
              <w:suppressAutoHyphens/>
              <w:contextualSpacing/>
              <w:rPr>
                <w:rFonts w:ascii="Times New Roman" w:eastAsia="Calibri" w:hAnsi="Times New Roman"/>
                <w:szCs w:val="22"/>
                <w:lang w:eastAsia="en-US"/>
              </w:rPr>
            </w:pPr>
            <w:r>
              <w:rPr>
                <w:rFonts w:ascii="Times New Roman" w:eastAsia="Calibri" w:hAnsi="Times New Roman"/>
                <w:szCs w:val="22"/>
                <w:lang w:eastAsia="en-US"/>
              </w:rPr>
              <w:t>Знает правила построения простых и сложных предложений на профессиональные электротехнические темы</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Умеет читать схемы, чертежи, технологическую документацию при выполнении лабораторных работ</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Умеет использовать текстовые редакторы (процессоры) для составления и чтения документации на устройства и приборы</w:t>
            </w:r>
          </w:p>
          <w:p w:rsidR="009806B4" w:rsidRDefault="009806B4">
            <w:pPr>
              <w:suppressAutoHyphens/>
              <w:contextualSpacing/>
              <w:rPr>
                <w:rFonts w:ascii="Times New Roman" w:eastAsia="Calibri" w:hAnsi="Times New Roman"/>
                <w:iCs/>
                <w:color w:val="auto"/>
                <w:szCs w:val="22"/>
                <w:lang w:eastAsia="en-US"/>
              </w:rPr>
            </w:pP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Умеет настраивать электронные устройства для проведения лабораторных работ</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Умеет пользоваться измерительной техникой, различными приборами и типовыми элементами средств и систем роботизации</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Умеет производить поверку, настройку приборов для выполнения лабораторных работ</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Умеет оформлять техническую документацию после выполнения лабораторных работ</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Анализирует задачу и/или проблему и выделяет её составные части</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Ищет необходимую информацию в нормативно-справочной литературе</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 xml:space="preserve">Организовывает работу коллектива </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и команды при выполнении практических работ</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Оформляет документацию по выполненным работам</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Умеет описывать значимость своей специальности</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Соблюдает нормы экологической безопасности при выполнении лабораторных работ</w:t>
            </w:r>
          </w:p>
        </w:tc>
        <w:tc>
          <w:tcPr>
            <w:tcW w:w="1567" w:type="pct"/>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eastAsia="Calibri" w:hAnsi="Times New Roman"/>
                <w:bCs/>
                <w:szCs w:val="22"/>
                <w:lang w:eastAsia="en-US"/>
              </w:rPr>
            </w:pPr>
            <w:r>
              <w:rPr>
                <w:rFonts w:ascii="Times New Roman" w:eastAsia="Calibri" w:hAnsi="Times New Roman"/>
                <w:bCs/>
                <w:szCs w:val="22"/>
                <w:lang w:eastAsia="en-US"/>
              </w:rPr>
              <w:t>Оценка результатов выполнения практических работ.</w:t>
            </w:r>
          </w:p>
          <w:p w:rsidR="009806B4" w:rsidRDefault="00623765">
            <w:pPr>
              <w:jc w:val="both"/>
              <w:rPr>
                <w:rFonts w:ascii="Times New Roman" w:eastAsia="Calibri" w:hAnsi="Times New Roman"/>
                <w:bCs/>
                <w:szCs w:val="22"/>
                <w:lang w:eastAsia="en-US"/>
              </w:rPr>
            </w:pPr>
            <w:r>
              <w:rPr>
                <w:rFonts w:ascii="Times New Roman" w:eastAsia="Calibri" w:hAnsi="Times New Roman"/>
                <w:bCs/>
                <w:szCs w:val="22"/>
                <w:lang w:eastAsia="en-US"/>
              </w:rPr>
              <w:t>Оценка результатов устного и письменного опроса.</w:t>
            </w:r>
          </w:p>
          <w:p w:rsidR="009806B4" w:rsidRDefault="00623765">
            <w:pPr>
              <w:jc w:val="both"/>
              <w:rPr>
                <w:rFonts w:ascii="Times New Roman" w:eastAsia="Calibri" w:hAnsi="Times New Roman"/>
                <w:bCs/>
                <w:szCs w:val="22"/>
                <w:lang w:eastAsia="en-US"/>
              </w:rPr>
            </w:pPr>
            <w:r>
              <w:rPr>
                <w:rFonts w:ascii="Times New Roman" w:eastAsia="Calibri" w:hAnsi="Times New Roman"/>
                <w:bCs/>
                <w:szCs w:val="22"/>
                <w:lang w:eastAsia="en-US"/>
              </w:rPr>
              <w:t>Оценка результатов тестирования.</w:t>
            </w:r>
          </w:p>
          <w:p w:rsidR="009806B4" w:rsidRDefault="009806B4">
            <w:pPr>
              <w:suppressAutoHyphens/>
              <w:spacing w:line="276" w:lineRule="auto"/>
              <w:contextualSpacing/>
              <w:rPr>
                <w:rFonts w:ascii="Times New Roman" w:eastAsia="Calibri" w:hAnsi="Times New Roman"/>
                <w:i/>
                <w:color w:val="auto"/>
                <w:szCs w:val="22"/>
                <w:lang w:eastAsia="en-US"/>
              </w:rPr>
            </w:pPr>
          </w:p>
        </w:tc>
      </w:tr>
    </w:tbl>
    <w:p w:rsidR="009806B4" w:rsidRDefault="009806B4">
      <w:pPr>
        <w:tabs>
          <w:tab w:val="left" w:pos="337"/>
        </w:tabs>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524D7C">
      <w:pPr>
        <w:jc w:val="right"/>
        <w:rPr>
          <w:rFonts w:ascii="Times New Roman" w:hAnsi="Times New Roman"/>
          <w:b/>
          <w:sz w:val="24"/>
        </w:rPr>
      </w:pPr>
      <w:r>
        <w:rPr>
          <w:rFonts w:ascii="Times New Roman" w:hAnsi="Times New Roman"/>
          <w:b/>
          <w:sz w:val="24"/>
        </w:rPr>
        <w:t>Приложение 2</w:t>
      </w:r>
      <w:r w:rsidR="00533599">
        <w:rPr>
          <w:rFonts w:ascii="Times New Roman" w:hAnsi="Times New Roman"/>
          <w:b/>
          <w:sz w:val="24"/>
        </w:rPr>
        <w:t>.9</w:t>
      </w:r>
    </w:p>
    <w:p w:rsidR="009806B4" w:rsidRDefault="00623765">
      <w:pPr>
        <w:jc w:val="right"/>
        <w:rPr>
          <w:rFonts w:ascii="Times New Roman" w:hAnsi="Times New Roman"/>
          <w:b/>
          <w:sz w:val="24"/>
        </w:rPr>
      </w:pPr>
      <w:r>
        <w:rPr>
          <w:rFonts w:ascii="Times New Roman" w:hAnsi="Times New Roman"/>
          <w:b/>
          <w:sz w:val="24"/>
        </w:rPr>
        <w:t>к ОПОП-П по специальности</w:t>
      </w:r>
    </w:p>
    <w:p w:rsidR="009806B4" w:rsidRDefault="00623765">
      <w:pPr>
        <w:tabs>
          <w:tab w:val="left" w:pos="3195"/>
          <w:tab w:val="left" w:pos="6450"/>
        </w:tabs>
        <w:jc w:val="right"/>
        <w:rPr>
          <w:rFonts w:ascii="Times New Roman" w:eastAsia="Calibri" w:hAnsi="Times New Roman"/>
          <w:b/>
          <w:bCs/>
          <w:color w:val="0070C0"/>
          <w:sz w:val="24"/>
          <w:szCs w:val="24"/>
          <w:lang w:eastAsia="en-US"/>
        </w:rPr>
      </w:pPr>
      <w:r>
        <w:rPr>
          <w:rFonts w:ascii="Times New Roman" w:hAnsi="Times New Roman"/>
          <w:b/>
          <w:color w:val="auto"/>
          <w:sz w:val="24"/>
        </w:rPr>
        <w:t>15.02.19 Сварочное производство</w:t>
      </w:r>
    </w:p>
    <w:p w:rsidR="009806B4" w:rsidRDefault="00623765">
      <w:pPr>
        <w:spacing w:line="300" w:lineRule="exact"/>
        <w:jc w:val="center"/>
        <w:rPr>
          <w:rFonts w:ascii="Times New Roman" w:hAnsi="Times New Roman"/>
          <w:b/>
          <w:caps/>
          <w:color w:val="auto"/>
          <w:szCs w:val="22"/>
        </w:rPr>
      </w:pPr>
      <w:r>
        <w:rPr>
          <w:rFonts w:ascii="Times New Roman" w:hAnsi="Times New Roman"/>
          <w:b/>
          <w:caps/>
          <w:color w:val="auto"/>
          <w:szCs w:val="22"/>
        </w:rPr>
        <w:t>Министерство образования И науки Нижегородской области</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color w:val="auto"/>
          <w:szCs w:val="22"/>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(ГБПОУ НИК)</w:t>
      </w:r>
    </w:p>
    <w:p w:rsidR="009806B4" w:rsidRDefault="009806B4">
      <w:pPr>
        <w:keepNext/>
        <w:jc w:val="center"/>
        <w:outlineLvl w:val="0"/>
        <w:rPr>
          <w:rFonts w:ascii="Times New Roman" w:hAnsi="Times New Roman"/>
          <w:b/>
          <w:color w:val="auto"/>
        </w:rPr>
      </w:pPr>
    </w:p>
    <w:p w:rsidR="009806B4" w:rsidRDefault="009806B4">
      <w:pPr>
        <w:ind w:left="5220"/>
        <w:jc w:val="center"/>
        <w:rPr>
          <w:rFonts w:ascii="Times New Roman" w:hAnsi="Times New Roman"/>
          <w:color w:val="auto"/>
          <w:sz w:val="28"/>
          <w:szCs w:val="28"/>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учебной дисциплины</w:t>
      </w:r>
    </w:p>
    <w:p w:rsidR="009806B4" w:rsidRDefault="009806B4">
      <w:pPr>
        <w:widowControl w:val="0"/>
        <w:suppressAutoHyphens/>
        <w:autoSpaceDN w:val="0"/>
        <w:jc w:val="center"/>
        <w:rPr>
          <w:rFonts w:ascii="Times New Roman" w:eastAsia="SimSun" w:hAnsi="Times New Roman"/>
          <w:b/>
          <w:bCs/>
          <w:color w:val="auto"/>
          <w:kern w:val="3"/>
          <w:sz w:val="32"/>
          <w:szCs w:val="32"/>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ОПЦ.09 МЕТРОЛОГИЯ, СТАНДАРТИЗАЦИЯ И СЕРТИФИКАЦИЯ</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основной профессиональной образовательной программы </w:t>
      </w: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по </w:t>
      </w:r>
      <w:r w:rsidR="003A0817" w:rsidRPr="003A0817">
        <w:rPr>
          <w:rFonts w:ascii="Times New Roman" w:hAnsi="Times New Roman"/>
          <w:color w:val="auto"/>
          <w:sz w:val="28"/>
          <w:szCs w:val="28"/>
        </w:rPr>
        <w:t>специальности</w:t>
      </w:r>
      <w:r>
        <w:rPr>
          <w:rFonts w:ascii="Times New Roman" w:hAnsi="Times New Roman"/>
          <w:color w:val="auto"/>
          <w:sz w:val="28"/>
          <w:szCs w:val="28"/>
        </w:rPr>
        <w:t xml:space="preserve"> </w:t>
      </w:r>
    </w:p>
    <w:p w:rsidR="009806B4" w:rsidRDefault="00623765">
      <w:pPr>
        <w:widowControl w:val="0"/>
        <w:suppressAutoHyphens/>
        <w:autoSpaceDN w:val="0"/>
        <w:jc w:val="center"/>
        <w:rPr>
          <w:rFonts w:ascii="Times New Roman" w:eastAsia="SimSun" w:hAnsi="Times New Roman"/>
          <w:color w:val="auto"/>
          <w:kern w:val="3"/>
          <w:sz w:val="24"/>
          <w:szCs w:val="24"/>
          <w:u w:val="single"/>
          <w:lang w:eastAsia="zh-CN" w:bidi="hi-IN"/>
        </w:rPr>
      </w:pPr>
      <w:r>
        <w:rPr>
          <w:rFonts w:ascii="Times New Roman" w:hAnsi="Times New Roman"/>
          <w:b/>
          <w:color w:val="auto"/>
          <w:sz w:val="28"/>
          <w:szCs w:val="28"/>
        </w:rPr>
        <w:t>15.02.19 Сварочное производство</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Нижний Новгород</w:t>
      </w: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 xml:space="preserve"> 2025</w:t>
      </w:r>
    </w:p>
    <w:p w:rsidR="009806B4" w:rsidRDefault="00623765">
      <w:pPr>
        <w:jc w:val="center"/>
        <w:rPr>
          <w:rFonts w:ascii="Times New Roman" w:eastAsia="Calibri" w:hAnsi="Times New Roman"/>
          <w:b/>
          <w:bCs/>
          <w:color w:val="auto"/>
          <w:szCs w:val="22"/>
          <w:lang w:eastAsia="en-US"/>
        </w:rPr>
      </w:pPr>
      <w:bookmarkStart w:id="40" w:name="_Toc158389404"/>
      <w:bookmarkStart w:id="41" w:name="_Toc158393508"/>
      <w:bookmarkStart w:id="42" w:name="_Toc158397965"/>
      <w:r>
        <w:rPr>
          <w:rFonts w:ascii="Times New Roman" w:eastAsia="Calibri" w:hAnsi="Times New Roman"/>
          <w:b/>
          <w:bCs/>
          <w:color w:val="auto"/>
          <w:szCs w:val="22"/>
          <w:lang w:eastAsia="en-US"/>
        </w:rPr>
        <w:t>СОДЕРЖАНИЕ ПРОГРАММЫ</w:t>
      </w:r>
      <w:bookmarkEnd w:id="40"/>
      <w:bookmarkEnd w:id="41"/>
      <w:bookmarkEnd w:id="42"/>
    </w:p>
    <w:p w:rsidR="009806B4" w:rsidRDefault="00623765">
      <w:pPr>
        <w:tabs>
          <w:tab w:val="right" w:leader="dot" w:pos="9639"/>
        </w:tabs>
        <w:spacing w:before="120" w:line="276" w:lineRule="auto"/>
        <w:jc w:val="center"/>
        <w:rPr>
          <w:rFonts w:ascii="Calibri" w:hAnsi="Calibri"/>
          <w:b/>
          <w:bCs/>
          <w:caps/>
          <w:color w:val="auto"/>
          <w:szCs w:val="22"/>
        </w:rPr>
      </w:pPr>
      <w:r>
        <w:rPr>
          <w:rFonts w:ascii="Times New Roman Полужирный" w:eastAsia="Calibri" w:hAnsi="Times New Roman Полужирный"/>
          <w:b/>
          <w:bCs/>
          <w:caps/>
          <w:color w:val="auto"/>
          <w:szCs w:val="22"/>
          <w:lang w:eastAsia="en-US"/>
        </w:rPr>
        <w:fldChar w:fldCharType="begin"/>
      </w:r>
      <w:r>
        <w:rPr>
          <w:rFonts w:ascii="Times New Roman Полужирный" w:eastAsia="Calibri" w:hAnsi="Times New Roman Полужирный"/>
          <w:b/>
          <w:bCs/>
          <w:caps/>
          <w:color w:val="auto"/>
          <w:szCs w:val="22"/>
          <w:lang w:eastAsia="en-US"/>
        </w:rPr>
        <w:instrText xml:space="preserve"> TOC \h \z \t "Раздел 1;1;Раздел 1.1;2" </w:instrText>
      </w:r>
      <w:r>
        <w:rPr>
          <w:rFonts w:ascii="Times New Roman Полужирный" w:eastAsia="Calibri" w:hAnsi="Times New Roman Полужирный"/>
          <w:b/>
          <w:bCs/>
          <w:caps/>
          <w:color w:val="auto"/>
          <w:szCs w:val="22"/>
          <w:lang w:eastAsia="en-US"/>
        </w:rPr>
        <w:fldChar w:fldCharType="separate"/>
      </w:r>
      <w:hyperlink w:anchor="_Toc156294875" w:history="1"/>
    </w:p>
    <w:p w:rsidR="009806B4" w:rsidRDefault="002D4BB7">
      <w:pPr>
        <w:tabs>
          <w:tab w:val="right" w:leader="dot" w:pos="9639"/>
        </w:tabs>
        <w:spacing w:before="120" w:line="276" w:lineRule="auto"/>
        <w:jc w:val="center"/>
        <w:rPr>
          <w:rFonts w:ascii="Calibri" w:hAnsi="Calibri"/>
          <w:b/>
          <w:bCs/>
          <w:caps/>
          <w:color w:val="auto"/>
          <w:szCs w:val="22"/>
        </w:rPr>
      </w:pPr>
      <w:hyperlink w:anchor="_Toc156294876" w:history="1">
        <w:r w:rsidR="00623765">
          <w:rPr>
            <w:rFonts w:ascii="Times New Roman Полужирный" w:eastAsia="Calibri" w:hAnsi="Times New Roman Полужирный"/>
            <w:caps/>
            <w:color w:val="auto"/>
            <w:szCs w:val="22"/>
            <w:lang w:eastAsia="en-US"/>
          </w:rPr>
          <w:t>1. ОБЩАЯ ХАРАКТЕРИСТИКА</w:t>
        </w:r>
        <w:r w:rsidR="00623765">
          <w:rPr>
            <w:rFonts w:ascii="Times New Roman Полужирный" w:eastAsia="Calibri" w:hAnsi="Times New Roman Полужирный"/>
            <w:b/>
            <w:bCs/>
            <w:caps/>
            <w:color w:val="auto"/>
            <w:szCs w:val="22"/>
            <w:lang w:eastAsia="en-US"/>
          </w:rPr>
          <w:tab/>
        </w:r>
      </w:hyperlink>
    </w:p>
    <w:p w:rsidR="009806B4" w:rsidRDefault="002D4BB7">
      <w:pPr>
        <w:tabs>
          <w:tab w:val="right" w:leader="dot" w:pos="9639"/>
        </w:tabs>
        <w:spacing w:before="120"/>
        <w:ind w:left="240"/>
        <w:jc w:val="center"/>
        <w:rPr>
          <w:rFonts w:ascii="Calibri" w:hAnsi="Calibri"/>
          <w:color w:val="auto"/>
          <w:szCs w:val="22"/>
        </w:rPr>
      </w:pPr>
      <w:hyperlink w:anchor="_Toc156294877" w:history="1">
        <w:r w:rsidR="00623765">
          <w:rPr>
            <w:rFonts w:ascii="Times New Roman" w:hAnsi="Times New Roman"/>
            <w:color w:val="auto"/>
            <w:sz w:val="24"/>
            <w:szCs w:val="24"/>
          </w:rPr>
          <w:t>1.1. Цель и место дисциплины в структуре образовательной программы</w:t>
        </w:r>
        <w:r w:rsidR="00623765">
          <w:rPr>
            <w:rFonts w:ascii="Times New Roman" w:hAnsi="Times New Roman"/>
            <w:color w:val="auto"/>
            <w:sz w:val="24"/>
            <w:szCs w:val="24"/>
          </w:rPr>
          <w:tab/>
        </w:r>
      </w:hyperlink>
    </w:p>
    <w:p w:rsidR="009806B4" w:rsidRDefault="002D4BB7">
      <w:pPr>
        <w:tabs>
          <w:tab w:val="right" w:leader="dot" w:pos="9639"/>
        </w:tabs>
        <w:spacing w:before="120"/>
        <w:ind w:left="240"/>
        <w:jc w:val="center"/>
        <w:rPr>
          <w:rFonts w:ascii="Calibri" w:hAnsi="Calibri"/>
          <w:color w:val="auto"/>
          <w:szCs w:val="22"/>
        </w:rPr>
      </w:pPr>
      <w:hyperlink w:anchor="_Toc156294878" w:history="1">
        <w:r w:rsidR="00623765">
          <w:rPr>
            <w:rFonts w:ascii="Times New Roman" w:hAnsi="Times New Roman"/>
            <w:color w:val="auto"/>
            <w:sz w:val="24"/>
            <w:szCs w:val="24"/>
          </w:rPr>
          <w:t>1.2. Планируемые результаты освоения дисциплины</w:t>
        </w:r>
        <w:r w:rsidR="00623765">
          <w:rPr>
            <w:rFonts w:ascii="Times New Roman" w:hAnsi="Times New Roman"/>
            <w:color w:val="auto"/>
            <w:sz w:val="24"/>
            <w:szCs w:val="24"/>
          </w:rPr>
          <w:tab/>
        </w:r>
      </w:hyperlink>
    </w:p>
    <w:p w:rsidR="009806B4" w:rsidRDefault="002D4BB7">
      <w:pPr>
        <w:tabs>
          <w:tab w:val="right" w:leader="dot" w:pos="9639"/>
        </w:tabs>
        <w:spacing w:before="120" w:line="276" w:lineRule="auto"/>
        <w:jc w:val="center"/>
        <w:rPr>
          <w:rFonts w:ascii="Calibri" w:hAnsi="Calibri"/>
          <w:b/>
          <w:bCs/>
          <w:caps/>
          <w:color w:val="auto"/>
          <w:szCs w:val="22"/>
        </w:rPr>
      </w:pPr>
      <w:hyperlink w:anchor="_Toc156294879" w:history="1">
        <w:r w:rsidR="00623765">
          <w:rPr>
            <w:rFonts w:ascii="Times New Roman Полужирный" w:eastAsia="Calibri" w:hAnsi="Times New Roman Полужирный"/>
            <w:caps/>
            <w:color w:val="auto"/>
            <w:szCs w:val="22"/>
            <w:lang w:eastAsia="en-US"/>
          </w:rPr>
          <w:t>2. СТРУКТУРА И СОДЕРЖАНИЕ ДИСЦИПЛИНЫ</w:t>
        </w:r>
        <w:r w:rsidR="00623765">
          <w:rPr>
            <w:rFonts w:ascii="Times New Roman Полужирный" w:eastAsia="Calibri" w:hAnsi="Times New Roman Полужирный"/>
            <w:b/>
            <w:bCs/>
            <w:caps/>
            <w:color w:val="auto"/>
            <w:szCs w:val="22"/>
            <w:lang w:eastAsia="en-US"/>
          </w:rPr>
          <w:tab/>
        </w:r>
      </w:hyperlink>
    </w:p>
    <w:p w:rsidR="009806B4" w:rsidRDefault="002D4BB7">
      <w:pPr>
        <w:tabs>
          <w:tab w:val="right" w:leader="dot" w:pos="9639"/>
        </w:tabs>
        <w:spacing w:before="120"/>
        <w:ind w:left="240"/>
        <w:jc w:val="center"/>
        <w:rPr>
          <w:rFonts w:ascii="Calibri" w:hAnsi="Calibri"/>
          <w:color w:val="auto"/>
          <w:szCs w:val="22"/>
        </w:rPr>
      </w:pPr>
      <w:hyperlink w:anchor="_Toc156294880" w:history="1">
        <w:r w:rsidR="00623765">
          <w:rPr>
            <w:rFonts w:ascii="Times New Roman" w:hAnsi="Times New Roman"/>
            <w:color w:val="auto"/>
            <w:sz w:val="24"/>
            <w:szCs w:val="24"/>
          </w:rPr>
          <w:t>2.1. Трудоемкость освоения дисциплины</w:t>
        </w:r>
        <w:r w:rsidR="00623765">
          <w:rPr>
            <w:rFonts w:ascii="Times New Roman" w:hAnsi="Times New Roman"/>
            <w:color w:val="auto"/>
            <w:sz w:val="24"/>
            <w:szCs w:val="24"/>
          </w:rPr>
          <w:tab/>
        </w:r>
      </w:hyperlink>
    </w:p>
    <w:p w:rsidR="009806B4" w:rsidRDefault="002D4BB7">
      <w:pPr>
        <w:tabs>
          <w:tab w:val="right" w:leader="dot" w:pos="9639"/>
        </w:tabs>
        <w:spacing w:before="120"/>
        <w:ind w:left="240"/>
        <w:jc w:val="center"/>
        <w:rPr>
          <w:rFonts w:ascii="Calibri" w:hAnsi="Calibri"/>
          <w:color w:val="auto"/>
          <w:szCs w:val="22"/>
        </w:rPr>
      </w:pPr>
      <w:hyperlink w:anchor="_Toc156294881" w:history="1">
        <w:r w:rsidR="00623765">
          <w:rPr>
            <w:rFonts w:ascii="Times New Roman" w:hAnsi="Times New Roman"/>
            <w:color w:val="auto"/>
            <w:sz w:val="24"/>
            <w:szCs w:val="24"/>
          </w:rPr>
          <w:t>2.2. Содержание дисциплины</w:t>
        </w:r>
        <w:r w:rsidR="00623765">
          <w:rPr>
            <w:rFonts w:ascii="Times New Roman" w:hAnsi="Times New Roman"/>
            <w:color w:val="auto"/>
            <w:sz w:val="24"/>
            <w:szCs w:val="24"/>
          </w:rPr>
          <w:tab/>
        </w:r>
      </w:hyperlink>
    </w:p>
    <w:p w:rsidR="009806B4" w:rsidRDefault="002D4BB7">
      <w:pPr>
        <w:tabs>
          <w:tab w:val="right" w:leader="dot" w:pos="9639"/>
        </w:tabs>
        <w:spacing w:before="120" w:line="276" w:lineRule="auto"/>
        <w:jc w:val="center"/>
        <w:rPr>
          <w:rFonts w:ascii="Calibri" w:hAnsi="Calibri"/>
          <w:b/>
          <w:bCs/>
          <w:caps/>
          <w:color w:val="auto"/>
          <w:szCs w:val="22"/>
        </w:rPr>
      </w:pPr>
      <w:hyperlink w:anchor="_Toc156294884" w:history="1">
        <w:r w:rsidR="00623765">
          <w:rPr>
            <w:rFonts w:ascii="Times New Roman Полужирный" w:eastAsia="Calibri" w:hAnsi="Times New Roman Полужирный"/>
            <w:caps/>
            <w:color w:val="auto"/>
            <w:szCs w:val="22"/>
            <w:lang w:eastAsia="en-US"/>
          </w:rPr>
          <w:t>3. УСЛОВИЯ РЕАЛИЗАЦИИ ДИСЦИПЛИНЫ</w:t>
        </w:r>
        <w:r w:rsidR="00623765">
          <w:rPr>
            <w:rFonts w:ascii="Times New Roman Полужирный" w:eastAsia="Calibri" w:hAnsi="Times New Roman Полужирный"/>
            <w:b/>
            <w:bCs/>
            <w:caps/>
            <w:color w:val="auto"/>
            <w:szCs w:val="22"/>
            <w:lang w:eastAsia="en-US"/>
          </w:rPr>
          <w:tab/>
        </w:r>
      </w:hyperlink>
    </w:p>
    <w:p w:rsidR="009806B4" w:rsidRDefault="002D4BB7">
      <w:pPr>
        <w:tabs>
          <w:tab w:val="right" w:leader="dot" w:pos="9639"/>
        </w:tabs>
        <w:spacing w:before="120"/>
        <w:ind w:left="240"/>
        <w:jc w:val="center"/>
        <w:rPr>
          <w:rFonts w:ascii="Calibri" w:hAnsi="Calibri"/>
          <w:color w:val="auto"/>
          <w:szCs w:val="22"/>
        </w:rPr>
      </w:pPr>
      <w:hyperlink w:anchor="_Toc156294885" w:history="1">
        <w:r w:rsidR="00623765">
          <w:rPr>
            <w:rFonts w:ascii="Times New Roman" w:hAnsi="Times New Roman"/>
            <w:color w:val="auto"/>
            <w:sz w:val="24"/>
            <w:szCs w:val="24"/>
          </w:rPr>
          <w:t>3.1. Материально-техническое обеспечение</w:t>
        </w:r>
        <w:r w:rsidR="00623765">
          <w:rPr>
            <w:rFonts w:ascii="Times New Roman" w:hAnsi="Times New Roman"/>
            <w:color w:val="auto"/>
            <w:sz w:val="24"/>
            <w:szCs w:val="24"/>
          </w:rPr>
          <w:tab/>
        </w:r>
      </w:hyperlink>
    </w:p>
    <w:p w:rsidR="009806B4" w:rsidRDefault="002D4BB7">
      <w:pPr>
        <w:tabs>
          <w:tab w:val="right" w:leader="dot" w:pos="9639"/>
        </w:tabs>
        <w:spacing w:before="120"/>
        <w:ind w:left="240"/>
        <w:jc w:val="center"/>
        <w:rPr>
          <w:rFonts w:ascii="Calibri" w:hAnsi="Calibri"/>
          <w:color w:val="auto"/>
          <w:szCs w:val="22"/>
        </w:rPr>
      </w:pPr>
      <w:hyperlink w:anchor="_Toc156294886" w:history="1">
        <w:r w:rsidR="00623765">
          <w:rPr>
            <w:rFonts w:ascii="Times New Roman" w:hAnsi="Times New Roman"/>
            <w:color w:val="auto"/>
            <w:sz w:val="24"/>
            <w:szCs w:val="24"/>
          </w:rPr>
          <w:t>3.2. Учебно-методическое обеспечение</w:t>
        </w:r>
        <w:r w:rsidR="00623765">
          <w:rPr>
            <w:rFonts w:ascii="Times New Roman" w:hAnsi="Times New Roman"/>
            <w:color w:val="auto"/>
            <w:sz w:val="24"/>
            <w:szCs w:val="24"/>
          </w:rPr>
          <w:tab/>
        </w:r>
      </w:hyperlink>
    </w:p>
    <w:p w:rsidR="009806B4" w:rsidRDefault="002D4BB7">
      <w:pPr>
        <w:tabs>
          <w:tab w:val="right" w:leader="dot" w:pos="9639"/>
        </w:tabs>
        <w:spacing w:before="120" w:line="276" w:lineRule="auto"/>
        <w:jc w:val="center"/>
        <w:rPr>
          <w:rFonts w:ascii="Calibri" w:hAnsi="Calibri"/>
          <w:b/>
          <w:bCs/>
          <w:caps/>
          <w:color w:val="auto"/>
          <w:szCs w:val="22"/>
        </w:rPr>
      </w:pPr>
      <w:hyperlink w:anchor="_Toc156294887" w:history="1">
        <w:r w:rsidR="00623765">
          <w:rPr>
            <w:rFonts w:ascii="Times New Roman Полужирный" w:eastAsia="Calibri" w:hAnsi="Times New Roman Полужирный"/>
            <w:caps/>
            <w:color w:val="auto"/>
            <w:szCs w:val="22"/>
            <w:lang w:eastAsia="en-US"/>
          </w:rPr>
          <w:t>4. КОНТРОЛЬ И ОЦЕНКА РЕЗУЛЬТАТОВ ОСВОЕНИЯ ДИСЦИПЛИНЫ</w:t>
        </w:r>
        <w:r w:rsidR="00623765">
          <w:rPr>
            <w:rFonts w:ascii="Times New Roman Полужирный" w:eastAsia="Calibri" w:hAnsi="Times New Roman Полужирный"/>
            <w:b/>
            <w:bCs/>
            <w:caps/>
            <w:color w:val="auto"/>
            <w:szCs w:val="22"/>
            <w:lang w:eastAsia="en-US"/>
          </w:rPr>
          <w:tab/>
        </w:r>
      </w:hyperlink>
    </w:p>
    <w:p w:rsidR="009806B4" w:rsidRDefault="00623765">
      <w:pPr>
        <w:keepNext/>
        <w:spacing w:after="120"/>
        <w:jc w:val="center"/>
        <w:outlineLvl w:val="0"/>
        <w:rPr>
          <w:rFonts w:ascii="Times New Roman" w:eastAsia="Segoe UI" w:hAnsi="Times New Roman"/>
          <w:caps/>
          <w:color w:val="auto"/>
          <w:kern w:val="32"/>
          <w:sz w:val="24"/>
          <w:szCs w:val="24"/>
          <w:lang w:eastAsia="zh-CN"/>
        </w:rPr>
      </w:pPr>
      <w:r>
        <w:rPr>
          <w:rFonts w:ascii="Times New Roman" w:eastAsia="Segoe UI" w:hAnsi="Times New Roman"/>
          <w:caps/>
          <w:color w:val="auto"/>
          <w:kern w:val="32"/>
          <w:sz w:val="24"/>
          <w:szCs w:val="24"/>
          <w:lang w:eastAsia="zh-CN"/>
        </w:rPr>
        <w:fldChar w:fldCharType="end"/>
      </w:r>
    </w:p>
    <w:p w:rsidR="009806B4" w:rsidRDefault="009806B4">
      <w:pPr>
        <w:keepNext/>
        <w:spacing w:after="120"/>
        <w:outlineLvl w:val="0"/>
        <w:rPr>
          <w:rFonts w:ascii="Times New Roman" w:eastAsia="Segoe UI" w:hAnsi="Times New Roman"/>
          <w:b/>
          <w:bCs/>
          <w:caps/>
          <w:color w:val="auto"/>
          <w:kern w:val="32"/>
          <w:sz w:val="24"/>
          <w:szCs w:val="24"/>
          <w:lang w:eastAsia="zh-CN"/>
        </w:rPr>
        <w:sectPr w:rsidR="009806B4">
          <w:pgSz w:w="11906" w:h="16838"/>
          <w:pgMar w:top="1134" w:right="567" w:bottom="1134" w:left="1701" w:header="709" w:footer="709" w:gutter="0"/>
          <w:cols w:space="708"/>
          <w:docGrid w:linePitch="360"/>
        </w:sectPr>
      </w:pPr>
    </w:p>
    <w:p w:rsidR="009806B4" w:rsidRDefault="00623765">
      <w:pPr>
        <w:keepNext/>
        <w:numPr>
          <w:ilvl w:val="0"/>
          <w:numId w:val="23"/>
        </w:numPr>
        <w:spacing w:after="120"/>
        <w:jc w:val="center"/>
        <w:outlineLvl w:val="0"/>
        <w:rPr>
          <w:rFonts w:ascii="Times New Roman Полужирный" w:eastAsia="Segoe UI" w:hAnsi="Times New Roman Полужирный"/>
          <w:b/>
          <w:bCs/>
          <w:caps/>
          <w:color w:val="auto"/>
          <w:kern w:val="32"/>
          <w:sz w:val="24"/>
          <w:szCs w:val="24"/>
          <w:lang w:val="zh-CN" w:eastAsia="zh-CN"/>
        </w:rPr>
      </w:pPr>
      <w:bookmarkStart w:id="43" w:name="_Toc158389405"/>
      <w:bookmarkStart w:id="44" w:name="_Toc158393509"/>
      <w:bookmarkStart w:id="45" w:name="_Toc158397966"/>
      <w:r>
        <w:rPr>
          <w:rFonts w:ascii="Times New Roman Полужирный" w:eastAsia="Segoe UI" w:hAnsi="Times New Roman Полужирный"/>
          <w:b/>
          <w:bCs/>
          <w:caps/>
          <w:color w:val="auto"/>
          <w:kern w:val="32"/>
          <w:sz w:val="24"/>
          <w:szCs w:val="24"/>
          <w:lang w:val="zh-CN" w:eastAsia="zh-CN"/>
        </w:rPr>
        <w:t>Общая характеристика</w:t>
      </w:r>
      <w:r>
        <w:rPr>
          <w:rFonts w:ascii="Calibri" w:eastAsia="Segoe UI" w:hAnsi="Calibri"/>
          <w:b/>
          <w:bCs/>
          <w:caps/>
          <w:color w:val="auto"/>
          <w:kern w:val="32"/>
          <w:sz w:val="24"/>
          <w:szCs w:val="24"/>
          <w:lang w:eastAsia="zh-CN"/>
        </w:rPr>
        <w:t xml:space="preserve"> </w:t>
      </w:r>
      <w:r>
        <w:rPr>
          <w:rFonts w:ascii="Times New Roman Полужирный" w:eastAsia="Segoe UI" w:hAnsi="Times New Roman Полужирный"/>
          <w:b/>
          <w:bCs/>
          <w:caps/>
          <w:color w:val="auto"/>
          <w:kern w:val="32"/>
          <w:sz w:val="24"/>
          <w:szCs w:val="24"/>
          <w:lang w:val="zh-CN" w:eastAsia="zh-CN"/>
        </w:rPr>
        <w:t>РАБОЧЕЙ ПРОГРАММЫ УЧЕБНОЙ ДИСЦИПЛИНЫ</w:t>
      </w:r>
      <w:bookmarkEnd w:id="43"/>
      <w:bookmarkEnd w:id="44"/>
      <w:bookmarkEnd w:id="45"/>
    </w:p>
    <w:p w:rsidR="009806B4" w:rsidRDefault="00623765">
      <w:pPr>
        <w:widowControl w:val="0"/>
        <w:jc w:val="center"/>
        <w:rPr>
          <w:rFonts w:ascii="Times New Roman Полужирный" w:eastAsia="Segoe UI" w:hAnsi="Times New Roman Полужирный"/>
          <w:b/>
          <w:bCs/>
          <w:caps/>
          <w:color w:val="auto"/>
          <w:sz w:val="24"/>
          <w:szCs w:val="24"/>
          <w:highlight w:val="green"/>
          <w:lang w:eastAsia="nl-NL"/>
        </w:rPr>
      </w:pPr>
      <w:r>
        <w:rPr>
          <w:rFonts w:ascii="Times New Roman Полужирный" w:eastAsia="Segoe UI" w:hAnsi="Times New Roman Полужирный"/>
          <w:b/>
          <w:bCs/>
          <w:caps/>
          <w:color w:val="auto"/>
          <w:sz w:val="24"/>
          <w:szCs w:val="24"/>
          <w:lang w:eastAsia="nl-NL"/>
        </w:rPr>
        <w:t>«ОПЦ.0</w:t>
      </w:r>
      <w:r>
        <w:rPr>
          <w:rFonts w:ascii="Times New Roman" w:eastAsia="Segoe UI" w:hAnsi="Times New Roman"/>
          <w:b/>
          <w:bCs/>
          <w:caps/>
          <w:color w:val="auto"/>
          <w:sz w:val="24"/>
          <w:szCs w:val="24"/>
          <w:lang w:eastAsia="nl-NL"/>
        </w:rPr>
        <w:t>9</w:t>
      </w:r>
      <w:r>
        <w:rPr>
          <w:rFonts w:eastAsia="Segoe UI"/>
          <w:b/>
          <w:bCs/>
          <w:caps/>
          <w:color w:val="auto"/>
          <w:sz w:val="24"/>
          <w:szCs w:val="24"/>
          <w:lang w:eastAsia="nl-NL"/>
        </w:rPr>
        <w:t xml:space="preserve"> </w:t>
      </w:r>
      <w:r>
        <w:rPr>
          <w:rFonts w:ascii="Times New Roman Полужирный" w:eastAsia="Segoe UI" w:hAnsi="Times New Roman Полужирный"/>
          <w:b/>
          <w:bCs/>
          <w:caps/>
          <w:color w:val="auto"/>
          <w:sz w:val="24"/>
          <w:szCs w:val="24"/>
          <w:lang w:eastAsia="nl-NL"/>
        </w:rPr>
        <w:t>Метрология, стандартизация и сертификация»</w:t>
      </w:r>
      <w:r>
        <w:rPr>
          <w:rFonts w:ascii="Times New Roman Полужирный" w:eastAsia="Segoe UI" w:hAnsi="Times New Roman Полужирный"/>
          <w:b/>
          <w:bCs/>
          <w:caps/>
          <w:color w:val="auto"/>
          <w:sz w:val="24"/>
          <w:szCs w:val="24"/>
          <w:highlight w:val="green"/>
          <w:lang w:eastAsia="nl-NL"/>
        </w:rPr>
        <w:t xml:space="preserve"> </w:t>
      </w:r>
    </w:p>
    <w:p w:rsidR="009806B4" w:rsidRDefault="009806B4">
      <w:pPr>
        <w:widowControl w:val="0"/>
        <w:rPr>
          <w:rFonts w:ascii="Times New Roman" w:hAnsi="Times New Roman"/>
          <w:color w:val="auto"/>
          <w:sz w:val="24"/>
          <w:szCs w:val="24"/>
          <w:lang w:eastAsia="nl-NL"/>
        </w:rPr>
      </w:pPr>
    </w:p>
    <w:p w:rsidR="009806B4" w:rsidRDefault="00623765">
      <w:pPr>
        <w:spacing w:after="120" w:line="276" w:lineRule="auto"/>
        <w:ind w:firstLine="709"/>
        <w:outlineLvl w:val="1"/>
        <w:rPr>
          <w:rFonts w:ascii="Times New Roman" w:eastAsia="Segoe UI" w:hAnsi="Times New Roman"/>
          <w:b/>
          <w:bCs/>
          <w:color w:val="auto"/>
          <w:sz w:val="24"/>
          <w:szCs w:val="24"/>
        </w:rPr>
      </w:pPr>
      <w:bookmarkStart w:id="46" w:name="_Toc158389406"/>
      <w:bookmarkStart w:id="47" w:name="_Toc158393510"/>
      <w:bookmarkStart w:id="48" w:name="_Toc158397967"/>
      <w:r>
        <w:rPr>
          <w:rFonts w:ascii="Times New Roman" w:eastAsia="Segoe UI" w:hAnsi="Times New Roman"/>
          <w:b/>
          <w:bCs/>
          <w:color w:val="auto"/>
          <w:sz w:val="24"/>
          <w:szCs w:val="24"/>
        </w:rPr>
        <w:t>1.1. Цель и место дисциплины в структуре образовательной программы</w:t>
      </w:r>
      <w:bookmarkEnd w:id="46"/>
      <w:bookmarkEnd w:id="47"/>
      <w:bookmarkEnd w:id="48"/>
    </w:p>
    <w:p w:rsidR="009806B4" w:rsidRDefault="00623765">
      <w:pPr>
        <w:suppressAutoHyphens/>
        <w:spacing w:line="276" w:lineRule="auto"/>
        <w:ind w:firstLine="709"/>
        <w:jc w:val="both"/>
        <w:rPr>
          <w:rFonts w:ascii="Times New Roman" w:hAnsi="Times New Roman"/>
          <w:color w:val="auto"/>
          <w:sz w:val="24"/>
          <w:szCs w:val="24"/>
        </w:rPr>
      </w:pPr>
      <w:r>
        <w:rPr>
          <w:rFonts w:ascii="Times New Roman" w:hAnsi="Times New Roman"/>
          <w:color w:val="auto"/>
          <w:sz w:val="24"/>
          <w:szCs w:val="24"/>
        </w:rPr>
        <w:t xml:space="preserve">Цель дисциплины </w:t>
      </w:r>
      <w:r>
        <w:rPr>
          <w:rFonts w:ascii="Times New Roman" w:eastAsia="Calibri" w:hAnsi="Times New Roman"/>
          <w:color w:val="auto"/>
          <w:sz w:val="24"/>
          <w:szCs w:val="24"/>
          <w:lang w:eastAsia="en-US"/>
        </w:rPr>
        <w:t>«ОПЦ.09 Метрология, стандартизация и сертификация»</w:t>
      </w:r>
      <w:r>
        <w:rPr>
          <w:rFonts w:ascii="Times New Roman" w:hAnsi="Times New Roman"/>
          <w:color w:val="auto"/>
          <w:sz w:val="28"/>
          <w:szCs w:val="28"/>
        </w:rPr>
        <w:t xml:space="preserve">: </w:t>
      </w:r>
      <w:r>
        <w:rPr>
          <w:rFonts w:ascii="Times New Roman" w:hAnsi="Times New Roman"/>
          <w:color w:val="auto"/>
          <w:sz w:val="24"/>
          <w:szCs w:val="24"/>
        </w:rPr>
        <w:t>формирование представлений о методах обеспечения единства измерений, стандартизации и унификации, а также подтверждения свойств и характеристик путем сертификации на соответствие государственным и международным стандартам как инструменте решения профессиональных задач по достижению качества и эффективности работы.</w:t>
      </w:r>
    </w:p>
    <w:p w:rsidR="009806B4" w:rsidRDefault="009806B4">
      <w:pPr>
        <w:suppressAutoHyphens/>
        <w:spacing w:line="276" w:lineRule="auto"/>
        <w:ind w:firstLine="709"/>
        <w:jc w:val="both"/>
        <w:rPr>
          <w:rFonts w:ascii="Times New Roman" w:hAnsi="Times New Roman"/>
          <w:color w:val="auto"/>
          <w:sz w:val="24"/>
          <w:szCs w:val="24"/>
        </w:rPr>
      </w:pPr>
    </w:p>
    <w:p w:rsidR="009806B4" w:rsidRDefault="00623765">
      <w:pPr>
        <w:suppressAutoHyphens/>
        <w:spacing w:line="276" w:lineRule="auto"/>
        <w:ind w:firstLine="709"/>
        <w:jc w:val="both"/>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Дисциплина «ОПЦ.09 Метрология, стандартизация и сертификация»</w:t>
      </w:r>
      <w:r>
        <w:rPr>
          <w:rFonts w:ascii="Times New Roman" w:hAnsi="Times New Roman"/>
          <w:color w:val="auto"/>
          <w:sz w:val="28"/>
          <w:szCs w:val="28"/>
        </w:rPr>
        <w:t xml:space="preserve"> </w:t>
      </w:r>
      <w:r>
        <w:rPr>
          <w:rFonts w:ascii="Times New Roman" w:eastAsia="Calibri" w:hAnsi="Times New Roman"/>
          <w:color w:val="auto"/>
          <w:sz w:val="24"/>
          <w:szCs w:val="24"/>
          <w:lang w:eastAsia="en-US"/>
        </w:rPr>
        <w:t>включена в обязательную часть общепрофессионального цикла образовательной программы.</w:t>
      </w:r>
    </w:p>
    <w:p w:rsidR="009806B4" w:rsidRDefault="009806B4">
      <w:pPr>
        <w:suppressAutoHyphens/>
        <w:spacing w:line="276" w:lineRule="auto"/>
        <w:ind w:firstLine="709"/>
        <w:jc w:val="both"/>
        <w:rPr>
          <w:rFonts w:ascii="Times New Roman" w:eastAsia="Calibri" w:hAnsi="Times New Roman"/>
          <w:color w:val="auto"/>
          <w:sz w:val="24"/>
          <w:szCs w:val="24"/>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bookmarkStart w:id="49" w:name="_Toc158389407"/>
      <w:bookmarkStart w:id="50" w:name="_Toc158393511"/>
      <w:bookmarkStart w:id="51" w:name="_Toc158397968"/>
      <w:r>
        <w:rPr>
          <w:rFonts w:ascii="Times New Roman" w:eastAsia="Segoe UI" w:hAnsi="Times New Roman"/>
          <w:b/>
          <w:bCs/>
          <w:color w:val="auto"/>
          <w:sz w:val="24"/>
          <w:szCs w:val="24"/>
        </w:rPr>
        <w:t>1.2. Планируемые результаты освоения дисциплины</w:t>
      </w:r>
      <w:bookmarkEnd w:id="49"/>
      <w:bookmarkEnd w:id="50"/>
      <w:bookmarkEnd w:id="51"/>
    </w:p>
    <w:p w:rsidR="009806B4" w:rsidRDefault="00623765">
      <w:pPr>
        <w:spacing w:line="276" w:lineRule="auto"/>
        <w:ind w:firstLine="709"/>
        <w:jc w:val="both"/>
        <w:rPr>
          <w:rFonts w:ascii="Times New Roman" w:hAnsi="Times New Roman"/>
          <w:color w:val="auto"/>
          <w:sz w:val="24"/>
          <w:szCs w:val="24"/>
        </w:rPr>
      </w:pPr>
      <w:r>
        <w:rPr>
          <w:rFonts w:ascii="Times New Roman" w:hAnsi="Times New Roman"/>
          <w:color w:val="auto"/>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9806B4" w:rsidRDefault="00623765">
      <w:pPr>
        <w:spacing w:after="120" w:line="276" w:lineRule="auto"/>
        <w:ind w:firstLine="709"/>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794"/>
        <w:gridCol w:w="2794"/>
        <w:gridCol w:w="2794"/>
      </w:tblGrid>
      <w:tr w:rsidR="009806B4">
        <w:trPr>
          <w:trHeight w:val="20"/>
        </w:trPr>
        <w:tc>
          <w:tcPr>
            <w:tcW w:w="1246"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 xml:space="preserve">Код ОК, </w:t>
            </w:r>
          </w:p>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ПК</w:t>
            </w:r>
          </w:p>
        </w:tc>
        <w:tc>
          <w:tcPr>
            <w:tcW w:w="2794" w:type="dxa"/>
            <w:tcBorders>
              <w:top w:val="single" w:sz="4" w:space="0" w:color="auto"/>
              <w:left w:val="single" w:sz="4" w:space="0" w:color="auto"/>
              <w:right w:val="single" w:sz="4" w:space="0" w:color="auto"/>
            </w:tcBorders>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Уметь</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Знать</w:t>
            </w:r>
          </w:p>
        </w:tc>
        <w:tc>
          <w:tcPr>
            <w:tcW w:w="2794"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 xml:space="preserve">Владеть навыками </w:t>
            </w:r>
          </w:p>
        </w:tc>
      </w:tr>
      <w:tr w:rsidR="009806B4">
        <w:trPr>
          <w:trHeight w:val="20"/>
        </w:trPr>
        <w:tc>
          <w:tcPr>
            <w:tcW w:w="1246"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ОК 01</w:t>
            </w:r>
          </w:p>
          <w:p w:rsidR="009806B4" w:rsidRDefault="009806B4">
            <w:pPr>
              <w:rPr>
                <w:rFonts w:ascii="Times New Roman" w:eastAsia="Calibri" w:hAnsi="Times New Roman"/>
                <w:bCs/>
                <w:color w:val="auto"/>
                <w:sz w:val="24"/>
                <w:szCs w:val="24"/>
                <w:lang w:eastAsia="en-US"/>
              </w:rPr>
            </w:pPr>
          </w:p>
        </w:tc>
        <w:tc>
          <w:tcPr>
            <w:tcW w:w="2794"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распознавать задачу и/или проблему в профессиональном и/или социальном контексте, анализировать и выделять её составные части</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определять этапы решения задачи, составлять план действия, реализовывать составленный план, определять необходимые ресурсы</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выявлять и эффективно искать информацию, необходимую для решения задачи и/или проблемы</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владеть актуальными методами работы в профессиональной и смежных сферах</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оценивать результат и последствия своих действий (самостоятельно или с помощью наставника)</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 xml:space="preserve">актуальный профессиональный и социальный контекст, в котором приходится работать и жить </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структура плана для решения задач, алгоритмы выполнения работ в профессиональной и смежных областях</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основные источники информации и ресурсы для решения задач и/или проблем в профессиональном и/или социальном контексте</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методы работы в профессиональной и смежных сферах</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порядок оценки результатов решения задач профессиональной деятельности</w:t>
            </w:r>
          </w:p>
        </w:tc>
        <w:tc>
          <w:tcPr>
            <w:tcW w:w="2794"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0"/>
        </w:trPr>
        <w:tc>
          <w:tcPr>
            <w:tcW w:w="1246"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ОК 05</w:t>
            </w:r>
          </w:p>
          <w:p w:rsidR="009806B4" w:rsidRDefault="009806B4">
            <w:pPr>
              <w:rPr>
                <w:rFonts w:ascii="Times New Roman" w:eastAsia="Calibri" w:hAnsi="Times New Roman"/>
                <w:bCs/>
                <w:color w:val="auto"/>
                <w:sz w:val="24"/>
                <w:szCs w:val="24"/>
                <w:lang w:eastAsia="en-US"/>
              </w:rPr>
            </w:pPr>
          </w:p>
        </w:tc>
        <w:tc>
          <w:tcPr>
            <w:tcW w:w="2794"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грамотно излагать свои мысли и оформлять документы по профессиональной тематике на государственном языке</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проявлять толерантность в рабочем коллективе</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 xml:space="preserve">правила оформления документов </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правила построения устных сообщений</w:t>
            </w:r>
          </w:p>
        </w:tc>
        <w:tc>
          <w:tcPr>
            <w:tcW w:w="2794"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0"/>
        </w:trPr>
        <w:tc>
          <w:tcPr>
            <w:tcW w:w="1246" w:type="dxa"/>
            <w:tcBorders>
              <w:left w:val="single" w:sz="4" w:space="0" w:color="auto"/>
              <w:right w:val="single" w:sz="4" w:space="0" w:color="auto"/>
            </w:tcBorders>
          </w:tcPr>
          <w:p w:rsidR="009806B4" w:rsidRDefault="00623765">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ОК 09</w:t>
            </w:r>
          </w:p>
          <w:p w:rsidR="009806B4" w:rsidRDefault="009806B4">
            <w:pPr>
              <w:rPr>
                <w:rFonts w:ascii="Times New Roman" w:eastAsia="Calibri" w:hAnsi="Times New Roman"/>
                <w:bCs/>
                <w:color w:val="auto"/>
                <w:sz w:val="24"/>
                <w:szCs w:val="24"/>
                <w:lang w:eastAsia="en-US"/>
              </w:rPr>
            </w:pPr>
          </w:p>
        </w:tc>
        <w:tc>
          <w:tcPr>
            <w:tcW w:w="2794" w:type="dxa"/>
            <w:tcBorders>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участвовать в диалогах на знакомые общие и профессиональные темы</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строить простые высказывания о себе и о своей профессиональной деятельности</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кратко обосновывать и объяснять свои действия (текущие и планируемые)</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писать простые связные сообщения на знакомые или интересующие профессиональные темы</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правила построения простых и сложных предложений на профессиональные темы</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основные общеупотребительные глаголы (бытовая и профессиональная лексика)</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лексический минимум, относящийся к описанию предметов, средств и процессов профессиональной деятельности</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особенности произношения</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правила чтения текстов профессиональной направленности</w:t>
            </w:r>
          </w:p>
        </w:tc>
        <w:tc>
          <w:tcPr>
            <w:tcW w:w="2794"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0"/>
        </w:trPr>
        <w:tc>
          <w:tcPr>
            <w:tcW w:w="1246" w:type="dxa"/>
            <w:tcBorders>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ПК.2.3</w:t>
            </w:r>
          </w:p>
        </w:tc>
        <w:tc>
          <w:tcPr>
            <w:tcW w:w="2794" w:type="dxa"/>
            <w:tcBorders>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приводить несистемные величины измерений в соответствие с действующими стандартами и международной системой единиц СИ;</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основные положения систем (комплексов) общетехнических и организационно-методических стандартов;</w:t>
            </w:r>
          </w:p>
        </w:tc>
        <w:tc>
          <w:tcPr>
            <w:tcW w:w="2794"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работы с контрольнопроверочной аппаратурой</w:t>
            </w:r>
          </w:p>
        </w:tc>
      </w:tr>
      <w:tr w:rsidR="009806B4">
        <w:trPr>
          <w:trHeight w:val="20"/>
        </w:trPr>
        <w:tc>
          <w:tcPr>
            <w:tcW w:w="1246" w:type="dxa"/>
            <w:tcBorders>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ПК.2.4</w:t>
            </w:r>
          </w:p>
          <w:p w:rsidR="009806B4" w:rsidRDefault="009806B4">
            <w:pPr>
              <w:rPr>
                <w:rFonts w:ascii="Times New Roman" w:eastAsia="Calibri" w:hAnsi="Times New Roman"/>
                <w:bCs/>
                <w:color w:val="auto"/>
                <w:sz w:val="24"/>
                <w:szCs w:val="24"/>
                <w:lang w:eastAsia="en-US"/>
              </w:rPr>
            </w:pPr>
          </w:p>
        </w:tc>
        <w:tc>
          <w:tcPr>
            <w:tcW w:w="2794" w:type="dxa"/>
            <w:tcBorders>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применять требования нормативных документов к основным видам продукции (услуг) и процессов.</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оформлять технологическую и техническую документацию в соответствии с действующими нормативно-правовыми актами на основе использования основных положений метрологии, стандартизации и сертификации;</w:t>
            </w:r>
          </w:p>
        </w:tc>
        <w:tc>
          <w:tcPr>
            <w:tcW w:w="2794" w:type="dxa"/>
            <w:tcBorders>
              <w:top w:val="single" w:sz="4" w:space="0" w:color="auto"/>
              <w:left w:val="single" w:sz="4" w:space="0" w:color="auto"/>
              <w:right w:val="single" w:sz="4" w:space="0" w:color="auto"/>
            </w:tcBorders>
            <w:shd w:val="clear" w:color="auto" w:fill="auto"/>
          </w:tcPr>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методы контроля качества продукции.</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основные понятия и определения метрологии, стандартизации, сертификации и документации систем качества;</w:t>
            </w:r>
          </w:p>
        </w:tc>
        <w:tc>
          <w:tcPr>
            <w:tcW w:w="2794" w:type="dxa"/>
            <w:tcBorders>
              <w:top w:val="single" w:sz="4" w:space="0" w:color="auto"/>
              <w:left w:val="single" w:sz="4" w:space="0" w:color="auto"/>
              <w:right w:val="single" w:sz="4" w:space="0" w:color="auto"/>
            </w:tcBorders>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оформления результатов испытаний изделий бортового оборудования в соответствии с нормативными документами.</w:t>
            </w:r>
          </w:p>
        </w:tc>
      </w:tr>
    </w:tbl>
    <w:p w:rsidR="009806B4" w:rsidRDefault="009806B4">
      <w:pPr>
        <w:ind w:firstLine="709"/>
        <w:rPr>
          <w:rFonts w:ascii="Times New Roman" w:eastAsia="Calibri" w:hAnsi="Times New Roman"/>
          <w:bCs/>
          <w:color w:val="auto"/>
          <w:sz w:val="24"/>
          <w:szCs w:val="24"/>
          <w:lang w:eastAsia="en-US"/>
        </w:rPr>
      </w:pPr>
    </w:p>
    <w:p w:rsidR="009806B4" w:rsidRDefault="00623765">
      <w:pPr>
        <w:numPr>
          <w:ilvl w:val="1"/>
          <w:numId w:val="24"/>
        </w:numPr>
        <w:spacing w:after="200" w:line="276" w:lineRule="auto"/>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Обоснование часов вариативной части ОПОП-П</w:t>
      </w:r>
    </w:p>
    <w:tbl>
      <w:tblPr>
        <w:tblStyle w:val="140"/>
        <w:tblW w:w="9639" w:type="dxa"/>
        <w:tblInd w:w="-5" w:type="dxa"/>
        <w:tblLook w:val="04A0" w:firstRow="1" w:lastRow="0" w:firstColumn="1" w:lastColumn="0" w:noHBand="0" w:noVBand="1"/>
      </w:tblPr>
      <w:tblGrid>
        <w:gridCol w:w="770"/>
        <w:gridCol w:w="3217"/>
        <w:gridCol w:w="1774"/>
        <w:gridCol w:w="1488"/>
        <w:gridCol w:w="2390"/>
      </w:tblGrid>
      <w:tr w:rsidR="009806B4">
        <w:tc>
          <w:tcPr>
            <w:tcW w:w="770"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9806B4" w:rsidRDefault="00623765">
            <w:pPr>
              <w:ind w:firstLine="709"/>
              <w:jc w:val="center"/>
              <w:rPr>
                <w:rFonts w:ascii="Times New Roman" w:hAnsi="Times New Roman"/>
                <w:b/>
                <w:bCs/>
                <w:color w:val="auto"/>
                <w:sz w:val="24"/>
                <w:szCs w:val="24"/>
              </w:rPr>
            </w:pPr>
            <w:r>
              <w:rPr>
                <w:rFonts w:ascii="Times New Roman" w:hAnsi="Times New Roman"/>
                <w:b/>
                <w:bCs/>
                <w:color w:val="auto"/>
                <w:sz w:val="24"/>
                <w:szCs w:val="24"/>
              </w:rPr>
              <w:t xml:space="preserve">Дополнительные знания, умения, навыки </w:t>
            </w:r>
            <w:r>
              <w:rPr>
                <w:rFonts w:ascii="Times New Roman" w:hAnsi="Times New Roman"/>
                <w:b/>
                <w:bCs/>
                <w:i/>
                <w:iCs/>
                <w:color w:val="auto"/>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
                <w:bCs/>
                <w:color w:val="auto"/>
                <w:sz w:val="24"/>
                <w:szCs w:val="24"/>
              </w:rPr>
            </w:pPr>
            <w:r>
              <w:rPr>
                <w:rFonts w:ascii="Times New Roman" w:hAnsi="Times New Roman"/>
                <w:b/>
                <w:bCs/>
                <w:color w:val="auto"/>
                <w:sz w:val="24"/>
                <w:szCs w:val="24"/>
              </w:rPr>
              <w:t>Обоснование включения в рабочую программу</w:t>
            </w:r>
          </w:p>
        </w:tc>
      </w:tr>
      <w:tr w:rsidR="009806B4">
        <w:tc>
          <w:tcPr>
            <w:tcW w:w="77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3217"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774"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488"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239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r>
    </w:tbl>
    <w:p w:rsidR="009806B4" w:rsidRDefault="009806B4">
      <w:pPr>
        <w:ind w:firstLine="709"/>
        <w:rPr>
          <w:rFonts w:ascii="Times New Roman" w:eastAsia="Calibri" w:hAnsi="Times New Roman"/>
          <w:bCs/>
          <w:color w:val="auto"/>
          <w:sz w:val="24"/>
          <w:szCs w:val="24"/>
          <w:lang w:eastAsia="en-US"/>
        </w:rPr>
      </w:pPr>
    </w:p>
    <w:p w:rsidR="009806B4" w:rsidRDefault="009806B4">
      <w:pPr>
        <w:ind w:firstLine="709"/>
        <w:rPr>
          <w:rFonts w:ascii="Times New Roman" w:eastAsia="Calibri" w:hAnsi="Times New Roman"/>
          <w:bCs/>
          <w:color w:val="auto"/>
          <w:sz w:val="24"/>
          <w:szCs w:val="24"/>
          <w:lang w:eastAsia="en-US"/>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bookmarkStart w:id="52" w:name="_Toc158389408"/>
      <w:bookmarkStart w:id="53" w:name="_Toc158393512"/>
      <w:bookmarkStart w:id="54" w:name="_Toc158397969"/>
      <w:r>
        <w:rPr>
          <w:rFonts w:ascii="Times New Roman" w:eastAsia="Segoe UI" w:hAnsi="Times New Roman"/>
          <w:b/>
          <w:bCs/>
          <w:caps/>
          <w:color w:val="auto"/>
          <w:kern w:val="32"/>
          <w:sz w:val="24"/>
          <w:szCs w:val="24"/>
          <w:lang w:val="zh-CN" w:eastAsia="zh-CN"/>
        </w:rPr>
        <w:t xml:space="preserve">2. Структура и содержание </w:t>
      </w:r>
      <w:r>
        <w:rPr>
          <w:rFonts w:ascii="Times New Roman" w:eastAsia="Segoe UI" w:hAnsi="Times New Roman"/>
          <w:b/>
          <w:bCs/>
          <w:caps/>
          <w:color w:val="auto"/>
          <w:kern w:val="32"/>
          <w:sz w:val="24"/>
          <w:szCs w:val="24"/>
          <w:lang w:eastAsia="zh-CN"/>
        </w:rPr>
        <w:t>ДИСЦИПЛИНЫ</w:t>
      </w:r>
      <w:bookmarkEnd w:id="52"/>
      <w:bookmarkEnd w:id="53"/>
      <w:bookmarkEnd w:id="54"/>
    </w:p>
    <w:p w:rsidR="009806B4" w:rsidRDefault="00623765">
      <w:pPr>
        <w:spacing w:after="120" w:line="276" w:lineRule="auto"/>
        <w:ind w:firstLine="709"/>
        <w:outlineLvl w:val="1"/>
        <w:rPr>
          <w:rFonts w:ascii="Times New Roman" w:eastAsia="Segoe UI" w:hAnsi="Times New Roman"/>
          <w:b/>
          <w:bCs/>
          <w:color w:val="auto"/>
          <w:sz w:val="24"/>
          <w:szCs w:val="24"/>
        </w:rPr>
      </w:pPr>
      <w:bookmarkStart w:id="55" w:name="_Toc158389409"/>
      <w:bookmarkStart w:id="56" w:name="_Toc158393513"/>
      <w:bookmarkStart w:id="57" w:name="_Toc158397970"/>
      <w:r>
        <w:rPr>
          <w:rFonts w:ascii="Times New Roman" w:eastAsia="Segoe UI" w:hAnsi="Times New Roman"/>
          <w:b/>
          <w:bCs/>
          <w:color w:val="auto"/>
          <w:sz w:val="24"/>
          <w:szCs w:val="24"/>
        </w:rPr>
        <w:t>2.1. Трудоемкость освоения дисциплины</w:t>
      </w:r>
      <w:bookmarkEnd w:id="55"/>
      <w:bookmarkEnd w:id="56"/>
      <w:bookmarkEnd w:id="57"/>
      <w:r>
        <w:rPr>
          <w:rFonts w:ascii="Times New Roman" w:eastAsia="Segoe UI" w:hAnsi="Times New Roman"/>
          <w:b/>
          <w:bCs/>
          <w:color w:val="auto"/>
          <w:sz w:val="24"/>
          <w:szCs w:val="24"/>
        </w:rPr>
        <w:t xml:space="preserve"> </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926"/>
        <w:gridCol w:w="2393"/>
        <w:gridCol w:w="2545"/>
      </w:tblGrid>
      <w:tr w:rsidR="009806B4">
        <w:trPr>
          <w:trHeight w:val="23"/>
        </w:trPr>
        <w:tc>
          <w:tcPr>
            <w:tcW w:w="2497" w:type="pct"/>
            <w:vAlign w:val="center"/>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Наименование составных частей дисциплины</w:t>
            </w:r>
          </w:p>
        </w:tc>
        <w:tc>
          <w:tcPr>
            <w:tcW w:w="1213" w:type="pct"/>
            <w:vAlign w:val="center"/>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Объем в часах</w:t>
            </w:r>
          </w:p>
        </w:tc>
        <w:tc>
          <w:tcPr>
            <w:tcW w:w="1290" w:type="pct"/>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В т.ч. в форме практ. подготовки</w:t>
            </w:r>
          </w:p>
        </w:tc>
      </w:tr>
      <w:tr w:rsidR="009806B4">
        <w:trPr>
          <w:trHeight w:val="23"/>
        </w:trPr>
        <w:tc>
          <w:tcPr>
            <w:tcW w:w="2497"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Учебные занятия</w:t>
            </w:r>
          </w:p>
        </w:tc>
        <w:tc>
          <w:tcPr>
            <w:tcW w:w="1213"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36</w:t>
            </w:r>
          </w:p>
        </w:tc>
        <w:tc>
          <w:tcPr>
            <w:tcW w:w="1290"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28</w:t>
            </w:r>
          </w:p>
        </w:tc>
      </w:tr>
      <w:tr w:rsidR="009806B4">
        <w:trPr>
          <w:trHeight w:val="23"/>
        </w:trPr>
        <w:tc>
          <w:tcPr>
            <w:tcW w:w="2497"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Самостоятельная работа</w:t>
            </w:r>
          </w:p>
        </w:tc>
        <w:tc>
          <w:tcPr>
            <w:tcW w:w="1213"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c>
          <w:tcPr>
            <w:tcW w:w="1290"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3"/>
        </w:trPr>
        <w:tc>
          <w:tcPr>
            <w:tcW w:w="2497"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Промежуточная аттестация в форме дифференцированного зачета</w:t>
            </w:r>
          </w:p>
        </w:tc>
        <w:tc>
          <w:tcPr>
            <w:tcW w:w="1213" w:type="pct"/>
            <w:vAlign w:val="center"/>
          </w:tcPr>
          <w:p w:rsidR="009806B4" w:rsidRDefault="009806B4">
            <w:pPr>
              <w:jc w:val="center"/>
              <w:rPr>
                <w:rFonts w:ascii="Times New Roman" w:eastAsia="Calibri" w:hAnsi="Times New Roman"/>
                <w:bCs/>
                <w:color w:val="auto"/>
                <w:sz w:val="24"/>
                <w:szCs w:val="24"/>
                <w:lang w:eastAsia="en-US"/>
              </w:rPr>
            </w:pPr>
          </w:p>
        </w:tc>
        <w:tc>
          <w:tcPr>
            <w:tcW w:w="1290"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3"/>
        </w:trPr>
        <w:tc>
          <w:tcPr>
            <w:tcW w:w="2497"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Всего</w:t>
            </w:r>
          </w:p>
        </w:tc>
        <w:tc>
          <w:tcPr>
            <w:tcW w:w="1213" w:type="pct"/>
            <w:vAlign w:val="center"/>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36</w:t>
            </w:r>
          </w:p>
        </w:tc>
        <w:tc>
          <w:tcPr>
            <w:tcW w:w="1290" w:type="pct"/>
            <w:vAlign w:val="center"/>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28</w:t>
            </w:r>
          </w:p>
        </w:tc>
      </w:tr>
    </w:tbl>
    <w:p w:rsidR="009806B4" w:rsidRDefault="009806B4">
      <w:pPr>
        <w:rPr>
          <w:rFonts w:ascii="Times New Roman" w:eastAsia="Calibri" w:hAnsi="Times New Roman"/>
          <w:color w:val="auto"/>
          <w:sz w:val="24"/>
          <w:szCs w:val="24"/>
          <w:lang w:eastAsia="en-US"/>
        </w:rPr>
      </w:pPr>
    </w:p>
    <w:p w:rsidR="009806B4" w:rsidRDefault="009806B4">
      <w:pPr>
        <w:rPr>
          <w:rFonts w:ascii="Times New Roman" w:eastAsia="Calibri" w:hAnsi="Times New Roman"/>
          <w:color w:val="auto"/>
          <w:sz w:val="24"/>
          <w:szCs w:val="24"/>
          <w:lang w:eastAsia="en-US"/>
        </w:rPr>
      </w:pPr>
    </w:p>
    <w:p w:rsidR="009806B4" w:rsidRDefault="009806B4">
      <w:pPr>
        <w:spacing w:after="120" w:line="276" w:lineRule="auto"/>
        <w:ind w:firstLine="709"/>
        <w:outlineLvl w:val="1"/>
        <w:rPr>
          <w:rFonts w:ascii="Times New Roman" w:eastAsia="Segoe UI" w:hAnsi="Times New Roman"/>
          <w:b/>
          <w:bCs/>
          <w:color w:val="auto"/>
          <w:sz w:val="24"/>
          <w:szCs w:val="24"/>
        </w:rPr>
        <w:sectPr w:rsidR="009806B4">
          <w:headerReference w:type="even" r:id="rId26"/>
          <w:headerReference w:type="default" r:id="rId27"/>
          <w:pgSz w:w="11906" w:h="16838"/>
          <w:pgMar w:top="1134" w:right="567" w:bottom="1134" w:left="1701" w:header="709" w:footer="709" w:gutter="0"/>
          <w:cols w:space="708"/>
          <w:docGrid w:linePitch="360"/>
        </w:sectPr>
      </w:pPr>
      <w:bookmarkStart w:id="58" w:name="_Toc158389410"/>
      <w:bookmarkStart w:id="59" w:name="_Toc158393514"/>
      <w:bookmarkStart w:id="60" w:name="_Toc158397971"/>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2.2. Содержание дисциплины</w:t>
      </w:r>
      <w:bookmarkEnd w:id="58"/>
      <w:bookmarkEnd w:id="59"/>
      <w:bookmarkEnd w:id="60"/>
    </w:p>
    <w:tbl>
      <w:tblPr>
        <w:tblW w:w="14079" w:type="dxa"/>
        <w:tblInd w:w="5" w:type="dxa"/>
        <w:tblLook w:val="04A0" w:firstRow="1" w:lastRow="0" w:firstColumn="1" w:lastColumn="0" w:noHBand="0" w:noVBand="1"/>
      </w:tblPr>
      <w:tblGrid>
        <w:gridCol w:w="2656"/>
        <w:gridCol w:w="6151"/>
        <w:gridCol w:w="2636"/>
        <w:gridCol w:w="2636"/>
      </w:tblGrid>
      <w:tr w:rsidR="009806B4">
        <w:trPr>
          <w:trHeight w:val="1390"/>
        </w:trPr>
        <w:tc>
          <w:tcPr>
            <w:tcW w:w="2656" w:type="dxa"/>
            <w:tcBorders>
              <w:top w:val="single" w:sz="4" w:space="0" w:color="auto"/>
              <w:left w:val="single" w:sz="4" w:space="0" w:color="auto"/>
              <w:bottom w:val="single" w:sz="4" w:space="0" w:color="auto"/>
              <w:right w:val="single" w:sz="4" w:space="0" w:color="auto"/>
            </w:tcBorders>
            <w:vAlign w:val="center"/>
          </w:tcPr>
          <w:p w:rsidR="009806B4" w:rsidRDefault="00623765">
            <w:pPr>
              <w:contextualSpacing/>
              <w:jc w:val="center"/>
              <w:rPr>
                <w:rFonts w:ascii="Times New Roman" w:hAnsi="Times New Roman"/>
                <w:b/>
                <w:bCs/>
                <w:szCs w:val="22"/>
                <w:lang w:eastAsia="en-US"/>
              </w:rPr>
            </w:pPr>
            <w:r>
              <w:rPr>
                <w:rFonts w:ascii="Times New Roman" w:hAnsi="Times New Roman"/>
                <w:b/>
                <w:bCs/>
                <w:color w:val="auto"/>
                <w:szCs w:val="22"/>
              </w:rPr>
              <w:t>Наименование разделов и тем</w:t>
            </w:r>
          </w:p>
        </w:tc>
        <w:tc>
          <w:tcPr>
            <w:tcW w:w="6151" w:type="dxa"/>
            <w:tcBorders>
              <w:top w:val="single" w:sz="4" w:space="0" w:color="auto"/>
              <w:left w:val="single" w:sz="4" w:space="0" w:color="auto"/>
              <w:bottom w:val="single" w:sz="4" w:space="0" w:color="auto"/>
              <w:right w:val="single" w:sz="4" w:space="0" w:color="auto"/>
            </w:tcBorders>
            <w:vAlign w:val="center"/>
          </w:tcPr>
          <w:p w:rsidR="009806B4" w:rsidRDefault="00623765">
            <w:pPr>
              <w:contextualSpacing/>
              <w:jc w:val="center"/>
              <w:rPr>
                <w:rFonts w:ascii="Times New Roman" w:hAnsi="Times New Roman"/>
                <w:b/>
                <w:bCs/>
                <w:szCs w:val="22"/>
                <w:lang w:eastAsia="en-US"/>
              </w:rPr>
            </w:pPr>
            <w:r>
              <w:rPr>
                <w:rFonts w:ascii="Times New Roman" w:hAnsi="Times New Roman"/>
                <w:b/>
                <w:bCs/>
                <w:color w:val="auto"/>
                <w:szCs w:val="22"/>
              </w:rPr>
              <w:t>Содержание учебного материала, практических и лабораторных занятия</w:t>
            </w:r>
          </w:p>
        </w:tc>
        <w:tc>
          <w:tcPr>
            <w:tcW w:w="2636" w:type="dxa"/>
            <w:tcBorders>
              <w:top w:val="single" w:sz="4" w:space="0" w:color="auto"/>
              <w:left w:val="single" w:sz="4" w:space="0" w:color="auto"/>
              <w:bottom w:val="single" w:sz="4" w:space="0" w:color="auto"/>
              <w:right w:val="single" w:sz="4" w:space="0" w:color="auto"/>
            </w:tcBorders>
          </w:tcPr>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Объем, ак. ч. / </w:t>
            </w:r>
          </w:p>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в том числе </w:t>
            </w:r>
          </w:p>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в форме практической подготовки, </w:t>
            </w:r>
          </w:p>
          <w:p w:rsidR="009806B4" w:rsidRDefault="00623765">
            <w:pPr>
              <w:spacing w:after="200" w:line="276" w:lineRule="auto"/>
              <w:jc w:val="center"/>
              <w:rPr>
                <w:rFonts w:ascii="Times New Roman" w:hAnsi="Times New Roman"/>
                <w:b/>
                <w:bCs/>
                <w:color w:val="auto"/>
                <w:szCs w:val="22"/>
              </w:rPr>
            </w:pPr>
            <w:r>
              <w:rPr>
                <w:rFonts w:ascii="Times New Roman" w:hAnsi="Times New Roman"/>
                <w:b/>
                <w:bCs/>
                <w:color w:val="auto"/>
                <w:szCs w:val="22"/>
              </w:rPr>
              <w:t>ак. ч.</w:t>
            </w:r>
          </w:p>
          <w:p w:rsidR="009806B4" w:rsidRDefault="009806B4">
            <w:pPr>
              <w:contextualSpacing/>
              <w:jc w:val="center"/>
              <w:rPr>
                <w:rFonts w:ascii="Times New Roman" w:hAnsi="Times New Roman"/>
                <w:b/>
                <w:bCs/>
                <w:color w:val="auto"/>
                <w:szCs w:val="22"/>
              </w:rPr>
            </w:pPr>
          </w:p>
        </w:tc>
        <w:tc>
          <w:tcPr>
            <w:tcW w:w="2636" w:type="dxa"/>
            <w:tcBorders>
              <w:top w:val="single" w:sz="4" w:space="0" w:color="auto"/>
              <w:left w:val="single" w:sz="4" w:space="0" w:color="auto"/>
              <w:bottom w:val="single" w:sz="4" w:space="0" w:color="auto"/>
              <w:right w:val="single" w:sz="4" w:space="0" w:color="auto"/>
            </w:tcBorders>
          </w:tcPr>
          <w:p w:rsidR="009806B4" w:rsidRDefault="00623765">
            <w:pPr>
              <w:contextualSpacing/>
              <w:jc w:val="center"/>
              <w:rPr>
                <w:rFonts w:ascii="Times New Roman" w:hAnsi="Times New Roman"/>
                <w:b/>
                <w:bCs/>
                <w:color w:val="auto"/>
                <w:szCs w:val="22"/>
              </w:rPr>
            </w:pPr>
            <w:r>
              <w:rPr>
                <w:rFonts w:ascii="Times New Roman" w:hAnsi="Times New Roman"/>
                <w:b/>
                <w:bCs/>
                <w:color w:val="auto"/>
                <w:szCs w:val="22"/>
              </w:rPr>
              <w:t>Коды компетенций, формированию которых способствует элемент программы</w:t>
            </w:r>
          </w:p>
          <w:p w:rsidR="009806B4" w:rsidRDefault="009806B4">
            <w:pPr>
              <w:contextualSpacing/>
              <w:jc w:val="center"/>
              <w:rPr>
                <w:rFonts w:ascii="Times New Roman" w:hAnsi="Times New Roman"/>
                <w:b/>
                <w:bCs/>
                <w:color w:val="auto"/>
                <w:szCs w:val="22"/>
              </w:rPr>
            </w:pPr>
          </w:p>
        </w:tc>
      </w:tr>
      <w:tr w:rsidR="009806B4">
        <w:trPr>
          <w:trHeight w:val="386"/>
        </w:trPr>
        <w:tc>
          <w:tcPr>
            <w:tcW w:w="88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806B4" w:rsidRDefault="00623765">
            <w:pPr>
              <w:contextualSpacing/>
              <w:rPr>
                <w:rFonts w:ascii="Times New Roman" w:hAnsi="Times New Roman"/>
                <w:szCs w:val="22"/>
                <w:lang w:eastAsia="en-US"/>
              </w:rPr>
            </w:pPr>
            <w:r>
              <w:rPr>
                <w:rFonts w:ascii="Times New Roman" w:hAnsi="Times New Roman"/>
                <w:b/>
                <w:bCs/>
                <w:szCs w:val="22"/>
                <w:lang w:eastAsia="en-US"/>
              </w:rPr>
              <w:t>Раздел</w:t>
            </w:r>
            <w:r>
              <w:rPr>
                <w:rFonts w:ascii="Times New Roman" w:hAnsi="Times New Roman"/>
                <w:b/>
                <w:bCs/>
                <w:szCs w:val="22"/>
                <w:lang w:val="en-US" w:eastAsia="en-US"/>
              </w:rPr>
              <w:t xml:space="preserve"> 1. Основы стандартизации</w:t>
            </w:r>
            <w:r>
              <w:rPr>
                <w:rFonts w:ascii="Times New Roman" w:hAnsi="Times New Roman"/>
                <w:b/>
                <w:bCs/>
                <w:szCs w:val="22"/>
                <w:lang w:eastAsia="en-US"/>
              </w:rPr>
              <w:t xml:space="preserve"> </w:t>
            </w:r>
          </w:p>
        </w:tc>
        <w:tc>
          <w:tcPr>
            <w:tcW w:w="2636" w:type="dxa"/>
            <w:tcBorders>
              <w:top w:val="single" w:sz="4" w:space="0" w:color="auto"/>
              <w:left w:val="single" w:sz="4" w:space="0" w:color="auto"/>
              <w:bottom w:val="single" w:sz="4" w:space="0" w:color="auto"/>
              <w:right w:val="single" w:sz="4" w:space="0" w:color="auto"/>
            </w:tcBorders>
          </w:tcPr>
          <w:p w:rsidR="009806B4" w:rsidRDefault="009806B4">
            <w:pPr>
              <w:contextualSpacing/>
              <w:jc w:val="center"/>
              <w:rPr>
                <w:rFonts w:ascii="Times New Roman" w:hAnsi="Times New Roman"/>
                <w:bCs/>
                <w:szCs w:val="22"/>
                <w:lang w:eastAsia="en-US"/>
              </w:rPr>
            </w:pPr>
          </w:p>
        </w:tc>
        <w:tc>
          <w:tcPr>
            <w:tcW w:w="2636" w:type="dxa"/>
            <w:tcBorders>
              <w:top w:val="single" w:sz="4" w:space="0" w:color="auto"/>
              <w:left w:val="single" w:sz="4" w:space="0" w:color="auto"/>
              <w:bottom w:val="single" w:sz="4" w:space="0" w:color="auto"/>
              <w:right w:val="single" w:sz="4" w:space="0" w:color="auto"/>
            </w:tcBorders>
          </w:tcPr>
          <w:p w:rsidR="009806B4" w:rsidRDefault="009806B4">
            <w:pPr>
              <w:contextualSpacing/>
              <w:jc w:val="center"/>
              <w:rPr>
                <w:rFonts w:ascii="Times New Roman" w:hAnsi="Times New Roman"/>
                <w:bCs/>
                <w:szCs w:val="22"/>
                <w:lang w:eastAsia="en-US"/>
              </w:rPr>
            </w:pPr>
          </w:p>
        </w:tc>
      </w:tr>
      <w:tr w:rsidR="009806B4">
        <w:trPr>
          <w:trHeight w:val="20"/>
        </w:trPr>
        <w:tc>
          <w:tcPr>
            <w:tcW w:w="2656" w:type="dxa"/>
            <w:tcBorders>
              <w:top w:val="nil"/>
              <w:left w:val="single" w:sz="4" w:space="0" w:color="auto"/>
              <w:right w:val="single" w:sz="4" w:space="0" w:color="auto"/>
            </w:tcBorders>
            <w:shd w:val="clear" w:color="auto" w:fill="auto"/>
          </w:tcPr>
          <w:p w:rsidR="009806B4" w:rsidRDefault="00623765">
            <w:pPr>
              <w:contextualSpacing/>
              <w:rPr>
                <w:rFonts w:ascii="Times New Roman" w:hAnsi="Times New Roman"/>
                <w:b/>
                <w:bCs/>
                <w:szCs w:val="22"/>
                <w:lang w:val="en-US" w:eastAsia="en-US"/>
              </w:rPr>
            </w:pPr>
            <w:r>
              <w:rPr>
                <w:rFonts w:ascii="Times New Roman" w:hAnsi="Times New Roman"/>
                <w:b/>
                <w:bCs/>
                <w:szCs w:val="22"/>
                <w:lang w:val="en-US" w:eastAsia="en-US"/>
              </w:rPr>
              <w:t>Тема 1.1. Система стандартизации</w:t>
            </w:r>
          </w:p>
        </w:tc>
        <w:tc>
          <w:tcPr>
            <w:tcW w:w="6151" w:type="dxa"/>
            <w:tcBorders>
              <w:top w:val="nil"/>
              <w:left w:val="nil"/>
              <w:bottom w:val="single" w:sz="4" w:space="0" w:color="auto"/>
              <w:right w:val="single" w:sz="4" w:space="0" w:color="auto"/>
            </w:tcBorders>
            <w:shd w:val="clear" w:color="auto" w:fill="auto"/>
          </w:tcPr>
          <w:p w:rsidR="009806B4" w:rsidRDefault="00623765">
            <w:pPr>
              <w:contextualSpacing/>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Сущность стандартизации. Нормативные документы по стандартизации и виды стандартов.</w:t>
            </w:r>
            <w:r>
              <w:rPr>
                <w:rFonts w:ascii="Times New Roman" w:hAnsi="Times New Roman"/>
                <w:szCs w:val="22"/>
                <w:lang w:eastAsia="en-US"/>
              </w:rPr>
              <w:br/>
              <w:t xml:space="preserve">2. Стандартизация систем управления качеством. Стандартизация и метрологическое обеспечение народного хозяйства. </w:t>
            </w:r>
            <w:r>
              <w:rPr>
                <w:rFonts w:ascii="Times New Roman" w:hAnsi="Times New Roman"/>
                <w:szCs w:val="22"/>
                <w:lang w:eastAsia="en-US"/>
              </w:rPr>
              <w:br/>
              <w:t>3. Метрологическая экспертиза и метрологический контроль конструкторской и технологической документации. Система технических измерений и средств измерения.</w:t>
            </w:r>
            <w:r>
              <w:rPr>
                <w:rFonts w:ascii="Times New Roman" w:hAnsi="Times New Roman"/>
                <w:szCs w:val="22"/>
                <w:lang w:eastAsia="en-US"/>
              </w:rPr>
              <w:br/>
              <w:t>4. Стандартизация и экология.</w:t>
            </w:r>
            <w:r>
              <w:rPr>
                <w:rFonts w:ascii="Times New Roman" w:hAnsi="Times New Roman"/>
                <w:szCs w:val="22"/>
                <w:lang w:eastAsia="en-US"/>
              </w:rPr>
              <w:br/>
              <w:t>5. Международная организация по стандартизации (ИСО). Международная электротехническая комиссия (МЭК). Международные организации, участвующие в работе ИСО.</w:t>
            </w:r>
          </w:p>
        </w:tc>
        <w:tc>
          <w:tcPr>
            <w:tcW w:w="2636" w:type="dxa"/>
            <w:tcBorders>
              <w:top w:val="nil"/>
              <w:left w:val="nil"/>
              <w:bottom w:val="single" w:sz="4" w:space="0" w:color="auto"/>
              <w:right w:val="single" w:sz="4" w:space="0" w:color="auto"/>
            </w:tcBorders>
          </w:tcPr>
          <w:p w:rsidR="009806B4" w:rsidRDefault="00623765">
            <w:pPr>
              <w:contextualSpacing/>
              <w:jc w:val="center"/>
              <w:rPr>
                <w:rFonts w:ascii="Times New Roman" w:hAnsi="Times New Roman"/>
                <w:szCs w:val="22"/>
                <w:lang w:eastAsia="en-US"/>
              </w:rPr>
            </w:pPr>
            <w:r>
              <w:rPr>
                <w:rFonts w:ascii="Times New Roman" w:hAnsi="Times New Roman"/>
                <w:szCs w:val="22"/>
                <w:lang w:eastAsia="en-US"/>
              </w:rPr>
              <w:t>1</w:t>
            </w:r>
          </w:p>
        </w:tc>
        <w:tc>
          <w:tcPr>
            <w:tcW w:w="2636" w:type="dxa"/>
            <w:tcBorders>
              <w:top w:val="nil"/>
              <w:left w:val="nil"/>
              <w:bottom w:val="single" w:sz="4" w:space="0" w:color="auto"/>
              <w:right w:val="single" w:sz="4" w:space="0" w:color="auto"/>
            </w:tcBorders>
          </w:tcPr>
          <w:p w:rsidR="009806B4" w:rsidRDefault="00623765">
            <w:pPr>
              <w:contextualSpacing/>
              <w:jc w:val="center"/>
              <w:rPr>
                <w:rFonts w:ascii="Times New Roman" w:hAnsi="Times New Roman"/>
                <w:szCs w:val="22"/>
                <w:lang w:eastAsia="en-US"/>
              </w:rPr>
            </w:pPr>
            <w:r>
              <w:rPr>
                <w:rFonts w:ascii="Times New Roman" w:hAnsi="Times New Roman"/>
                <w:szCs w:val="22"/>
                <w:lang w:eastAsia="en-US"/>
              </w:rPr>
              <w:t>ОК.01, ОК.05, ОК.09, ПК.2.3, ПК.2.4</w:t>
            </w:r>
          </w:p>
        </w:tc>
      </w:tr>
      <w:tr w:rsidR="009806B4">
        <w:trPr>
          <w:trHeight w:val="20"/>
        </w:trPr>
        <w:tc>
          <w:tcPr>
            <w:tcW w:w="2656" w:type="dxa"/>
            <w:vMerge w:val="restart"/>
            <w:tcBorders>
              <w:top w:val="nil"/>
              <w:left w:val="single" w:sz="4" w:space="0" w:color="auto"/>
              <w:right w:val="single" w:sz="4" w:space="0" w:color="auto"/>
            </w:tcBorders>
            <w:shd w:val="clear" w:color="auto" w:fill="auto"/>
          </w:tcPr>
          <w:p w:rsidR="009806B4" w:rsidRDefault="00623765">
            <w:pPr>
              <w:contextualSpacing/>
              <w:rPr>
                <w:rFonts w:ascii="Times New Roman" w:hAnsi="Times New Roman"/>
                <w:b/>
                <w:bCs/>
                <w:szCs w:val="22"/>
                <w:lang w:eastAsia="en-US"/>
              </w:rPr>
            </w:pPr>
            <w:r>
              <w:rPr>
                <w:rFonts w:ascii="Times New Roman" w:hAnsi="Times New Roman"/>
                <w:b/>
                <w:bCs/>
                <w:szCs w:val="22"/>
                <w:lang w:eastAsia="en-US"/>
              </w:rPr>
              <w:t>Тема 1.2. Организация работ по стандартизации в Российской Федерации</w:t>
            </w:r>
          </w:p>
          <w:p w:rsidR="009806B4" w:rsidRDefault="00623765">
            <w:pPr>
              <w:contextualSpacing/>
              <w:rPr>
                <w:rFonts w:ascii="Times New Roman" w:hAnsi="Times New Roman"/>
                <w:b/>
                <w:bCs/>
                <w:szCs w:val="22"/>
                <w:lang w:eastAsia="en-US"/>
              </w:rPr>
            </w:pPr>
            <w:r>
              <w:rPr>
                <w:rFonts w:ascii="Times New Roman" w:hAnsi="Times New Roman"/>
                <w:b/>
                <w:bCs/>
                <w:szCs w:val="22"/>
                <w:lang w:val="en-US" w:eastAsia="en-US"/>
              </w:rPr>
              <w:t> </w:t>
            </w:r>
          </w:p>
        </w:tc>
        <w:tc>
          <w:tcPr>
            <w:tcW w:w="6151" w:type="dxa"/>
            <w:tcBorders>
              <w:top w:val="nil"/>
              <w:left w:val="nil"/>
              <w:bottom w:val="single" w:sz="4" w:space="0" w:color="auto"/>
              <w:right w:val="single" w:sz="4" w:space="0" w:color="auto"/>
            </w:tcBorders>
            <w:shd w:val="clear" w:color="auto" w:fill="auto"/>
          </w:tcPr>
          <w:p w:rsidR="009806B4" w:rsidRDefault="00623765">
            <w:pPr>
              <w:contextualSpacing/>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Правовые основы стандартизации и ее задачи. Органы и службы по стандартизации.</w:t>
            </w:r>
            <w:r>
              <w:rPr>
                <w:rFonts w:ascii="Times New Roman" w:hAnsi="Times New Roman"/>
                <w:szCs w:val="22"/>
                <w:lang w:eastAsia="en-US"/>
              </w:rPr>
              <w:br/>
              <w:t xml:space="preserve">2. Порядок разработки стандартов. Государственный контроль и надзор за соблюдением обязательных требований стандартов. </w:t>
            </w:r>
            <w:r>
              <w:rPr>
                <w:rFonts w:ascii="Times New Roman" w:hAnsi="Times New Roman"/>
                <w:szCs w:val="22"/>
                <w:lang w:eastAsia="en-US"/>
              </w:rPr>
              <w:br/>
              <w:t>3. Маркировка продукции знаком соответствия государственным стандартам. Нормоконтроль технической документации.</w:t>
            </w:r>
          </w:p>
        </w:tc>
        <w:tc>
          <w:tcPr>
            <w:tcW w:w="2636" w:type="dxa"/>
            <w:tcBorders>
              <w:top w:val="nil"/>
              <w:left w:val="nil"/>
              <w:bottom w:val="single" w:sz="4" w:space="0" w:color="auto"/>
              <w:right w:val="single" w:sz="4" w:space="0" w:color="auto"/>
            </w:tcBorders>
          </w:tcPr>
          <w:p w:rsidR="009806B4" w:rsidRDefault="00623765">
            <w:pPr>
              <w:contextualSpacing/>
              <w:jc w:val="center"/>
              <w:rPr>
                <w:rFonts w:ascii="Times New Roman" w:hAnsi="Times New Roman"/>
                <w:szCs w:val="22"/>
                <w:lang w:eastAsia="en-US"/>
              </w:rPr>
            </w:pPr>
            <w:r>
              <w:rPr>
                <w:rFonts w:ascii="Times New Roman" w:hAnsi="Times New Roman"/>
                <w:szCs w:val="22"/>
                <w:lang w:eastAsia="en-US"/>
              </w:rPr>
              <w:t>1</w:t>
            </w:r>
          </w:p>
        </w:tc>
        <w:tc>
          <w:tcPr>
            <w:tcW w:w="2636" w:type="dxa"/>
            <w:tcBorders>
              <w:top w:val="nil"/>
              <w:left w:val="nil"/>
              <w:bottom w:val="single" w:sz="4" w:space="0" w:color="auto"/>
              <w:right w:val="single" w:sz="4" w:space="0" w:color="auto"/>
            </w:tcBorders>
          </w:tcPr>
          <w:p w:rsidR="009806B4" w:rsidRDefault="00623765">
            <w:pPr>
              <w:contextualSpacing/>
              <w:jc w:val="center"/>
              <w:rPr>
                <w:rFonts w:ascii="Times New Roman" w:hAnsi="Times New Roman"/>
                <w:szCs w:val="22"/>
                <w:lang w:eastAsia="en-US"/>
              </w:rPr>
            </w:pPr>
            <w:r>
              <w:rPr>
                <w:rFonts w:ascii="Times New Roman" w:hAnsi="Times New Roman"/>
                <w:szCs w:val="22"/>
                <w:lang w:eastAsia="en-US"/>
              </w:rPr>
              <w:t>ОК.01, ОК.05, ОК.09, ПК.2.3, ПК.2.4</w:t>
            </w:r>
          </w:p>
        </w:tc>
      </w:tr>
      <w:tr w:rsidR="009806B4">
        <w:trPr>
          <w:trHeight w:val="20"/>
        </w:trPr>
        <w:tc>
          <w:tcPr>
            <w:tcW w:w="2656" w:type="dxa"/>
            <w:vMerge/>
            <w:tcBorders>
              <w:left w:val="single" w:sz="4" w:space="0" w:color="auto"/>
              <w:bottom w:val="single" w:sz="4" w:space="0" w:color="auto"/>
              <w:right w:val="single" w:sz="4" w:space="0" w:color="auto"/>
            </w:tcBorders>
            <w:shd w:val="clear" w:color="auto" w:fill="auto"/>
          </w:tcPr>
          <w:p w:rsidR="009806B4" w:rsidRDefault="009806B4">
            <w:pPr>
              <w:contextualSpacing/>
              <w:rPr>
                <w:rFonts w:ascii="Times New Roman" w:hAnsi="Times New Roman"/>
                <w:b/>
                <w:bCs/>
                <w:szCs w:val="22"/>
                <w:lang w:eastAsia="en-US"/>
              </w:rPr>
            </w:pPr>
          </w:p>
        </w:tc>
        <w:tc>
          <w:tcPr>
            <w:tcW w:w="6151" w:type="dxa"/>
            <w:tcBorders>
              <w:top w:val="nil"/>
              <w:left w:val="nil"/>
              <w:bottom w:val="single" w:sz="4" w:space="0" w:color="auto"/>
              <w:right w:val="single" w:sz="4" w:space="0" w:color="auto"/>
            </w:tcBorders>
            <w:shd w:val="clear" w:color="auto" w:fill="auto"/>
          </w:tcPr>
          <w:p w:rsidR="00A95354" w:rsidRDefault="00623765">
            <w:pPr>
              <w:contextualSpacing/>
              <w:rPr>
                <w:rFonts w:ascii="Times New Roman" w:hAnsi="Times New Roman"/>
                <w:szCs w:val="22"/>
                <w:lang w:eastAsia="en-US"/>
              </w:rPr>
            </w:pPr>
            <w:r>
              <w:rPr>
                <w:rFonts w:ascii="Times New Roman" w:hAnsi="Times New Roman"/>
                <w:b/>
                <w:szCs w:val="22"/>
                <w:lang w:eastAsia="en-US"/>
              </w:rPr>
              <w:t>Практические занятия:</w:t>
            </w:r>
            <w:r>
              <w:rPr>
                <w:rFonts w:ascii="Times New Roman" w:hAnsi="Times New Roman"/>
                <w:szCs w:val="22"/>
                <w:lang w:eastAsia="en-US"/>
              </w:rPr>
              <w:br/>
              <w:t xml:space="preserve">1. </w:t>
            </w:r>
            <w:r w:rsidR="00A95354">
              <w:rPr>
                <w:rFonts w:ascii="Times New Roman" w:hAnsi="Times New Roman"/>
                <w:color w:val="auto"/>
                <w:szCs w:val="22"/>
              </w:rPr>
              <w:t>Заполнение нормативных документов по стандартизации.</w:t>
            </w:r>
          </w:p>
          <w:p w:rsidR="00A95354" w:rsidRDefault="00A95354">
            <w:pPr>
              <w:contextualSpacing/>
              <w:rPr>
                <w:rFonts w:ascii="Times New Roman" w:hAnsi="Times New Roman"/>
                <w:szCs w:val="22"/>
                <w:lang w:eastAsia="en-US"/>
              </w:rPr>
            </w:pPr>
            <w:r>
              <w:rPr>
                <w:rFonts w:ascii="Times New Roman" w:hAnsi="Times New Roman"/>
                <w:szCs w:val="22"/>
                <w:lang w:eastAsia="en-US"/>
              </w:rPr>
              <w:t xml:space="preserve">2. </w:t>
            </w:r>
            <w:r w:rsidR="00623765">
              <w:rPr>
                <w:rFonts w:ascii="Times New Roman" w:hAnsi="Times New Roman"/>
                <w:szCs w:val="22"/>
                <w:lang w:eastAsia="en-US"/>
              </w:rPr>
              <w:t xml:space="preserve">Единая система конструкторской документации (ЕСКД) Виды и комплектность конструкторской документации. </w:t>
            </w:r>
          </w:p>
          <w:p w:rsidR="009806B4" w:rsidRDefault="00A95354">
            <w:pPr>
              <w:contextualSpacing/>
              <w:rPr>
                <w:rFonts w:ascii="Times New Roman" w:hAnsi="Times New Roman"/>
                <w:szCs w:val="22"/>
                <w:lang w:eastAsia="en-US"/>
              </w:rPr>
            </w:pPr>
            <w:r>
              <w:rPr>
                <w:rFonts w:ascii="Times New Roman" w:hAnsi="Times New Roman"/>
                <w:szCs w:val="22"/>
                <w:lang w:eastAsia="en-US"/>
              </w:rPr>
              <w:t>3</w:t>
            </w:r>
            <w:r w:rsidR="00623765">
              <w:rPr>
                <w:rFonts w:ascii="Times New Roman" w:hAnsi="Times New Roman"/>
                <w:szCs w:val="22"/>
                <w:lang w:eastAsia="en-US"/>
              </w:rPr>
              <w:t>.Текстовые и графические документы, общие требования к их выполнению. Схемы.</w:t>
            </w:r>
          </w:p>
          <w:p w:rsidR="009806B4" w:rsidRDefault="00A95354">
            <w:pPr>
              <w:contextualSpacing/>
              <w:rPr>
                <w:rFonts w:ascii="Times New Roman" w:hAnsi="Times New Roman"/>
                <w:szCs w:val="22"/>
                <w:lang w:eastAsia="en-US"/>
              </w:rPr>
            </w:pPr>
            <w:r>
              <w:rPr>
                <w:rFonts w:ascii="Times New Roman" w:hAnsi="Times New Roman"/>
                <w:szCs w:val="22"/>
                <w:lang w:eastAsia="en-US"/>
              </w:rPr>
              <w:t>4</w:t>
            </w:r>
            <w:r w:rsidR="00623765">
              <w:rPr>
                <w:rFonts w:ascii="Times New Roman" w:hAnsi="Times New Roman"/>
                <w:szCs w:val="22"/>
                <w:lang w:eastAsia="en-US"/>
              </w:rPr>
              <w:t>. Новейшие достижения и перспективы развития метрологии, стандартизации и сертификации в России</w:t>
            </w:r>
          </w:p>
          <w:p w:rsidR="009806B4" w:rsidRDefault="00A95354" w:rsidP="00A95354">
            <w:pPr>
              <w:contextualSpacing/>
              <w:rPr>
                <w:rFonts w:ascii="Times New Roman" w:hAnsi="Times New Roman"/>
                <w:szCs w:val="22"/>
                <w:lang w:eastAsia="en-US"/>
              </w:rPr>
            </w:pPr>
            <w:r>
              <w:rPr>
                <w:rFonts w:ascii="Times New Roman" w:hAnsi="Times New Roman"/>
                <w:szCs w:val="22"/>
                <w:lang w:eastAsia="en-US"/>
              </w:rPr>
              <w:t>5</w:t>
            </w:r>
            <w:r w:rsidR="00623765">
              <w:rPr>
                <w:rFonts w:ascii="Times New Roman" w:hAnsi="Times New Roman"/>
                <w:szCs w:val="22"/>
                <w:lang w:eastAsia="en-US"/>
              </w:rPr>
              <w:t xml:space="preserve"> Практическое занятие: Изучение общих требований к выполнению текстовых и графических документов. Работа со стандартами</w:t>
            </w:r>
            <w:r w:rsidR="00623765">
              <w:rPr>
                <w:rFonts w:ascii="Times New Roman" w:hAnsi="Times New Roman"/>
                <w:szCs w:val="22"/>
                <w:lang w:eastAsia="en-US"/>
              </w:rPr>
              <w:br/>
            </w:r>
            <w:r>
              <w:rPr>
                <w:rFonts w:ascii="Times New Roman" w:hAnsi="Times New Roman"/>
                <w:szCs w:val="22"/>
                <w:lang w:eastAsia="en-US"/>
              </w:rPr>
              <w:t>6</w:t>
            </w:r>
            <w:r w:rsidR="00623765">
              <w:rPr>
                <w:rFonts w:ascii="Times New Roman" w:hAnsi="Times New Roman"/>
                <w:szCs w:val="22"/>
                <w:lang w:eastAsia="en-US"/>
              </w:rPr>
              <w:t>. Практическое занятие: Оформление текстовых документов</w:t>
            </w:r>
            <w:r w:rsidR="00623765">
              <w:rPr>
                <w:rFonts w:ascii="Times New Roman" w:hAnsi="Times New Roman"/>
                <w:szCs w:val="22"/>
                <w:lang w:eastAsia="en-US"/>
              </w:rPr>
              <w:br/>
            </w:r>
            <w:r>
              <w:rPr>
                <w:rFonts w:ascii="Times New Roman" w:hAnsi="Times New Roman"/>
                <w:szCs w:val="22"/>
                <w:lang w:eastAsia="en-US"/>
              </w:rPr>
              <w:t>7</w:t>
            </w:r>
            <w:r w:rsidR="00623765">
              <w:rPr>
                <w:rFonts w:ascii="Times New Roman" w:hAnsi="Times New Roman"/>
                <w:szCs w:val="22"/>
                <w:lang w:eastAsia="en-US"/>
              </w:rPr>
              <w:t>. Практическое занятие: Оформление графических документов. Построение схем</w:t>
            </w:r>
          </w:p>
        </w:tc>
        <w:tc>
          <w:tcPr>
            <w:tcW w:w="2636" w:type="dxa"/>
            <w:tcBorders>
              <w:top w:val="nil"/>
              <w:left w:val="nil"/>
              <w:bottom w:val="single" w:sz="4" w:space="0" w:color="auto"/>
              <w:right w:val="single" w:sz="4" w:space="0" w:color="auto"/>
            </w:tcBorders>
          </w:tcPr>
          <w:p w:rsidR="009806B4" w:rsidRDefault="009D1EE6" w:rsidP="00A95354">
            <w:pPr>
              <w:contextualSpacing/>
              <w:jc w:val="center"/>
              <w:rPr>
                <w:rFonts w:ascii="Times New Roman" w:hAnsi="Times New Roman"/>
                <w:szCs w:val="22"/>
                <w:lang w:eastAsia="en-US"/>
              </w:rPr>
            </w:pPr>
            <w:r>
              <w:rPr>
                <w:rFonts w:ascii="Times New Roman" w:hAnsi="Times New Roman"/>
                <w:szCs w:val="22"/>
                <w:lang w:eastAsia="en-US"/>
              </w:rPr>
              <w:t>6</w:t>
            </w:r>
          </w:p>
        </w:tc>
        <w:tc>
          <w:tcPr>
            <w:tcW w:w="2636" w:type="dxa"/>
            <w:tcBorders>
              <w:top w:val="nil"/>
              <w:left w:val="nil"/>
              <w:bottom w:val="single" w:sz="4" w:space="0" w:color="auto"/>
              <w:right w:val="single" w:sz="4" w:space="0" w:color="auto"/>
            </w:tcBorders>
          </w:tcPr>
          <w:p w:rsidR="009806B4" w:rsidRDefault="009806B4">
            <w:pPr>
              <w:contextualSpacing/>
              <w:jc w:val="center"/>
              <w:rPr>
                <w:rFonts w:ascii="Times New Roman" w:hAnsi="Times New Roman"/>
                <w:szCs w:val="22"/>
                <w:lang w:eastAsia="en-US"/>
              </w:rPr>
            </w:pPr>
          </w:p>
        </w:tc>
      </w:tr>
      <w:tr w:rsidR="009806B4">
        <w:trPr>
          <w:trHeight w:val="386"/>
        </w:trPr>
        <w:tc>
          <w:tcPr>
            <w:tcW w:w="8807" w:type="dxa"/>
            <w:gridSpan w:val="2"/>
            <w:tcBorders>
              <w:top w:val="nil"/>
              <w:left w:val="single" w:sz="4" w:space="0" w:color="auto"/>
              <w:bottom w:val="single" w:sz="4" w:space="0" w:color="auto"/>
              <w:right w:val="single" w:sz="4" w:space="0" w:color="auto"/>
            </w:tcBorders>
            <w:shd w:val="clear" w:color="auto" w:fill="auto"/>
            <w:vAlign w:val="center"/>
          </w:tcPr>
          <w:p w:rsidR="009806B4" w:rsidRDefault="00623765">
            <w:pPr>
              <w:contextualSpacing/>
              <w:rPr>
                <w:rFonts w:ascii="Times New Roman" w:hAnsi="Times New Roman"/>
                <w:szCs w:val="22"/>
                <w:lang w:eastAsia="en-US"/>
              </w:rPr>
            </w:pPr>
            <w:r>
              <w:rPr>
                <w:rFonts w:ascii="Times New Roman" w:hAnsi="Times New Roman"/>
                <w:b/>
                <w:bCs/>
                <w:szCs w:val="22"/>
                <w:lang w:eastAsia="en-US"/>
              </w:rPr>
              <w:t>Раздел 2. Система стандартизации в отрасли</w:t>
            </w:r>
          </w:p>
        </w:tc>
        <w:tc>
          <w:tcPr>
            <w:tcW w:w="2636" w:type="dxa"/>
            <w:tcBorders>
              <w:top w:val="nil"/>
              <w:left w:val="single" w:sz="4" w:space="0" w:color="auto"/>
              <w:bottom w:val="single" w:sz="4" w:space="0" w:color="auto"/>
              <w:right w:val="single" w:sz="4" w:space="0" w:color="auto"/>
            </w:tcBorders>
          </w:tcPr>
          <w:p w:rsidR="009806B4" w:rsidRDefault="009806B4">
            <w:pPr>
              <w:contextualSpacing/>
              <w:jc w:val="center"/>
              <w:rPr>
                <w:rFonts w:ascii="Times New Roman" w:hAnsi="Times New Roman"/>
                <w:bCs/>
                <w:szCs w:val="22"/>
                <w:lang w:eastAsia="en-US"/>
              </w:rPr>
            </w:pPr>
          </w:p>
        </w:tc>
        <w:tc>
          <w:tcPr>
            <w:tcW w:w="2636" w:type="dxa"/>
            <w:tcBorders>
              <w:top w:val="nil"/>
              <w:left w:val="single" w:sz="4" w:space="0" w:color="auto"/>
              <w:bottom w:val="single" w:sz="4" w:space="0" w:color="auto"/>
              <w:right w:val="single" w:sz="4" w:space="0" w:color="auto"/>
            </w:tcBorders>
          </w:tcPr>
          <w:p w:rsidR="009806B4" w:rsidRDefault="009806B4">
            <w:pPr>
              <w:contextualSpacing/>
              <w:jc w:val="center"/>
              <w:rPr>
                <w:rFonts w:ascii="Times New Roman" w:hAnsi="Times New Roman"/>
                <w:bCs/>
                <w:szCs w:val="22"/>
                <w:lang w:eastAsia="en-US"/>
              </w:rPr>
            </w:pPr>
          </w:p>
        </w:tc>
      </w:tr>
      <w:tr w:rsidR="009806B4">
        <w:trPr>
          <w:trHeight w:val="20"/>
        </w:trPr>
        <w:tc>
          <w:tcPr>
            <w:tcW w:w="2656" w:type="dxa"/>
            <w:tcBorders>
              <w:top w:val="nil"/>
              <w:left w:val="single" w:sz="4" w:space="0" w:color="auto"/>
              <w:right w:val="single" w:sz="4" w:space="0" w:color="auto"/>
            </w:tcBorders>
            <w:shd w:val="clear" w:color="auto" w:fill="auto"/>
          </w:tcPr>
          <w:p w:rsidR="009806B4" w:rsidRDefault="00623765">
            <w:pPr>
              <w:contextualSpacing/>
              <w:rPr>
                <w:rFonts w:ascii="Times New Roman" w:hAnsi="Times New Roman"/>
                <w:b/>
                <w:bCs/>
                <w:szCs w:val="22"/>
                <w:lang w:eastAsia="en-US"/>
              </w:rPr>
            </w:pPr>
            <w:r>
              <w:rPr>
                <w:rFonts w:ascii="Times New Roman" w:hAnsi="Times New Roman"/>
                <w:b/>
                <w:bCs/>
                <w:szCs w:val="22"/>
                <w:lang w:eastAsia="en-US"/>
              </w:rPr>
              <w:t>Тема 2.1. Государственная система стандартизации и научно-технический прогресс</w:t>
            </w:r>
          </w:p>
        </w:tc>
        <w:tc>
          <w:tcPr>
            <w:tcW w:w="6151" w:type="dxa"/>
            <w:tcBorders>
              <w:top w:val="nil"/>
              <w:left w:val="nil"/>
              <w:bottom w:val="single" w:sz="4" w:space="0" w:color="auto"/>
              <w:right w:val="single" w:sz="4" w:space="0" w:color="auto"/>
            </w:tcBorders>
            <w:shd w:val="clear" w:color="auto" w:fill="auto"/>
          </w:tcPr>
          <w:p w:rsidR="009806B4" w:rsidRDefault="00623765">
            <w:pPr>
              <w:contextualSpacing/>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Задача стандартизации в управлении качеством. Фактор стандартизации в функции управляющих процессов. Интеграция управления качеством на базе стандартизации.</w:t>
            </w:r>
          </w:p>
        </w:tc>
        <w:tc>
          <w:tcPr>
            <w:tcW w:w="2636" w:type="dxa"/>
            <w:tcBorders>
              <w:top w:val="nil"/>
              <w:left w:val="nil"/>
              <w:bottom w:val="single" w:sz="4" w:space="0" w:color="auto"/>
              <w:right w:val="single" w:sz="4" w:space="0" w:color="auto"/>
            </w:tcBorders>
          </w:tcPr>
          <w:p w:rsidR="009806B4" w:rsidRDefault="00623765">
            <w:pPr>
              <w:contextualSpacing/>
              <w:jc w:val="center"/>
              <w:rPr>
                <w:rFonts w:ascii="Times New Roman" w:hAnsi="Times New Roman"/>
                <w:szCs w:val="22"/>
                <w:lang w:eastAsia="en-US"/>
              </w:rPr>
            </w:pPr>
            <w:r>
              <w:rPr>
                <w:rFonts w:ascii="Times New Roman" w:hAnsi="Times New Roman"/>
                <w:szCs w:val="22"/>
                <w:lang w:eastAsia="en-US"/>
              </w:rPr>
              <w:t>1</w:t>
            </w:r>
          </w:p>
        </w:tc>
        <w:tc>
          <w:tcPr>
            <w:tcW w:w="2636" w:type="dxa"/>
            <w:tcBorders>
              <w:top w:val="nil"/>
              <w:left w:val="nil"/>
              <w:bottom w:val="single" w:sz="4" w:space="0" w:color="auto"/>
              <w:right w:val="single" w:sz="4" w:space="0" w:color="auto"/>
            </w:tcBorders>
          </w:tcPr>
          <w:p w:rsidR="009806B4" w:rsidRDefault="00623765">
            <w:pPr>
              <w:contextualSpacing/>
              <w:jc w:val="center"/>
              <w:rPr>
                <w:rFonts w:ascii="Times New Roman" w:hAnsi="Times New Roman"/>
                <w:szCs w:val="22"/>
                <w:lang w:eastAsia="en-US"/>
              </w:rPr>
            </w:pPr>
            <w:r>
              <w:rPr>
                <w:rFonts w:ascii="Times New Roman" w:hAnsi="Times New Roman"/>
                <w:szCs w:val="22"/>
                <w:lang w:eastAsia="en-US"/>
              </w:rPr>
              <w:t>ОК.01, ОК.05, ОК.09, ПК.2.3, ПК.2.4</w:t>
            </w:r>
          </w:p>
        </w:tc>
      </w:tr>
      <w:tr w:rsidR="009806B4">
        <w:trPr>
          <w:trHeight w:val="20"/>
        </w:trPr>
        <w:tc>
          <w:tcPr>
            <w:tcW w:w="2656" w:type="dxa"/>
            <w:vMerge w:val="restart"/>
            <w:tcBorders>
              <w:top w:val="nil"/>
              <w:left w:val="single" w:sz="4" w:space="0" w:color="auto"/>
              <w:right w:val="single" w:sz="4" w:space="0" w:color="auto"/>
            </w:tcBorders>
            <w:shd w:val="clear" w:color="auto" w:fill="auto"/>
          </w:tcPr>
          <w:p w:rsidR="009806B4" w:rsidRDefault="00623765">
            <w:pPr>
              <w:contextualSpacing/>
              <w:rPr>
                <w:rFonts w:ascii="Times New Roman" w:hAnsi="Times New Roman"/>
                <w:b/>
                <w:bCs/>
                <w:szCs w:val="22"/>
                <w:lang w:eastAsia="en-US"/>
              </w:rPr>
            </w:pPr>
            <w:r>
              <w:rPr>
                <w:rFonts w:ascii="Times New Roman" w:hAnsi="Times New Roman"/>
                <w:b/>
                <w:bCs/>
                <w:szCs w:val="22"/>
                <w:lang w:eastAsia="en-US"/>
              </w:rPr>
              <w:t>Тема 2.2. Стандартизация основных норм взаимозаменяемости</w:t>
            </w:r>
          </w:p>
        </w:tc>
        <w:tc>
          <w:tcPr>
            <w:tcW w:w="6151" w:type="dxa"/>
            <w:tcBorders>
              <w:top w:val="nil"/>
              <w:left w:val="nil"/>
              <w:bottom w:val="single" w:sz="4" w:space="0" w:color="auto"/>
              <w:right w:val="single" w:sz="4" w:space="0" w:color="auto"/>
            </w:tcBorders>
            <w:shd w:val="clear" w:color="auto" w:fill="auto"/>
          </w:tcPr>
          <w:p w:rsidR="009806B4" w:rsidRDefault="00623765">
            <w:pPr>
              <w:contextualSpacing/>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Общие понятия основных норм взаимозаменяемости. Основные понятия. Виды взаимозаменяемости. Влияние точности размеров на взаимозаменяемость стандартных типовых изделий.</w:t>
            </w:r>
            <w:r>
              <w:rPr>
                <w:rFonts w:ascii="Times New Roman" w:hAnsi="Times New Roman"/>
                <w:szCs w:val="22"/>
                <w:lang w:eastAsia="en-US"/>
              </w:rPr>
              <w:br/>
              <w:t>2. Модель стандартизации основных норм взаимозаменяемости. Понятие системы. Структура системы. Систематизация допусков. Систематизация посадок.</w:t>
            </w:r>
          </w:p>
        </w:tc>
        <w:tc>
          <w:tcPr>
            <w:tcW w:w="2636" w:type="dxa"/>
            <w:tcBorders>
              <w:top w:val="nil"/>
              <w:left w:val="nil"/>
              <w:bottom w:val="single" w:sz="4" w:space="0" w:color="auto"/>
              <w:right w:val="single" w:sz="4" w:space="0" w:color="auto"/>
            </w:tcBorders>
          </w:tcPr>
          <w:p w:rsidR="009806B4" w:rsidRDefault="00623765">
            <w:pPr>
              <w:contextualSpacing/>
              <w:jc w:val="center"/>
              <w:rPr>
                <w:rFonts w:ascii="Times New Roman" w:hAnsi="Times New Roman"/>
                <w:szCs w:val="22"/>
                <w:lang w:eastAsia="en-US"/>
              </w:rPr>
            </w:pPr>
            <w:r>
              <w:rPr>
                <w:rFonts w:ascii="Times New Roman" w:hAnsi="Times New Roman"/>
                <w:szCs w:val="22"/>
                <w:lang w:eastAsia="en-US"/>
              </w:rPr>
              <w:t>1</w:t>
            </w:r>
          </w:p>
        </w:tc>
        <w:tc>
          <w:tcPr>
            <w:tcW w:w="2636" w:type="dxa"/>
            <w:tcBorders>
              <w:top w:val="nil"/>
              <w:left w:val="nil"/>
              <w:bottom w:val="single" w:sz="4" w:space="0" w:color="auto"/>
              <w:right w:val="single" w:sz="4" w:space="0" w:color="auto"/>
            </w:tcBorders>
          </w:tcPr>
          <w:p w:rsidR="009806B4" w:rsidRDefault="00623765">
            <w:pPr>
              <w:contextualSpacing/>
              <w:jc w:val="center"/>
              <w:rPr>
                <w:rFonts w:ascii="Times New Roman" w:hAnsi="Times New Roman"/>
                <w:szCs w:val="22"/>
                <w:lang w:eastAsia="en-US"/>
              </w:rPr>
            </w:pPr>
            <w:r>
              <w:rPr>
                <w:rFonts w:ascii="Times New Roman" w:hAnsi="Times New Roman"/>
                <w:szCs w:val="22"/>
                <w:lang w:eastAsia="en-US"/>
              </w:rPr>
              <w:t>ОК.01, ОК.05, ОК.09, ПК.2.3, ПК.2.4</w:t>
            </w:r>
          </w:p>
        </w:tc>
      </w:tr>
      <w:tr w:rsidR="009806B4">
        <w:trPr>
          <w:trHeight w:val="20"/>
        </w:trPr>
        <w:tc>
          <w:tcPr>
            <w:tcW w:w="2656" w:type="dxa"/>
            <w:vMerge/>
            <w:tcBorders>
              <w:left w:val="single" w:sz="4" w:space="0" w:color="auto"/>
              <w:bottom w:val="single" w:sz="4" w:space="0" w:color="auto"/>
              <w:right w:val="single" w:sz="4" w:space="0" w:color="auto"/>
            </w:tcBorders>
            <w:shd w:val="clear" w:color="auto" w:fill="auto"/>
          </w:tcPr>
          <w:p w:rsidR="009806B4" w:rsidRDefault="009806B4">
            <w:pPr>
              <w:contextualSpacing/>
              <w:rPr>
                <w:rFonts w:ascii="Times New Roman" w:hAnsi="Times New Roman"/>
                <w:b/>
                <w:bCs/>
                <w:szCs w:val="22"/>
                <w:lang w:eastAsia="en-US"/>
              </w:rPr>
            </w:pPr>
          </w:p>
        </w:tc>
        <w:tc>
          <w:tcPr>
            <w:tcW w:w="6151" w:type="dxa"/>
            <w:tcBorders>
              <w:top w:val="nil"/>
              <w:left w:val="nil"/>
              <w:bottom w:val="single" w:sz="4" w:space="0" w:color="auto"/>
              <w:right w:val="single" w:sz="4" w:space="0" w:color="auto"/>
            </w:tcBorders>
            <w:shd w:val="clear" w:color="auto" w:fill="auto"/>
          </w:tcPr>
          <w:p w:rsidR="009806B4" w:rsidRDefault="00623765">
            <w:pPr>
              <w:contextualSpacing/>
              <w:rPr>
                <w:rFonts w:ascii="Times New Roman" w:hAnsi="Times New Roman"/>
                <w:b/>
                <w:szCs w:val="22"/>
                <w:lang w:eastAsia="en-US"/>
              </w:rPr>
            </w:pPr>
            <w:r>
              <w:rPr>
                <w:rFonts w:ascii="Times New Roman" w:hAnsi="Times New Roman"/>
                <w:b/>
                <w:szCs w:val="22"/>
                <w:lang w:eastAsia="en-US"/>
              </w:rPr>
              <w:t>Практические занятия:</w:t>
            </w:r>
          </w:p>
          <w:p w:rsidR="00A95354" w:rsidRDefault="00A95354" w:rsidP="00A95354">
            <w:pPr>
              <w:contextualSpacing/>
              <w:rPr>
                <w:rFonts w:ascii="Times New Roman" w:hAnsi="Times New Roman"/>
                <w:szCs w:val="22"/>
                <w:lang w:eastAsia="en-US"/>
              </w:rPr>
            </w:pPr>
            <w:r>
              <w:rPr>
                <w:rFonts w:ascii="Times New Roman" w:hAnsi="Times New Roman"/>
                <w:szCs w:val="22"/>
                <w:lang w:eastAsia="en-US"/>
              </w:rPr>
              <w:t xml:space="preserve">1. Системный анализ в решении проблем стандартизации. </w:t>
            </w:r>
          </w:p>
          <w:p w:rsidR="00A95354" w:rsidRDefault="00A95354" w:rsidP="00A95354">
            <w:pPr>
              <w:contextualSpacing/>
              <w:rPr>
                <w:rFonts w:ascii="Times New Roman" w:hAnsi="Times New Roman"/>
                <w:szCs w:val="22"/>
                <w:lang w:eastAsia="en-US"/>
              </w:rPr>
            </w:pPr>
            <w:r>
              <w:rPr>
                <w:rFonts w:ascii="Times New Roman" w:hAnsi="Times New Roman"/>
                <w:szCs w:val="22"/>
                <w:lang w:eastAsia="en-US"/>
              </w:rPr>
              <w:t>2. Унификация и агрегатирование.</w:t>
            </w:r>
          </w:p>
          <w:p w:rsidR="00A95354" w:rsidRDefault="00A95354" w:rsidP="00A95354">
            <w:pPr>
              <w:contextualSpacing/>
              <w:rPr>
                <w:rFonts w:ascii="Times New Roman" w:hAnsi="Times New Roman"/>
                <w:szCs w:val="22"/>
                <w:lang w:eastAsia="en-US"/>
              </w:rPr>
            </w:pPr>
            <w:r>
              <w:rPr>
                <w:rFonts w:ascii="Times New Roman" w:hAnsi="Times New Roman"/>
                <w:szCs w:val="22"/>
                <w:lang w:eastAsia="en-US"/>
              </w:rPr>
              <w:t xml:space="preserve">3. Комплексная и опережающая стандартизация. </w:t>
            </w:r>
          </w:p>
          <w:p w:rsidR="00A95354" w:rsidRDefault="00A95354" w:rsidP="00A95354">
            <w:pPr>
              <w:contextualSpacing/>
              <w:rPr>
                <w:rFonts w:ascii="Times New Roman" w:hAnsi="Times New Roman"/>
                <w:szCs w:val="22"/>
                <w:lang w:eastAsia="en-US"/>
              </w:rPr>
            </w:pPr>
            <w:r>
              <w:rPr>
                <w:rFonts w:ascii="Times New Roman" w:hAnsi="Times New Roman"/>
                <w:szCs w:val="22"/>
                <w:lang w:eastAsia="en-US"/>
              </w:rPr>
              <w:t>4. Комплексные системы общетехнических стандартов.</w:t>
            </w:r>
          </w:p>
          <w:p w:rsidR="00A95354" w:rsidRDefault="00A95354">
            <w:pPr>
              <w:contextualSpacing/>
              <w:rPr>
                <w:rFonts w:ascii="Times New Roman" w:hAnsi="Times New Roman"/>
                <w:szCs w:val="22"/>
                <w:lang w:eastAsia="en-US"/>
              </w:rPr>
            </w:pPr>
            <w:r>
              <w:rPr>
                <w:rFonts w:ascii="Times New Roman" w:hAnsi="Times New Roman"/>
                <w:szCs w:val="22"/>
                <w:lang w:eastAsia="en-US"/>
              </w:rPr>
              <w:t xml:space="preserve">5. </w:t>
            </w:r>
            <w:r w:rsidR="00623765">
              <w:rPr>
                <w:rFonts w:ascii="Times New Roman" w:hAnsi="Times New Roman"/>
                <w:szCs w:val="22"/>
                <w:lang w:eastAsia="en-US"/>
              </w:rPr>
              <w:t xml:space="preserve">Стандартизация точности гладких цилиндрических соединений (ГЦС). </w:t>
            </w:r>
          </w:p>
          <w:p w:rsidR="00A95354" w:rsidRDefault="00A95354">
            <w:pPr>
              <w:contextualSpacing/>
              <w:rPr>
                <w:rFonts w:ascii="Times New Roman" w:hAnsi="Times New Roman"/>
                <w:szCs w:val="22"/>
                <w:lang w:eastAsia="en-US"/>
              </w:rPr>
            </w:pPr>
            <w:r>
              <w:rPr>
                <w:rFonts w:ascii="Times New Roman" w:hAnsi="Times New Roman"/>
                <w:szCs w:val="22"/>
                <w:lang w:eastAsia="en-US"/>
              </w:rPr>
              <w:t xml:space="preserve">6. </w:t>
            </w:r>
            <w:r w:rsidR="00623765">
              <w:rPr>
                <w:rFonts w:ascii="Times New Roman" w:hAnsi="Times New Roman"/>
                <w:szCs w:val="22"/>
                <w:lang w:eastAsia="en-US"/>
              </w:rPr>
              <w:t xml:space="preserve">Системы допусков и посадок ГЦС. </w:t>
            </w:r>
          </w:p>
          <w:p w:rsidR="00A95354" w:rsidRDefault="00A95354">
            <w:pPr>
              <w:contextualSpacing/>
              <w:rPr>
                <w:rFonts w:ascii="Times New Roman" w:hAnsi="Times New Roman"/>
                <w:szCs w:val="22"/>
                <w:lang w:eastAsia="en-US"/>
              </w:rPr>
            </w:pPr>
            <w:r>
              <w:rPr>
                <w:rFonts w:ascii="Times New Roman" w:hAnsi="Times New Roman"/>
                <w:szCs w:val="22"/>
                <w:lang w:eastAsia="en-US"/>
              </w:rPr>
              <w:t xml:space="preserve">7. </w:t>
            </w:r>
            <w:r w:rsidR="00623765">
              <w:rPr>
                <w:rFonts w:ascii="Times New Roman" w:hAnsi="Times New Roman"/>
                <w:szCs w:val="22"/>
                <w:lang w:eastAsia="en-US"/>
              </w:rPr>
              <w:t xml:space="preserve">Предельные отклонения. </w:t>
            </w:r>
          </w:p>
          <w:p w:rsidR="009806B4" w:rsidRDefault="00A95354">
            <w:pPr>
              <w:contextualSpacing/>
              <w:rPr>
                <w:rFonts w:ascii="Times New Roman" w:hAnsi="Times New Roman"/>
                <w:szCs w:val="22"/>
                <w:lang w:eastAsia="en-US"/>
              </w:rPr>
            </w:pPr>
            <w:r>
              <w:rPr>
                <w:rFonts w:ascii="Times New Roman" w:hAnsi="Times New Roman"/>
                <w:szCs w:val="22"/>
                <w:lang w:eastAsia="en-US"/>
              </w:rPr>
              <w:t xml:space="preserve">8. </w:t>
            </w:r>
            <w:r w:rsidR="00623765">
              <w:rPr>
                <w:rFonts w:ascii="Times New Roman" w:hAnsi="Times New Roman"/>
                <w:szCs w:val="22"/>
                <w:lang w:eastAsia="en-US"/>
              </w:rPr>
              <w:t>Автоматизированный поиск нормативной точности.</w:t>
            </w:r>
          </w:p>
        </w:tc>
        <w:tc>
          <w:tcPr>
            <w:tcW w:w="2636" w:type="dxa"/>
            <w:tcBorders>
              <w:top w:val="nil"/>
              <w:left w:val="nil"/>
              <w:bottom w:val="single" w:sz="4" w:space="0" w:color="auto"/>
              <w:right w:val="single" w:sz="4" w:space="0" w:color="auto"/>
            </w:tcBorders>
          </w:tcPr>
          <w:p w:rsidR="009806B4" w:rsidRDefault="009D1EE6">
            <w:pPr>
              <w:contextualSpacing/>
              <w:jc w:val="center"/>
              <w:rPr>
                <w:rFonts w:ascii="Times New Roman" w:hAnsi="Times New Roman"/>
                <w:szCs w:val="22"/>
                <w:lang w:eastAsia="en-US"/>
              </w:rPr>
            </w:pPr>
            <w:r>
              <w:rPr>
                <w:rFonts w:ascii="Times New Roman" w:hAnsi="Times New Roman"/>
                <w:szCs w:val="22"/>
                <w:lang w:eastAsia="en-US"/>
              </w:rPr>
              <w:t>8</w:t>
            </w:r>
          </w:p>
        </w:tc>
        <w:tc>
          <w:tcPr>
            <w:tcW w:w="2636" w:type="dxa"/>
            <w:tcBorders>
              <w:top w:val="nil"/>
              <w:left w:val="nil"/>
              <w:bottom w:val="single" w:sz="4" w:space="0" w:color="auto"/>
              <w:right w:val="single" w:sz="4" w:space="0" w:color="auto"/>
            </w:tcBorders>
          </w:tcPr>
          <w:p w:rsidR="009806B4" w:rsidRDefault="009806B4">
            <w:pPr>
              <w:contextualSpacing/>
              <w:jc w:val="center"/>
              <w:rPr>
                <w:rFonts w:ascii="Times New Roman" w:hAnsi="Times New Roman"/>
                <w:szCs w:val="22"/>
                <w:lang w:eastAsia="en-US"/>
              </w:rPr>
            </w:pPr>
          </w:p>
        </w:tc>
      </w:tr>
      <w:tr w:rsidR="009806B4">
        <w:trPr>
          <w:trHeight w:val="20"/>
        </w:trPr>
        <w:tc>
          <w:tcPr>
            <w:tcW w:w="2656" w:type="dxa"/>
            <w:tcBorders>
              <w:top w:val="nil"/>
              <w:left w:val="single" w:sz="4" w:space="0" w:color="auto"/>
              <w:right w:val="single" w:sz="4" w:space="0" w:color="auto"/>
            </w:tcBorders>
            <w:shd w:val="clear" w:color="auto" w:fill="auto"/>
          </w:tcPr>
          <w:p w:rsidR="009806B4" w:rsidRPr="00A95354" w:rsidRDefault="00623765">
            <w:pPr>
              <w:contextualSpacing/>
              <w:rPr>
                <w:rFonts w:ascii="Times New Roman" w:hAnsi="Times New Roman"/>
                <w:b/>
                <w:bCs/>
                <w:szCs w:val="22"/>
                <w:lang w:eastAsia="en-US"/>
              </w:rPr>
            </w:pPr>
            <w:r w:rsidRPr="00A95354">
              <w:rPr>
                <w:rFonts w:ascii="Times New Roman" w:hAnsi="Times New Roman"/>
                <w:b/>
                <w:bCs/>
                <w:szCs w:val="22"/>
                <w:lang w:eastAsia="en-US"/>
              </w:rPr>
              <w:t xml:space="preserve">Тема 2.3. Основы метрологии </w:t>
            </w:r>
          </w:p>
          <w:p w:rsidR="009806B4" w:rsidRPr="00A95354" w:rsidRDefault="00623765">
            <w:pPr>
              <w:contextualSpacing/>
              <w:rPr>
                <w:rFonts w:ascii="Times New Roman" w:hAnsi="Times New Roman"/>
                <w:b/>
                <w:bCs/>
                <w:szCs w:val="22"/>
                <w:lang w:eastAsia="en-US"/>
              </w:rPr>
            </w:pPr>
            <w:r>
              <w:rPr>
                <w:rFonts w:ascii="Times New Roman" w:hAnsi="Times New Roman"/>
                <w:b/>
                <w:bCs/>
                <w:szCs w:val="22"/>
                <w:lang w:val="en-US" w:eastAsia="en-US"/>
              </w:rPr>
              <w:t> </w:t>
            </w:r>
          </w:p>
        </w:tc>
        <w:tc>
          <w:tcPr>
            <w:tcW w:w="6151" w:type="dxa"/>
            <w:tcBorders>
              <w:top w:val="nil"/>
              <w:left w:val="nil"/>
              <w:bottom w:val="single" w:sz="4" w:space="0" w:color="auto"/>
              <w:right w:val="single" w:sz="4" w:space="0" w:color="auto"/>
            </w:tcBorders>
            <w:shd w:val="clear" w:color="auto" w:fill="auto"/>
          </w:tcPr>
          <w:p w:rsidR="009806B4" w:rsidRDefault="00623765">
            <w:pPr>
              <w:contextualSpacing/>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 xml:space="preserve">1. Общие сведения о метрологии. Триада приоритетных составляющих метрологии. Задачи метрологии. Нормативно-правовая основа метрологического обеспечения точности. </w:t>
            </w:r>
            <w:r>
              <w:rPr>
                <w:rFonts w:ascii="Times New Roman" w:hAnsi="Times New Roman"/>
                <w:szCs w:val="22"/>
                <w:lang w:eastAsia="en-US"/>
              </w:rPr>
              <w:br/>
              <w:t>2. Международная система единиц. Единство измерений и единообразие средств измерений. Метрологическая служба. Основные термины и определения. Международные организации по метрологии.</w:t>
            </w:r>
            <w:r>
              <w:rPr>
                <w:rFonts w:ascii="Times New Roman" w:hAnsi="Times New Roman"/>
                <w:szCs w:val="22"/>
                <w:lang w:eastAsia="en-US"/>
              </w:rPr>
              <w:br/>
              <w:t>3. Стандартизация в системе технологического контроля и измерений.  Документы объектов стандартизации в сфере метрологии на: компоненты систем контроля и измерения, методологию организацию и управление, системные принципы экономики и элементы информационных технологий.</w:t>
            </w:r>
          </w:p>
        </w:tc>
        <w:tc>
          <w:tcPr>
            <w:tcW w:w="2636" w:type="dxa"/>
            <w:tcBorders>
              <w:top w:val="nil"/>
              <w:left w:val="nil"/>
              <w:bottom w:val="single" w:sz="4" w:space="0" w:color="auto"/>
              <w:right w:val="single" w:sz="4" w:space="0" w:color="auto"/>
            </w:tcBorders>
          </w:tcPr>
          <w:p w:rsidR="009806B4" w:rsidRDefault="00623765">
            <w:pPr>
              <w:contextualSpacing/>
              <w:jc w:val="center"/>
              <w:rPr>
                <w:rFonts w:ascii="Times New Roman" w:hAnsi="Times New Roman"/>
                <w:szCs w:val="22"/>
                <w:lang w:eastAsia="en-US"/>
              </w:rPr>
            </w:pPr>
            <w:r>
              <w:rPr>
                <w:rFonts w:ascii="Times New Roman" w:hAnsi="Times New Roman"/>
                <w:szCs w:val="22"/>
                <w:lang w:eastAsia="en-US"/>
              </w:rPr>
              <w:t>1</w:t>
            </w:r>
          </w:p>
        </w:tc>
        <w:tc>
          <w:tcPr>
            <w:tcW w:w="2636" w:type="dxa"/>
            <w:tcBorders>
              <w:top w:val="nil"/>
              <w:left w:val="nil"/>
              <w:bottom w:val="single" w:sz="4" w:space="0" w:color="auto"/>
              <w:right w:val="single" w:sz="4" w:space="0" w:color="auto"/>
            </w:tcBorders>
          </w:tcPr>
          <w:p w:rsidR="009806B4" w:rsidRDefault="00623765">
            <w:pPr>
              <w:contextualSpacing/>
              <w:jc w:val="center"/>
              <w:rPr>
                <w:rFonts w:ascii="Times New Roman" w:hAnsi="Times New Roman"/>
                <w:szCs w:val="22"/>
                <w:lang w:eastAsia="en-US"/>
              </w:rPr>
            </w:pPr>
            <w:r>
              <w:rPr>
                <w:rFonts w:ascii="Times New Roman" w:hAnsi="Times New Roman"/>
                <w:szCs w:val="22"/>
                <w:lang w:eastAsia="en-US"/>
              </w:rPr>
              <w:t>ОК.01, ОК.05, ОК.09, ПК.2.3, ПК.2.4</w:t>
            </w:r>
          </w:p>
        </w:tc>
      </w:tr>
      <w:tr w:rsidR="009806B4">
        <w:trPr>
          <w:trHeight w:val="386"/>
        </w:trPr>
        <w:tc>
          <w:tcPr>
            <w:tcW w:w="8807" w:type="dxa"/>
            <w:gridSpan w:val="2"/>
            <w:tcBorders>
              <w:top w:val="nil"/>
              <w:left w:val="single" w:sz="4" w:space="0" w:color="auto"/>
              <w:bottom w:val="single" w:sz="4" w:space="0" w:color="auto"/>
              <w:right w:val="single" w:sz="4" w:space="0" w:color="auto"/>
            </w:tcBorders>
            <w:shd w:val="clear" w:color="auto" w:fill="auto"/>
            <w:vAlign w:val="center"/>
          </w:tcPr>
          <w:p w:rsidR="009806B4" w:rsidRDefault="00623765">
            <w:pPr>
              <w:contextualSpacing/>
              <w:rPr>
                <w:rFonts w:ascii="Times New Roman" w:hAnsi="Times New Roman"/>
                <w:b/>
                <w:bCs/>
                <w:szCs w:val="22"/>
                <w:lang w:eastAsia="en-US"/>
              </w:rPr>
            </w:pPr>
            <w:r>
              <w:rPr>
                <w:rFonts w:ascii="Times New Roman" w:hAnsi="Times New Roman"/>
                <w:b/>
                <w:bCs/>
                <w:szCs w:val="22"/>
                <w:lang w:eastAsia="en-US"/>
              </w:rPr>
              <w:t>Раздел 3. Управление качеством продукции и стандартизация</w:t>
            </w:r>
          </w:p>
        </w:tc>
        <w:tc>
          <w:tcPr>
            <w:tcW w:w="2636" w:type="dxa"/>
            <w:tcBorders>
              <w:top w:val="nil"/>
              <w:left w:val="single" w:sz="4" w:space="0" w:color="auto"/>
              <w:bottom w:val="single" w:sz="4" w:space="0" w:color="auto"/>
              <w:right w:val="single" w:sz="4" w:space="0" w:color="auto"/>
            </w:tcBorders>
          </w:tcPr>
          <w:p w:rsidR="009806B4" w:rsidRDefault="009806B4">
            <w:pPr>
              <w:contextualSpacing/>
              <w:jc w:val="center"/>
              <w:rPr>
                <w:rFonts w:ascii="Times New Roman" w:hAnsi="Times New Roman"/>
                <w:bCs/>
                <w:szCs w:val="22"/>
                <w:lang w:eastAsia="en-US"/>
              </w:rPr>
            </w:pPr>
          </w:p>
        </w:tc>
        <w:tc>
          <w:tcPr>
            <w:tcW w:w="2636" w:type="dxa"/>
            <w:tcBorders>
              <w:top w:val="nil"/>
              <w:left w:val="single" w:sz="4" w:space="0" w:color="auto"/>
              <w:bottom w:val="single" w:sz="4" w:space="0" w:color="auto"/>
              <w:right w:val="single" w:sz="4" w:space="0" w:color="auto"/>
            </w:tcBorders>
          </w:tcPr>
          <w:p w:rsidR="009806B4" w:rsidRDefault="009806B4">
            <w:pPr>
              <w:contextualSpacing/>
              <w:jc w:val="center"/>
              <w:rPr>
                <w:rFonts w:ascii="Times New Roman" w:hAnsi="Times New Roman"/>
                <w:bCs/>
                <w:szCs w:val="22"/>
                <w:lang w:eastAsia="en-US"/>
              </w:rPr>
            </w:pPr>
          </w:p>
        </w:tc>
      </w:tr>
      <w:tr w:rsidR="009806B4">
        <w:trPr>
          <w:trHeight w:val="20"/>
        </w:trPr>
        <w:tc>
          <w:tcPr>
            <w:tcW w:w="2656" w:type="dxa"/>
            <w:vMerge w:val="restart"/>
            <w:tcBorders>
              <w:top w:val="nil"/>
              <w:left w:val="single" w:sz="4" w:space="0" w:color="auto"/>
              <w:right w:val="single" w:sz="4" w:space="0" w:color="auto"/>
            </w:tcBorders>
            <w:shd w:val="clear" w:color="auto" w:fill="auto"/>
          </w:tcPr>
          <w:p w:rsidR="009806B4" w:rsidRDefault="00623765">
            <w:pPr>
              <w:contextualSpacing/>
              <w:rPr>
                <w:rFonts w:ascii="Times New Roman" w:hAnsi="Times New Roman"/>
                <w:b/>
                <w:bCs/>
                <w:szCs w:val="22"/>
                <w:lang w:val="en-US" w:eastAsia="en-US"/>
              </w:rPr>
            </w:pPr>
            <w:r>
              <w:rPr>
                <w:rFonts w:ascii="Times New Roman" w:hAnsi="Times New Roman"/>
                <w:b/>
                <w:bCs/>
                <w:szCs w:val="22"/>
                <w:lang w:val="en-US" w:eastAsia="en-US"/>
              </w:rPr>
              <w:t>Тема 3.1. Основы управления качеством</w:t>
            </w:r>
          </w:p>
        </w:tc>
        <w:tc>
          <w:tcPr>
            <w:tcW w:w="6151" w:type="dxa"/>
            <w:tcBorders>
              <w:top w:val="nil"/>
              <w:left w:val="nil"/>
              <w:bottom w:val="single" w:sz="4" w:space="0" w:color="auto"/>
              <w:right w:val="single" w:sz="4" w:space="0" w:color="auto"/>
            </w:tcBorders>
            <w:shd w:val="clear" w:color="auto" w:fill="auto"/>
          </w:tcPr>
          <w:p w:rsidR="009806B4" w:rsidRDefault="00623765">
            <w:pPr>
              <w:contextualSpacing/>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Методологические основы управления качеством. Объекты и проблема управления. Методический подход. Требования управления. Принципы теории управления.</w:t>
            </w:r>
            <w:r>
              <w:rPr>
                <w:rFonts w:ascii="Times New Roman" w:hAnsi="Times New Roman"/>
                <w:szCs w:val="22"/>
                <w:lang w:eastAsia="en-US"/>
              </w:rPr>
              <w:br/>
              <w:t>2. Сущность управления качеством продукции. Планирование потребностей. Проектирование и разработка продукции и процессов.</w:t>
            </w:r>
            <w:r>
              <w:rPr>
                <w:rFonts w:ascii="Times New Roman" w:hAnsi="Times New Roman"/>
                <w:szCs w:val="22"/>
                <w:lang w:eastAsia="en-US"/>
              </w:rPr>
              <w:br/>
              <w:t>3. Эксплуатация и утилизация. Ответственность руководства.</w:t>
            </w:r>
          </w:p>
        </w:tc>
        <w:tc>
          <w:tcPr>
            <w:tcW w:w="2636" w:type="dxa"/>
            <w:tcBorders>
              <w:top w:val="nil"/>
              <w:left w:val="nil"/>
              <w:bottom w:val="single" w:sz="4" w:space="0" w:color="auto"/>
              <w:right w:val="single" w:sz="4" w:space="0" w:color="auto"/>
            </w:tcBorders>
          </w:tcPr>
          <w:p w:rsidR="009806B4" w:rsidRDefault="00623765">
            <w:pPr>
              <w:contextualSpacing/>
              <w:jc w:val="center"/>
              <w:rPr>
                <w:rFonts w:ascii="Times New Roman" w:hAnsi="Times New Roman"/>
                <w:szCs w:val="22"/>
                <w:lang w:eastAsia="en-US"/>
              </w:rPr>
            </w:pPr>
            <w:r>
              <w:rPr>
                <w:rFonts w:ascii="Times New Roman" w:hAnsi="Times New Roman"/>
                <w:szCs w:val="22"/>
                <w:lang w:eastAsia="en-US"/>
              </w:rPr>
              <w:t>1</w:t>
            </w:r>
          </w:p>
        </w:tc>
        <w:tc>
          <w:tcPr>
            <w:tcW w:w="2636" w:type="dxa"/>
            <w:tcBorders>
              <w:top w:val="nil"/>
              <w:left w:val="nil"/>
              <w:bottom w:val="single" w:sz="4" w:space="0" w:color="auto"/>
              <w:right w:val="single" w:sz="4" w:space="0" w:color="auto"/>
            </w:tcBorders>
          </w:tcPr>
          <w:p w:rsidR="009806B4" w:rsidRDefault="00623765">
            <w:pPr>
              <w:contextualSpacing/>
              <w:jc w:val="center"/>
              <w:rPr>
                <w:rFonts w:ascii="Times New Roman" w:hAnsi="Times New Roman"/>
                <w:szCs w:val="22"/>
                <w:lang w:eastAsia="en-US"/>
              </w:rPr>
            </w:pPr>
            <w:r>
              <w:rPr>
                <w:rFonts w:ascii="Times New Roman" w:hAnsi="Times New Roman"/>
                <w:szCs w:val="22"/>
                <w:lang w:eastAsia="en-US"/>
              </w:rPr>
              <w:t>ОК.01, ОК.05, ОК.09, ПК.2.3, ПК.2.4</w:t>
            </w:r>
          </w:p>
        </w:tc>
      </w:tr>
      <w:tr w:rsidR="009806B4" w:rsidTr="009D1EE6">
        <w:trPr>
          <w:trHeight w:val="20"/>
        </w:trPr>
        <w:tc>
          <w:tcPr>
            <w:tcW w:w="2656" w:type="dxa"/>
            <w:vMerge/>
            <w:tcBorders>
              <w:left w:val="single" w:sz="4" w:space="0" w:color="auto"/>
              <w:bottom w:val="single" w:sz="4" w:space="0" w:color="auto"/>
              <w:right w:val="single" w:sz="4" w:space="0" w:color="auto"/>
            </w:tcBorders>
            <w:shd w:val="clear" w:color="auto" w:fill="auto"/>
          </w:tcPr>
          <w:p w:rsidR="009806B4" w:rsidRDefault="009806B4">
            <w:pPr>
              <w:contextualSpacing/>
              <w:rPr>
                <w:rFonts w:ascii="Times New Roman" w:hAnsi="Times New Roman"/>
                <w:b/>
                <w:bCs/>
                <w:szCs w:val="22"/>
                <w:lang w:eastAsia="en-US"/>
              </w:rPr>
            </w:pPr>
          </w:p>
        </w:tc>
        <w:tc>
          <w:tcPr>
            <w:tcW w:w="6151" w:type="dxa"/>
            <w:tcBorders>
              <w:top w:val="nil"/>
              <w:left w:val="nil"/>
              <w:bottom w:val="single" w:sz="4" w:space="0" w:color="auto"/>
              <w:right w:val="single" w:sz="4" w:space="0" w:color="auto"/>
            </w:tcBorders>
            <w:shd w:val="clear" w:color="auto" w:fill="auto"/>
          </w:tcPr>
          <w:p w:rsidR="009806B4" w:rsidRDefault="00623765">
            <w:pPr>
              <w:contextualSpacing/>
              <w:rPr>
                <w:rFonts w:ascii="Times New Roman" w:hAnsi="Times New Roman"/>
                <w:b/>
                <w:szCs w:val="22"/>
                <w:lang w:eastAsia="en-US"/>
              </w:rPr>
            </w:pPr>
            <w:r>
              <w:rPr>
                <w:rFonts w:ascii="Times New Roman" w:hAnsi="Times New Roman"/>
                <w:b/>
                <w:szCs w:val="22"/>
                <w:lang w:eastAsia="en-US"/>
              </w:rPr>
              <w:t>Практические занятия:</w:t>
            </w:r>
          </w:p>
          <w:p w:rsidR="00A95354" w:rsidRPr="00A95354" w:rsidRDefault="00A95354">
            <w:pPr>
              <w:contextualSpacing/>
              <w:rPr>
                <w:rFonts w:ascii="Times New Roman" w:hAnsi="Times New Roman"/>
                <w:b/>
                <w:szCs w:val="22"/>
                <w:lang w:eastAsia="en-US"/>
              </w:rPr>
            </w:pPr>
            <w:r>
              <w:rPr>
                <w:rFonts w:ascii="Times New Roman" w:hAnsi="Times New Roman"/>
                <w:szCs w:val="22"/>
                <w:lang w:eastAsia="en-US"/>
              </w:rPr>
              <w:t>1. Практическое занятие: Расчет погрешностей измерений</w:t>
            </w:r>
            <w:r>
              <w:rPr>
                <w:rFonts w:ascii="Times New Roman" w:hAnsi="Times New Roman"/>
                <w:szCs w:val="22"/>
                <w:lang w:eastAsia="en-US"/>
              </w:rPr>
              <w:br/>
              <w:t>2. Практическое занятие: Выбор средств измерений</w:t>
            </w:r>
            <w:r>
              <w:rPr>
                <w:rFonts w:ascii="Times New Roman" w:hAnsi="Times New Roman"/>
                <w:szCs w:val="22"/>
                <w:lang w:eastAsia="en-US"/>
              </w:rPr>
              <w:br/>
              <w:t>3. Лабораторная работа: Изучение методов поверок средств измерений</w:t>
            </w:r>
            <w:r>
              <w:rPr>
                <w:rFonts w:ascii="Times New Roman" w:hAnsi="Times New Roman"/>
                <w:szCs w:val="22"/>
                <w:lang w:eastAsia="en-US"/>
              </w:rPr>
              <w:br/>
              <w:t xml:space="preserve">4. </w:t>
            </w:r>
            <w:r w:rsidRPr="00A95354">
              <w:rPr>
                <w:rFonts w:ascii="Times New Roman" w:hAnsi="Times New Roman"/>
                <w:szCs w:val="22"/>
                <w:lang w:eastAsia="en-US"/>
              </w:rPr>
              <w:t>Лабораторная работа: Измерение параметров качества электрической энергии</w:t>
            </w:r>
          </w:p>
          <w:p w:rsidR="009806B4" w:rsidRDefault="00A95354">
            <w:pPr>
              <w:contextualSpacing/>
              <w:rPr>
                <w:rFonts w:ascii="Times New Roman" w:hAnsi="Times New Roman"/>
                <w:szCs w:val="22"/>
                <w:lang w:eastAsia="en-US"/>
              </w:rPr>
            </w:pPr>
            <w:r>
              <w:rPr>
                <w:rFonts w:ascii="Times New Roman" w:hAnsi="Times New Roman"/>
                <w:szCs w:val="22"/>
                <w:lang w:eastAsia="en-US"/>
              </w:rPr>
              <w:t>5</w:t>
            </w:r>
            <w:r w:rsidR="00623765">
              <w:rPr>
                <w:rFonts w:ascii="Times New Roman" w:hAnsi="Times New Roman"/>
                <w:szCs w:val="22"/>
                <w:lang w:eastAsia="en-US"/>
              </w:rPr>
              <w:t>. Менеджмент ресурсов. Измерение, анализ и улучшение (семейство стандартов ИСО 9001 версии 2015 г.) сопровождение и поддержка электронным обеспечением.</w:t>
            </w:r>
          </w:p>
          <w:p w:rsidR="009806B4" w:rsidRDefault="00A95354">
            <w:pPr>
              <w:contextualSpacing/>
              <w:rPr>
                <w:rFonts w:ascii="Times New Roman" w:hAnsi="Times New Roman"/>
                <w:b/>
                <w:szCs w:val="22"/>
                <w:lang w:eastAsia="en-US"/>
              </w:rPr>
            </w:pPr>
            <w:r>
              <w:rPr>
                <w:rFonts w:ascii="Times New Roman" w:hAnsi="Times New Roman"/>
                <w:szCs w:val="22"/>
                <w:lang w:eastAsia="en-US"/>
              </w:rPr>
              <w:t>6</w:t>
            </w:r>
            <w:r w:rsidR="00623765">
              <w:rPr>
                <w:rFonts w:ascii="Times New Roman" w:hAnsi="Times New Roman"/>
                <w:szCs w:val="22"/>
                <w:lang w:eastAsia="en-US"/>
              </w:rPr>
              <w:t>. Системы менеджмента качества. Менеджмент качества. Предпосылки развития менеджмента качества. Системы менеджмента качества.</w:t>
            </w:r>
          </w:p>
        </w:tc>
        <w:tc>
          <w:tcPr>
            <w:tcW w:w="2636" w:type="dxa"/>
            <w:tcBorders>
              <w:top w:val="nil"/>
              <w:left w:val="nil"/>
              <w:bottom w:val="single" w:sz="4" w:space="0" w:color="auto"/>
              <w:right w:val="single" w:sz="4" w:space="0" w:color="auto"/>
            </w:tcBorders>
          </w:tcPr>
          <w:p w:rsidR="009806B4" w:rsidRDefault="009D1EE6">
            <w:pPr>
              <w:contextualSpacing/>
              <w:jc w:val="center"/>
              <w:rPr>
                <w:rFonts w:ascii="Times New Roman" w:hAnsi="Times New Roman"/>
                <w:szCs w:val="22"/>
                <w:lang w:eastAsia="en-US"/>
              </w:rPr>
            </w:pPr>
            <w:r>
              <w:rPr>
                <w:rFonts w:ascii="Times New Roman" w:hAnsi="Times New Roman"/>
                <w:szCs w:val="22"/>
                <w:lang w:eastAsia="en-US"/>
              </w:rPr>
              <w:t>6</w:t>
            </w:r>
          </w:p>
        </w:tc>
        <w:tc>
          <w:tcPr>
            <w:tcW w:w="2636" w:type="dxa"/>
            <w:tcBorders>
              <w:top w:val="nil"/>
              <w:left w:val="nil"/>
              <w:bottom w:val="single" w:sz="4" w:space="0" w:color="auto"/>
              <w:right w:val="single" w:sz="4" w:space="0" w:color="auto"/>
            </w:tcBorders>
          </w:tcPr>
          <w:p w:rsidR="009806B4" w:rsidRDefault="009806B4">
            <w:pPr>
              <w:contextualSpacing/>
              <w:jc w:val="center"/>
              <w:rPr>
                <w:rFonts w:ascii="Times New Roman" w:hAnsi="Times New Roman"/>
                <w:szCs w:val="22"/>
                <w:lang w:eastAsia="en-US"/>
              </w:rPr>
            </w:pPr>
          </w:p>
        </w:tc>
      </w:tr>
      <w:tr w:rsidR="009806B4" w:rsidTr="009D1EE6">
        <w:trPr>
          <w:trHeight w:val="20"/>
        </w:trPr>
        <w:tc>
          <w:tcPr>
            <w:tcW w:w="2656" w:type="dxa"/>
            <w:tcBorders>
              <w:top w:val="single" w:sz="4" w:space="0" w:color="auto"/>
              <w:left w:val="single" w:sz="4" w:space="0" w:color="auto"/>
              <w:bottom w:val="single" w:sz="4" w:space="0" w:color="auto"/>
              <w:right w:val="single" w:sz="4" w:space="0" w:color="auto"/>
            </w:tcBorders>
            <w:shd w:val="clear" w:color="auto" w:fill="auto"/>
          </w:tcPr>
          <w:p w:rsidR="009D1EE6" w:rsidRPr="009D1EE6" w:rsidRDefault="009D1EE6" w:rsidP="009D1EE6">
            <w:pPr>
              <w:contextualSpacing/>
              <w:rPr>
                <w:rFonts w:ascii="Times New Roman" w:hAnsi="Times New Roman"/>
                <w:b/>
                <w:bCs/>
                <w:szCs w:val="22"/>
                <w:lang w:eastAsia="en-US"/>
              </w:rPr>
            </w:pPr>
            <w:r w:rsidRPr="009D1EE6">
              <w:rPr>
                <w:rFonts w:ascii="Times New Roman" w:hAnsi="Times New Roman"/>
                <w:b/>
                <w:bCs/>
                <w:szCs w:val="22"/>
                <w:lang w:eastAsia="en-US"/>
              </w:rPr>
              <w:t>Тема 3.2. Сертификация</w:t>
            </w:r>
            <w:r>
              <w:rPr>
                <w:rFonts w:ascii="Times New Roman" w:hAnsi="Times New Roman"/>
                <w:b/>
                <w:bCs/>
                <w:szCs w:val="22"/>
                <w:lang w:eastAsia="en-US"/>
              </w:rPr>
              <w:t xml:space="preserve"> и </w:t>
            </w:r>
            <w:r w:rsidRPr="009D1EE6">
              <w:rPr>
                <w:rFonts w:ascii="Times New Roman" w:hAnsi="Times New Roman"/>
                <w:b/>
                <w:bCs/>
                <w:szCs w:val="22"/>
                <w:lang w:eastAsia="en-US"/>
              </w:rPr>
              <w:t>Стандартизация</w:t>
            </w:r>
          </w:p>
          <w:p w:rsidR="009806B4" w:rsidRDefault="009D1EE6" w:rsidP="009D1EE6">
            <w:pPr>
              <w:contextualSpacing/>
              <w:rPr>
                <w:rFonts w:ascii="Times New Roman" w:hAnsi="Times New Roman"/>
                <w:b/>
                <w:bCs/>
                <w:szCs w:val="22"/>
                <w:lang w:eastAsia="en-US"/>
              </w:rPr>
            </w:pPr>
            <w:r>
              <w:rPr>
                <w:rFonts w:ascii="Times New Roman" w:hAnsi="Times New Roman"/>
                <w:b/>
                <w:bCs/>
                <w:szCs w:val="22"/>
                <w:lang w:val="en-US" w:eastAsia="en-US"/>
              </w:rPr>
              <w:t> </w:t>
            </w:r>
          </w:p>
        </w:tc>
        <w:tc>
          <w:tcPr>
            <w:tcW w:w="6151" w:type="dxa"/>
            <w:tcBorders>
              <w:top w:val="nil"/>
              <w:left w:val="nil"/>
              <w:bottom w:val="single" w:sz="4" w:space="0" w:color="auto"/>
              <w:right w:val="single" w:sz="4" w:space="0" w:color="auto"/>
            </w:tcBorders>
            <w:shd w:val="clear" w:color="auto" w:fill="auto"/>
          </w:tcPr>
          <w:p w:rsidR="009806B4" w:rsidRDefault="00623765">
            <w:pPr>
              <w:contextualSpacing/>
              <w:rPr>
                <w:rFonts w:ascii="Times New Roman" w:hAnsi="Times New Roman"/>
                <w:b/>
                <w:szCs w:val="22"/>
                <w:lang w:eastAsia="en-US"/>
              </w:rPr>
            </w:pPr>
            <w:r>
              <w:rPr>
                <w:rFonts w:ascii="Times New Roman" w:hAnsi="Times New Roman"/>
                <w:b/>
                <w:szCs w:val="22"/>
                <w:lang w:eastAsia="en-US"/>
              </w:rPr>
              <w:t>Практические занятия:</w:t>
            </w:r>
          </w:p>
          <w:p w:rsidR="00A95354" w:rsidRDefault="00A95354">
            <w:pPr>
              <w:contextualSpacing/>
              <w:rPr>
                <w:rFonts w:ascii="Times New Roman" w:hAnsi="Times New Roman"/>
                <w:b/>
                <w:szCs w:val="22"/>
                <w:lang w:eastAsia="en-US"/>
              </w:rPr>
            </w:pPr>
            <w:r>
              <w:rPr>
                <w:rFonts w:ascii="Times New Roman" w:hAnsi="Times New Roman"/>
                <w:szCs w:val="22"/>
                <w:lang w:eastAsia="en-US"/>
              </w:rPr>
              <w:t>1. Сертификация в различных сферах. Сертификация систем обеспечения качества. Экологическая сертификация.</w:t>
            </w:r>
            <w:r>
              <w:rPr>
                <w:rFonts w:ascii="Times New Roman" w:hAnsi="Times New Roman"/>
                <w:szCs w:val="22"/>
                <w:lang w:eastAsia="en-US"/>
              </w:rPr>
              <w:br/>
              <w:t>2. Лабораторная работа: Испытание отраслевой продукции</w:t>
            </w:r>
          </w:p>
          <w:p w:rsidR="009806B4" w:rsidRDefault="00A95354">
            <w:pPr>
              <w:contextualSpacing/>
              <w:rPr>
                <w:rFonts w:ascii="Times New Roman" w:hAnsi="Times New Roman"/>
                <w:szCs w:val="22"/>
                <w:lang w:eastAsia="en-US"/>
              </w:rPr>
            </w:pPr>
            <w:r>
              <w:rPr>
                <w:rFonts w:ascii="Times New Roman" w:hAnsi="Times New Roman"/>
                <w:szCs w:val="22"/>
                <w:lang w:eastAsia="en-US"/>
              </w:rPr>
              <w:t>3</w:t>
            </w:r>
            <w:r w:rsidR="00623765">
              <w:rPr>
                <w:rFonts w:ascii="Times New Roman" w:hAnsi="Times New Roman"/>
                <w:szCs w:val="22"/>
                <w:lang w:eastAsia="en-US"/>
              </w:rPr>
              <w:t>. Экономика качества продукции. Экономическое обоснование качества продукции.</w:t>
            </w:r>
          </w:p>
          <w:p w:rsidR="009806B4" w:rsidRDefault="00A95354">
            <w:pPr>
              <w:contextualSpacing/>
              <w:rPr>
                <w:rFonts w:ascii="Times New Roman" w:hAnsi="Times New Roman"/>
                <w:szCs w:val="22"/>
                <w:lang w:eastAsia="en-US"/>
              </w:rPr>
            </w:pPr>
            <w:r>
              <w:rPr>
                <w:rFonts w:ascii="Times New Roman" w:hAnsi="Times New Roman"/>
                <w:szCs w:val="22"/>
                <w:lang w:eastAsia="en-US"/>
              </w:rPr>
              <w:t>4</w:t>
            </w:r>
            <w:r w:rsidR="00623765">
              <w:rPr>
                <w:rFonts w:ascii="Times New Roman" w:hAnsi="Times New Roman"/>
                <w:szCs w:val="22"/>
                <w:lang w:eastAsia="en-US"/>
              </w:rPr>
              <w:t>. Экономическая эффективность новой продукции.</w:t>
            </w:r>
          </w:p>
        </w:tc>
        <w:tc>
          <w:tcPr>
            <w:tcW w:w="2636" w:type="dxa"/>
            <w:tcBorders>
              <w:top w:val="nil"/>
              <w:left w:val="nil"/>
              <w:bottom w:val="single" w:sz="4" w:space="0" w:color="auto"/>
              <w:right w:val="single" w:sz="4" w:space="0" w:color="auto"/>
            </w:tcBorders>
          </w:tcPr>
          <w:p w:rsidR="009806B4" w:rsidRDefault="00A95354">
            <w:pPr>
              <w:contextualSpacing/>
              <w:jc w:val="center"/>
              <w:rPr>
                <w:rFonts w:ascii="Times New Roman" w:hAnsi="Times New Roman"/>
                <w:szCs w:val="22"/>
                <w:lang w:eastAsia="en-US"/>
              </w:rPr>
            </w:pPr>
            <w:r>
              <w:rPr>
                <w:rFonts w:ascii="Times New Roman" w:hAnsi="Times New Roman"/>
                <w:szCs w:val="22"/>
                <w:lang w:eastAsia="en-US"/>
              </w:rPr>
              <w:t>8</w:t>
            </w:r>
          </w:p>
        </w:tc>
        <w:tc>
          <w:tcPr>
            <w:tcW w:w="2636" w:type="dxa"/>
            <w:tcBorders>
              <w:top w:val="nil"/>
              <w:left w:val="nil"/>
              <w:bottom w:val="single" w:sz="4" w:space="0" w:color="auto"/>
              <w:right w:val="single" w:sz="4" w:space="0" w:color="auto"/>
            </w:tcBorders>
          </w:tcPr>
          <w:p w:rsidR="009806B4" w:rsidRDefault="009806B4">
            <w:pPr>
              <w:contextualSpacing/>
              <w:jc w:val="center"/>
              <w:rPr>
                <w:rFonts w:ascii="Times New Roman" w:hAnsi="Times New Roman"/>
                <w:szCs w:val="22"/>
                <w:lang w:eastAsia="en-US"/>
              </w:rPr>
            </w:pPr>
          </w:p>
        </w:tc>
      </w:tr>
      <w:tr w:rsidR="009806B4">
        <w:trPr>
          <w:trHeight w:val="20"/>
        </w:trPr>
        <w:tc>
          <w:tcPr>
            <w:tcW w:w="8807" w:type="dxa"/>
            <w:gridSpan w:val="2"/>
            <w:tcBorders>
              <w:top w:val="nil"/>
              <w:left w:val="single" w:sz="4" w:space="0" w:color="auto"/>
              <w:bottom w:val="single" w:sz="4" w:space="0" w:color="auto"/>
              <w:right w:val="single" w:sz="4" w:space="0" w:color="auto"/>
            </w:tcBorders>
            <w:shd w:val="clear" w:color="auto" w:fill="auto"/>
          </w:tcPr>
          <w:p w:rsidR="009806B4" w:rsidRDefault="00623765">
            <w:pPr>
              <w:contextualSpacing/>
              <w:rPr>
                <w:rFonts w:ascii="Times New Roman" w:hAnsi="Times New Roman"/>
                <w:iCs/>
                <w:szCs w:val="22"/>
                <w:lang w:eastAsia="en-US"/>
              </w:rPr>
            </w:pPr>
            <w:r>
              <w:rPr>
                <w:rFonts w:ascii="Times New Roman" w:hAnsi="Times New Roman"/>
                <w:b/>
                <w:bCs/>
                <w:iCs/>
                <w:color w:val="auto"/>
                <w:szCs w:val="22"/>
              </w:rPr>
              <w:t>Дифференцированный зачет</w:t>
            </w:r>
          </w:p>
        </w:tc>
        <w:tc>
          <w:tcPr>
            <w:tcW w:w="2636" w:type="dxa"/>
            <w:tcBorders>
              <w:top w:val="nil"/>
              <w:left w:val="single" w:sz="4" w:space="0" w:color="auto"/>
              <w:bottom w:val="single" w:sz="4" w:space="0" w:color="auto"/>
              <w:right w:val="single" w:sz="4" w:space="0" w:color="auto"/>
            </w:tcBorders>
          </w:tcPr>
          <w:p w:rsidR="009806B4" w:rsidRDefault="00623765">
            <w:pPr>
              <w:contextualSpacing/>
              <w:jc w:val="center"/>
              <w:rPr>
                <w:rFonts w:ascii="Times New Roman" w:hAnsi="Times New Roman"/>
                <w:bCs/>
                <w:iCs/>
                <w:color w:val="auto"/>
                <w:szCs w:val="22"/>
              </w:rPr>
            </w:pPr>
            <w:r>
              <w:rPr>
                <w:rFonts w:ascii="Times New Roman" w:hAnsi="Times New Roman"/>
                <w:bCs/>
                <w:iCs/>
                <w:color w:val="auto"/>
                <w:szCs w:val="22"/>
              </w:rPr>
              <w:t>2</w:t>
            </w:r>
          </w:p>
        </w:tc>
        <w:tc>
          <w:tcPr>
            <w:tcW w:w="2636" w:type="dxa"/>
            <w:tcBorders>
              <w:top w:val="nil"/>
              <w:left w:val="single" w:sz="4" w:space="0" w:color="auto"/>
              <w:bottom w:val="single" w:sz="4" w:space="0" w:color="auto"/>
              <w:right w:val="single" w:sz="4" w:space="0" w:color="auto"/>
            </w:tcBorders>
          </w:tcPr>
          <w:p w:rsidR="009806B4" w:rsidRDefault="009806B4">
            <w:pPr>
              <w:contextualSpacing/>
              <w:jc w:val="center"/>
              <w:rPr>
                <w:rFonts w:ascii="Times New Roman" w:hAnsi="Times New Roman"/>
                <w:bCs/>
                <w:iCs/>
                <w:color w:val="auto"/>
                <w:szCs w:val="22"/>
              </w:rPr>
            </w:pPr>
          </w:p>
        </w:tc>
      </w:tr>
      <w:tr w:rsidR="009806B4">
        <w:trPr>
          <w:trHeight w:val="20"/>
        </w:trPr>
        <w:tc>
          <w:tcPr>
            <w:tcW w:w="8807" w:type="dxa"/>
            <w:gridSpan w:val="2"/>
            <w:tcBorders>
              <w:top w:val="single" w:sz="4" w:space="0" w:color="auto"/>
              <w:left w:val="single" w:sz="4" w:space="0" w:color="auto"/>
              <w:bottom w:val="single" w:sz="4" w:space="0" w:color="auto"/>
              <w:right w:val="single" w:sz="4" w:space="0" w:color="auto"/>
            </w:tcBorders>
            <w:shd w:val="clear" w:color="auto" w:fill="auto"/>
          </w:tcPr>
          <w:p w:rsidR="009806B4" w:rsidRDefault="00623765">
            <w:pPr>
              <w:contextualSpacing/>
              <w:rPr>
                <w:rFonts w:ascii="Times New Roman" w:hAnsi="Times New Roman"/>
                <w:b/>
                <w:bCs/>
                <w:szCs w:val="22"/>
                <w:lang w:eastAsia="en-US"/>
              </w:rPr>
            </w:pPr>
            <w:r>
              <w:rPr>
                <w:rFonts w:ascii="Times New Roman" w:hAnsi="Times New Roman"/>
                <w:b/>
                <w:bCs/>
                <w:szCs w:val="22"/>
                <w:lang w:eastAsia="en-US"/>
              </w:rPr>
              <w:t>Всего</w:t>
            </w:r>
          </w:p>
        </w:tc>
        <w:tc>
          <w:tcPr>
            <w:tcW w:w="2636" w:type="dxa"/>
            <w:tcBorders>
              <w:top w:val="single" w:sz="4" w:space="0" w:color="auto"/>
              <w:left w:val="single" w:sz="4" w:space="0" w:color="auto"/>
              <w:bottom w:val="single" w:sz="4" w:space="0" w:color="auto"/>
              <w:right w:val="single" w:sz="4" w:space="0" w:color="auto"/>
            </w:tcBorders>
          </w:tcPr>
          <w:p w:rsidR="009806B4" w:rsidRDefault="00623765">
            <w:pPr>
              <w:contextualSpacing/>
              <w:jc w:val="center"/>
              <w:rPr>
                <w:rFonts w:ascii="Times New Roman" w:hAnsi="Times New Roman"/>
                <w:bCs/>
                <w:szCs w:val="22"/>
                <w:lang w:eastAsia="en-US"/>
              </w:rPr>
            </w:pPr>
            <w:r>
              <w:rPr>
                <w:rFonts w:ascii="Times New Roman" w:hAnsi="Times New Roman"/>
                <w:bCs/>
                <w:szCs w:val="22"/>
                <w:lang w:eastAsia="en-US"/>
              </w:rPr>
              <w:t>36</w:t>
            </w:r>
          </w:p>
        </w:tc>
        <w:tc>
          <w:tcPr>
            <w:tcW w:w="2636" w:type="dxa"/>
            <w:tcBorders>
              <w:top w:val="single" w:sz="4" w:space="0" w:color="auto"/>
              <w:left w:val="single" w:sz="4" w:space="0" w:color="auto"/>
              <w:bottom w:val="single" w:sz="4" w:space="0" w:color="auto"/>
              <w:right w:val="single" w:sz="4" w:space="0" w:color="auto"/>
            </w:tcBorders>
          </w:tcPr>
          <w:p w:rsidR="009806B4" w:rsidRDefault="009806B4">
            <w:pPr>
              <w:contextualSpacing/>
              <w:jc w:val="center"/>
              <w:rPr>
                <w:rFonts w:ascii="Times New Roman" w:hAnsi="Times New Roman"/>
                <w:bCs/>
                <w:szCs w:val="22"/>
                <w:lang w:eastAsia="en-US"/>
              </w:rPr>
            </w:pPr>
          </w:p>
        </w:tc>
      </w:tr>
    </w:tbl>
    <w:p w:rsidR="009806B4" w:rsidRDefault="009806B4">
      <w:pPr>
        <w:spacing w:after="120" w:line="276" w:lineRule="auto"/>
        <w:ind w:firstLine="709"/>
        <w:outlineLvl w:val="1"/>
        <w:rPr>
          <w:rFonts w:ascii="Times New Roman" w:eastAsia="Segoe UI" w:hAnsi="Times New Roman"/>
          <w:b/>
          <w:bCs/>
          <w:color w:val="auto"/>
          <w:sz w:val="24"/>
          <w:szCs w:val="24"/>
        </w:rPr>
      </w:pPr>
    </w:p>
    <w:p w:rsidR="009806B4" w:rsidRDefault="009806B4">
      <w:pPr>
        <w:spacing w:after="120" w:line="276" w:lineRule="auto"/>
        <w:ind w:firstLine="709"/>
        <w:jc w:val="center"/>
        <w:outlineLvl w:val="1"/>
        <w:rPr>
          <w:rFonts w:ascii="Times New Roman" w:eastAsia="Segoe UI" w:hAnsi="Times New Roman"/>
          <w:b/>
          <w:bCs/>
          <w:color w:val="auto"/>
          <w:sz w:val="24"/>
          <w:szCs w:val="24"/>
        </w:rPr>
        <w:sectPr w:rsidR="009806B4">
          <w:pgSz w:w="16838" w:h="11906" w:orient="landscape"/>
          <w:pgMar w:top="1701" w:right="1134" w:bottom="567" w:left="1134" w:header="709" w:footer="709" w:gutter="0"/>
          <w:cols w:space="708"/>
          <w:docGrid w:linePitch="360"/>
        </w:sectPr>
      </w:pPr>
    </w:p>
    <w:p w:rsidR="009806B4" w:rsidRDefault="009806B4">
      <w:pPr>
        <w:spacing w:after="120" w:line="276" w:lineRule="auto"/>
        <w:ind w:firstLine="709"/>
        <w:jc w:val="center"/>
        <w:outlineLvl w:val="1"/>
        <w:rPr>
          <w:rFonts w:ascii="Times New Roman" w:eastAsia="Segoe UI" w:hAnsi="Times New Roman"/>
          <w:b/>
          <w:bCs/>
          <w:color w:val="auto"/>
          <w:sz w:val="24"/>
          <w:szCs w:val="24"/>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bookmarkStart w:id="61" w:name="_Toc158389413"/>
      <w:bookmarkStart w:id="62" w:name="_Toc158393517"/>
      <w:bookmarkStart w:id="63" w:name="_Toc158397974"/>
      <w:r>
        <w:rPr>
          <w:rFonts w:ascii="Times New Roman" w:eastAsia="Segoe UI" w:hAnsi="Times New Roman"/>
          <w:b/>
          <w:bCs/>
          <w:caps/>
          <w:color w:val="auto"/>
          <w:kern w:val="32"/>
          <w:sz w:val="24"/>
          <w:szCs w:val="24"/>
          <w:lang w:val="zh-CN" w:eastAsia="zh-CN"/>
        </w:rPr>
        <w:t xml:space="preserve">3. Условия реализации </w:t>
      </w:r>
      <w:r>
        <w:rPr>
          <w:rFonts w:ascii="Times New Roman" w:eastAsia="Segoe UI" w:hAnsi="Times New Roman"/>
          <w:b/>
          <w:bCs/>
          <w:caps/>
          <w:color w:val="auto"/>
          <w:kern w:val="32"/>
          <w:sz w:val="24"/>
          <w:szCs w:val="24"/>
          <w:lang w:eastAsia="zh-CN"/>
        </w:rPr>
        <w:t>ДИСЦИПЛИНЫ</w:t>
      </w:r>
      <w:bookmarkEnd w:id="61"/>
      <w:bookmarkEnd w:id="62"/>
      <w:bookmarkEnd w:id="63"/>
    </w:p>
    <w:p w:rsidR="009806B4" w:rsidRDefault="00623765">
      <w:pPr>
        <w:spacing w:after="120" w:line="276" w:lineRule="auto"/>
        <w:ind w:firstLine="709"/>
        <w:outlineLvl w:val="1"/>
        <w:rPr>
          <w:rFonts w:ascii="Times New Roman" w:eastAsia="Segoe UI" w:hAnsi="Times New Roman"/>
          <w:b/>
          <w:bCs/>
          <w:color w:val="auto"/>
          <w:sz w:val="24"/>
          <w:szCs w:val="24"/>
        </w:rPr>
      </w:pPr>
      <w:bookmarkStart w:id="64" w:name="_Toc158389414"/>
      <w:bookmarkStart w:id="65" w:name="_Toc158393518"/>
      <w:bookmarkStart w:id="66" w:name="_Toc158397975"/>
      <w:r>
        <w:rPr>
          <w:rFonts w:ascii="Times New Roman" w:eastAsia="Segoe UI" w:hAnsi="Times New Roman"/>
          <w:b/>
          <w:bCs/>
          <w:color w:val="auto"/>
          <w:sz w:val="24"/>
          <w:szCs w:val="24"/>
        </w:rPr>
        <w:t>3.1. Материально-техническое обеспечение</w:t>
      </w:r>
      <w:bookmarkEnd w:id="64"/>
      <w:bookmarkEnd w:id="65"/>
      <w:bookmarkEnd w:id="66"/>
    </w:p>
    <w:p w:rsidR="009806B4" w:rsidRDefault="00623765">
      <w:pPr>
        <w:suppressAutoHyphens/>
        <w:spacing w:line="276" w:lineRule="auto"/>
        <w:ind w:firstLine="709"/>
        <w:jc w:val="both"/>
        <w:rPr>
          <w:rFonts w:ascii="Times New Roman" w:eastAsia="Calibri" w:hAnsi="Times New Roman"/>
          <w:bCs/>
          <w:color w:val="auto"/>
          <w:sz w:val="24"/>
          <w:szCs w:val="24"/>
          <w:lang w:eastAsia="en-US"/>
        </w:rPr>
      </w:pPr>
      <w:r>
        <w:rPr>
          <w:rFonts w:ascii="Times New Roman" w:eastAsia="Calibri" w:hAnsi="Times New Roman"/>
          <w:color w:val="auto"/>
          <w:sz w:val="24"/>
          <w:szCs w:val="24"/>
          <w:lang w:eastAsia="en-US"/>
        </w:rPr>
        <w:t xml:space="preserve">Кабинеты «Общепрофессиональных дисциплин и профессиональных модулей» </w:t>
      </w:r>
      <w:r>
        <w:rPr>
          <w:rFonts w:ascii="Times New Roman" w:eastAsia="Calibri" w:hAnsi="Times New Roman"/>
          <w:bCs/>
          <w:color w:val="auto"/>
          <w:sz w:val="24"/>
          <w:szCs w:val="24"/>
          <w:lang w:eastAsia="en-US"/>
        </w:rPr>
        <w:t>оснащенные в соответствии с приложением 3 ОПОП-П.</w:t>
      </w:r>
    </w:p>
    <w:p w:rsidR="009806B4" w:rsidRDefault="009806B4">
      <w:pPr>
        <w:rPr>
          <w:rFonts w:ascii="Calibri" w:eastAsia="Calibri" w:hAnsi="Calibri"/>
          <w:color w:val="auto"/>
          <w:szCs w:val="22"/>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bookmarkStart w:id="67" w:name="_Toc158389415"/>
      <w:bookmarkStart w:id="68" w:name="_Toc158393519"/>
      <w:bookmarkStart w:id="69" w:name="_Toc158397976"/>
      <w:r>
        <w:rPr>
          <w:rFonts w:ascii="Times New Roman" w:eastAsia="Segoe UI" w:hAnsi="Times New Roman"/>
          <w:b/>
          <w:bCs/>
          <w:color w:val="auto"/>
          <w:sz w:val="24"/>
          <w:szCs w:val="24"/>
        </w:rPr>
        <w:t>3.2. Учебно-методическое обеспечение</w:t>
      </w:r>
      <w:bookmarkEnd w:id="67"/>
      <w:bookmarkEnd w:id="68"/>
      <w:bookmarkEnd w:id="69"/>
    </w:p>
    <w:p w:rsidR="009806B4" w:rsidRDefault="00623765">
      <w:pPr>
        <w:spacing w:line="276" w:lineRule="auto"/>
        <w:ind w:firstLine="709"/>
        <w:contextualSpacing/>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3.2.1. Основные печатные  издания</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Ильянков А.И.Метрология, стандартизация и сертификация в машиностроении:  учебное пособие  для студ. учреждений средн. проф. образования / А.И. Ильянков.- М., Издательский центр «Академия». 2021.- 176 с.- Текст :печатный .</w:t>
      </w:r>
    </w:p>
    <w:p w:rsidR="009806B4" w:rsidRDefault="00623765">
      <w:pPr>
        <w:spacing w:line="276" w:lineRule="auto"/>
        <w:ind w:firstLine="709"/>
        <w:contextualSpacing/>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3.2.2. Основные  электронные издания</w:t>
      </w:r>
    </w:p>
    <w:p w:rsidR="009806B4" w:rsidRDefault="009806B4">
      <w:pPr>
        <w:spacing w:line="276" w:lineRule="auto"/>
        <w:ind w:firstLine="709"/>
        <w:contextualSpacing/>
        <w:rPr>
          <w:rFonts w:ascii="Times New Roman" w:eastAsia="Calibri" w:hAnsi="Times New Roman"/>
          <w:b/>
          <w:color w:val="auto"/>
          <w:sz w:val="24"/>
          <w:szCs w:val="24"/>
          <w:lang w:eastAsia="en-US"/>
        </w:rPr>
      </w:pPr>
    </w:p>
    <w:p w:rsidR="009806B4" w:rsidRDefault="00623765">
      <w:pPr>
        <w:numPr>
          <w:ilvl w:val="0"/>
          <w:numId w:val="25"/>
        </w:num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Вдовенко, Ю. И., Стандартизация : учебно-методическое пособие / Ю. И. Вдовенко. — Москва : Русайнс, 2024. — 78 с. — ISBN 978-5-466-05636-5. — URL: https://book.ru/book/953067. — Текст : электронный.</w:t>
      </w:r>
    </w:p>
    <w:p w:rsidR="009806B4" w:rsidRDefault="00623765">
      <w:pPr>
        <w:numPr>
          <w:ilvl w:val="0"/>
          <w:numId w:val="25"/>
        </w:num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Зайцев, С. А., Метрология, стандартизация и сертификация : учебник / С. А. Зайцев, О. Ф. Вячеславова, И. Е. Парфеньева, ; под общ. ред. С. А. Зайцева. — Москва : КноРус, 2024. — 174 с. — ISBN 978-5-406-13313-2. — URL: https://book.ru/book/954513. — Текст : электронный.</w:t>
      </w:r>
    </w:p>
    <w:p w:rsidR="009806B4" w:rsidRDefault="00623765">
      <w:pPr>
        <w:numPr>
          <w:ilvl w:val="0"/>
          <w:numId w:val="25"/>
        </w:num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Лифиц, И. М., Метрология, стандартизация и подтверждение соответствия. : учебник / И. М. Лифиц. — Москва : КноРус, 2025. — 299 с. — ISBN 978-5-406-13790-1. — URL: https://book.ru/book/955599. — Текст : электронный.</w:t>
      </w:r>
    </w:p>
    <w:p w:rsidR="009806B4" w:rsidRDefault="00623765">
      <w:pPr>
        <w:numPr>
          <w:ilvl w:val="0"/>
          <w:numId w:val="25"/>
        </w:num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Хрусталева, З. А., Метрология, стандартизация и сертификация. Практикум. : учебное пособие / З. А. Хрусталева. — Москва : КноРус, 2025. — 171 с. — ISBN 978-5-406-13652-2. — URL: https://book.ru/book/955431. — Текст : электронный.</w:t>
      </w:r>
    </w:p>
    <w:p w:rsidR="009806B4" w:rsidRDefault="00623765">
      <w:pPr>
        <w:numPr>
          <w:ilvl w:val="0"/>
          <w:numId w:val="25"/>
        </w:num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Шишмарёв, В. Ю., Метрология, стандартизация и сертификация : учебник / В. Ю. Шишмарёв. — Москва : КноРус, 2024. — 304 с. — ISBN 978-5-406-13055-1. — URL: https://book.ru/book/954027.— Текст : электронный.</w:t>
      </w:r>
    </w:p>
    <w:p w:rsidR="009806B4" w:rsidRDefault="009806B4">
      <w:pPr>
        <w:tabs>
          <w:tab w:val="left" w:pos="1134"/>
        </w:tabs>
        <w:spacing w:line="276" w:lineRule="auto"/>
        <w:ind w:firstLine="1134"/>
        <w:contextualSpacing/>
        <w:jc w:val="both"/>
        <w:rPr>
          <w:rFonts w:ascii="Times New Roman" w:eastAsia="Calibri" w:hAnsi="Times New Roman"/>
          <w:color w:val="auto"/>
          <w:sz w:val="24"/>
          <w:szCs w:val="24"/>
          <w:lang w:eastAsia="en-US"/>
        </w:rPr>
      </w:pPr>
    </w:p>
    <w:p w:rsidR="009806B4" w:rsidRDefault="00623765">
      <w:pPr>
        <w:keepNext/>
        <w:spacing w:after="120"/>
        <w:jc w:val="center"/>
        <w:outlineLvl w:val="0"/>
        <w:rPr>
          <w:rFonts w:ascii="Times New Roman" w:eastAsia="Segoe UI" w:hAnsi="Times New Roman"/>
          <w:caps/>
          <w:color w:val="auto"/>
          <w:kern w:val="32"/>
          <w:sz w:val="24"/>
          <w:szCs w:val="24"/>
          <w:lang w:eastAsia="zh-CN"/>
        </w:rPr>
      </w:pPr>
      <w:bookmarkStart w:id="70" w:name="_Toc158389416"/>
      <w:bookmarkStart w:id="71" w:name="_Toc158393520"/>
      <w:bookmarkStart w:id="72" w:name="_Toc158397977"/>
      <w:r>
        <w:rPr>
          <w:rFonts w:ascii="Times New Roman" w:eastAsia="Segoe UI" w:hAnsi="Times New Roman"/>
          <w:b/>
          <w:bCs/>
          <w:caps/>
          <w:color w:val="auto"/>
          <w:kern w:val="32"/>
          <w:sz w:val="24"/>
          <w:szCs w:val="24"/>
          <w:lang w:val="zh-CN" w:eastAsia="zh-CN"/>
        </w:rPr>
        <w:t xml:space="preserve">4. Контроль и оценка результатов </w:t>
      </w:r>
      <w:r>
        <w:rPr>
          <w:rFonts w:ascii="Times New Roman" w:eastAsia="Segoe UI" w:hAnsi="Times New Roman"/>
          <w:b/>
          <w:bCs/>
          <w:caps/>
          <w:color w:val="auto"/>
          <w:kern w:val="32"/>
          <w:sz w:val="24"/>
          <w:szCs w:val="24"/>
          <w:lang w:val="zh-CN" w:eastAsia="zh-CN"/>
        </w:rPr>
        <w:br/>
        <w:t xml:space="preserve">освоения </w:t>
      </w:r>
      <w:r>
        <w:rPr>
          <w:rFonts w:ascii="Times New Roman" w:eastAsia="Segoe UI" w:hAnsi="Times New Roman"/>
          <w:b/>
          <w:bCs/>
          <w:caps/>
          <w:color w:val="auto"/>
          <w:kern w:val="32"/>
          <w:sz w:val="24"/>
          <w:szCs w:val="24"/>
          <w:lang w:eastAsia="zh-CN"/>
        </w:rPr>
        <w:t>ДИСЦИПЛИНЫ</w:t>
      </w:r>
      <w:bookmarkEnd w:id="70"/>
      <w:bookmarkEnd w:id="71"/>
      <w:bookmarkEnd w:id="72"/>
    </w:p>
    <w:tbl>
      <w:tblPr>
        <w:tblW w:w="530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9"/>
        <w:gridCol w:w="3383"/>
        <w:gridCol w:w="3385"/>
      </w:tblGrid>
      <w:tr w:rsidR="009806B4">
        <w:trPr>
          <w:trHeight w:val="20"/>
        </w:trPr>
        <w:tc>
          <w:tcPr>
            <w:tcW w:w="1761"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Результаты обучения</w:t>
            </w:r>
          </w:p>
        </w:tc>
        <w:tc>
          <w:tcPr>
            <w:tcW w:w="1619"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Показатели освоенности компетенций</w:t>
            </w:r>
          </w:p>
        </w:tc>
        <w:tc>
          <w:tcPr>
            <w:tcW w:w="1620"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Методы оценки</w:t>
            </w:r>
          </w:p>
        </w:tc>
      </w:tr>
      <w:tr w:rsidR="009806B4">
        <w:trPr>
          <w:trHeight w:val="20"/>
        </w:trPr>
        <w:tc>
          <w:tcPr>
            <w:tcW w:w="1761" w:type="pct"/>
          </w:tcPr>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Знает: </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основные понятия и определения метрологии, стандартизации, сертификации и документации систем качества;</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основные положения систем (комплексов) общетехнических и организационно-методических стандартов;</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терминологию и единицы измерения величин в соответствии с действующими стандартами и международной системой единиц СИ;</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методы контроля качества продукции.</w:t>
            </w:r>
          </w:p>
        </w:tc>
        <w:tc>
          <w:tcPr>
            <w:tcW w:w="1619" w:type="pct"/>
          </w:tcPr>
          <w:p w:rsidR="009806B4" w:rsidRDefault="00623765">
            <w:pPr>
              <w:spacing w:line="276" w:lineRule="auto"/>
              <w:contextualSpacing/>
              <w:rPr>
                <w:rFonts w:ascii="Times New Roman" w:eastAsia="Calibri" w:hAnsi="Times New Roman"/>
                <w:color w:val="auto"/>
                <w:sz w:val="24"/>
                <w:szCs w:val="24"/>
                <w:lang w:eastAsia="en-US"/>
              </w:rPr>
            </w:pPr>
            <w:r>
              <w:rPr>
                <w:rFonts w:ascii="Times New Roman" w:eastAsia="Calibri" w:hAnsi="Times New Roman"/>
                <w:bCs/>
                <w:color w:val="auto"/>
                <w:sz w:val="24"/>
                <w:szCs w:val="24"/>
                <w:lang w:eastAsia="en-US"/>
              </w:rPr>
              <w:t>Демонстрирует знания основных понятий и определений метрологии, стандартизации, сертификации и документации систем качества, основных  положений систем (комплексов) общетехнических и организационно-методических стандартов, терминологии и единиц измерения величин в соответствии с действующими стандартами и международной системой единиц СИ, методов контроля качества продукции.</w:t>
            </w:r>
          </w:p>
        </w:tc>
        <w:tc>
          <w:tcPr>
            <w:tcW w:w="1620" w:type="pct"/>
          </w:tcPr>
          <w:p w:rsidR="009806B4" w:rsidRDefault="00623765">
            <w:pPr>
              <w:suppressAutoHyphens/>
              <w:spacing w:line="276" w:lineRule="auto"/>
              <w:contextualSpacing/>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xml:space="preserve">Экспертное наблюдение выполнения практических работ </w:t>
            </w:r>
          </w:p>
          <w:p w:rsidR="009806B4" w:rsidRDefault="009806B4">
            <w:pPr>
              <w:suppressAutoHyphens/>
              <w:spacing w:line="276" w:lineRule="auto"/>
              <w:contextualSpacing/>
              <w:rPr>
                <w:rFonts w:ascii="Times New Roman" w:eastAsia="Calibri" w:hAnsi="Times New Roman"/>
                <w:color w:val="auto"/>
                <w:sz w:val="24"/>
                <w:szCs w:val="24"/>
                <w:lang w:eastAsia="en-US"/>
              </w:rPr>
            </w:pPr>
          </w:p>
        </w:tc>
      </w:tr>
      <w:tr w:rsidR="009806B4">
        <w:trPr>
          <w:trHeight w:val="20"/>
        </w:trPr>
        <w:tc>
          <w:tcPr>
            <w:tcW w:w="1761" w:type="pct"/>
          </w:tcPr>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Умеет: </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оформлять технологическую и техническую документацию в соответствии с действующими нормативно-правовыми актами на основе использования основных положений метрологии, стандартизации и сертификации;</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приводить несистемные величины измерений в соответствие с действующими стандартами и международной системой единиц СИ;</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применять требования нормативных документов к основным видам продукции (услуг) и процессов.</w:t>
            </w:r>
          </w:p>
        </w:tc>
        <w:tc>
          <w:tcPr>
            <w:tcW w:w="1619" w:type="pct"/>
          </w:tcPr>
          <w:p w:rsidR="009806B4" w:rsidRDefault="00623765">
            <w:pPr>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Демонстрирует умение оформлять технологическую и техническую документацию в соответствии с действующими нормативно-правовыми актами на основе использования основных положений метрологии, стандартизации и сертификации, приводить несистемные величины измерений в соответствие с действующими стандартами и международной системой единиц СИ, применять требования нормативных документов к основным видам продукции (услуг) и процессов.</w:t>
            </w:r>
          </w:p>
        </w:tc>
        <w:tc>
          <w:tcPr>
            <w:tcW w:w="1620" w:type="pct"/>
          </w:tcPr>
          <w:p w:rsidR="009806B4" w:rsidRDefault="00623765">
            <w:pPr>
              <w:suppressAutoHyphens/>
              <w:spacing w:line="276" w:lineRule="auto"/>
              <w:contextualSpacing/>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xml:space="preserve">Экспертное наблюдение выполнения практических работ </w:t>
            </w:r>
          </w:p>
          <w:p w:rsidR="009806B4" w:rsidRDefault="009806B4">
            <w:pPr>
              <w:suppressAutoHyphens/>
              <w:spacing w:line="276" w:lineRule="auto"/>
              <w:contextualSpacing/>
              <w:rPr>
                <w:rFonts w:ascii="Times New Roman" w:eastAsia="Calibri" w:hAnsi="Times New Roman"/>
                <w:color w:val="auto"/>
                <w:sz w:val="24"/>
                <w:szCs w:val="24"/>
                <w:lang w:eastAsia="en-US"/>
              </w:rPr>
            </w:pPr>
          </w:p>
        </w:tc>
      </w:tr>
    </w:tbl>
    <w:p w:rsidR="009806B4" w:rsidRDefault="009806B4">
      <w:pPr>
        <w:jc w:val="center"/>
        <w:rPr>
          <w:rFonts w:ascii="Times New Roman Полужирный" w:eastAsia="Segoe UI" w:hAnsi="Times New Roman Полужирный"/>
          <w:b/>
          <w:bCs/>
          <w:caps/>
          <w:color w:val="auto"/>
          <w:kern w:val="32"/>
          <w:sz w:val="24"/>
          <w:szCs w:val="24"/>
          <w:lang w:val="zh-CN" w:eastAsia="zh-CN"/>
        </w:rPr>
      </w:pPr>
    </w:p>
    <w:p w:rsidR="009806B4" w:rsidRDefault="00623765">
      <w:pPr>
        <w:rPr>
          <w:rFonts w:ascii="Times New Roman Полужирный" w:eastAsia="Segoe UI" w:hAnsi="Times New Roman Полужирный"/>
          <w:b/>
          <w:bCs/>
          <w:caps/>
          <w:color w:val="auto"/>
          <w:kern w:val="32"/>
          <w:sz w:val="24"/>
          <w:szCs w:val="24"/>
          <w:lang w:val="zh-CN" w:eastAsia="zh-CN"/>
        </w:rPr>
      </w:pPr>
      <w:r>
        <w:rPr>
          <w:rFonts w:ascii="Times New Roman Полужирный" w:eastAsia="Segoe UI" w:hAnsi="Times New Roman Полужирный"/>
          <w:b/>
          <w:bCs/>
          <w:caps/>
          <w:color w:val="auto"/>
          <w:kern w:val="32"/>
          <w:sz w:val="24"/>
          <w:szCs w:val="24"/>
          <w:lang w:val="zh-CN" w:eastAsia="zh-CN"/>
        </w:rPr>
        <w:br w:type="page"/>
      </w:r>
    </w:p>
    <w:p w:rsidR="009806B4" w:rsidRDefault="00524D7C">
      <w:pPr>
        <w:jc w:val="right"/>
        <w:rPr>
          <w:rFonts w:ascii="Times New Roman" w:hAnsi="Times New Roman"/>
          <w:b/>
          <w:sz w:val="24"/>
        </w:rPr>
      </w:pPr>
      <w:r>
        <w:rPr>
          <w:rFonts w:ascii="Times New Roman" w:hAnsi="Times New Roman"/>
          <w:b/>
          <w:sz w:val="24"/>
        </w:rPr>
        <w:t>Приложение 2</w:t>
      </w:r>
      <w:r w:rsidR="00533599">
        <w:rPr>
          <w:rFonts w:ascii="Times New Roman" w:hAnsi="Times New Roman"/>
          <w:b/>
          <w:sz w:val="24"/>
        </w:rPr>
        <w:t>.10</w:t>
      </w:r>
    </w:p>
    <w:p w:rsidR="009806B4" w:rsidRDefault="00623765">
      <w:pPr>
        <w:jc w:val="right"/>
        <w:rPr>
          <w:rFonts w:ascii="Times New Roman" w:hAnsi="Times New Roman"/>
          <w:b/>
          <w:sz w:val="24"/>
        </w:rPr>
      </w:pPr>
      <w:r>
        <w:rPr>
          <w:rFonts w:ascii="Times New Roman" w:hAnsi="Times New Roman"/>
          <w:b/>
          <w:sz w:val="24"/>
        </w:rPr>
        <w:t>к ОПОП-П по специальности</w:t>
      </w:r>
    </w:p>
    <w:p w:rsidR="009806B4" w:rsidRDefault="00623765">
      <w:pPr>
        <w:jc w:val="right"/>
        <w:rPr>
          <w:rFonts w:ascii="Times New Roman" w:hAnsi="Times New Roman"/>
          <w:b/>
          <w:sz w:val="24"/>
        </w:rPr>
      </w:pPr>
      <w:r>
        <w:rPr>
          <w:rFonts w:ascii="Times New Roman" w:hAnsi="Times New Roman"/>
          <w:b/>
          <w:color w:val="auto"/>
          <w:sz w:val="24"/>
        </w:rPr>
        <w:t>15.02.19 Сварочное производство</w:t>
      </w:r>
    </w:p>
    <w:p w:rsidR="009806B4" w:rsidRDefault="00623765">
      <w:pPr>
        <w:spacing w:line="300" w:lineRule="exact"/>
        <w:jc w:val="center"/>
        <w:rPr>
          <w:rFonts w:ascii="Times New Roman" w:hAnsi="Times New Roman"/>
          <w:b/>
          <w:caps/>
          <w:color w:val="auto"/>
          <w:szCs w:val="22"/>
        </w:rPr>
      </w:pPr>
      <w:r>
        <w:rPr>
          <w:rFonts w:ascii="Times New Roman" w:hAnsi="Times New Roman"/>
          <w:b/>
          <w:caps/>
          <w:color w:val="auto"/>
          <w:szCs w:val="22"/>
        </w:rPr>
        <w:t>Министерство образования И науки Нижегородской области</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color w:val="auto"/>
          <w:szCs w:val="22"/>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(ГБПОУ НИК)</w:t>
      </w:r>
    </w:p>
    <w:p w:rsidR="009806B4" w:rsidRDefault="009806B4">
      <w:pPr>
        <w:keepNext/>
        <w:jc w:val="center"/>
        <w:outlineLvl w:val="0"/>
        <w:rPr>
          <w:rFonts w:ascii="Times New Roman" w:hAnsi="Times New Roman"/>
          <w:b/>
          <w:color w:val="auto"/>
        </w:rPr>
      </w:pPr>
    </w:p>
    <w:p w:rsidR="009806B4" w:rsidRDefault="009806B4">
      <w:pPr>
        <w:ind w:left="5220"/>
        <w:jc w:val="center"/>
        <w:rPr>
          <w:rFonts w:ascii="Times New Roman" w:hAnsi="Times New Roman"/>
          <w:color w:val="auto"/>
          <w:sz w:val="28"/>
          <w:szCs w:val="28"/>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учебной дисциплины</w:t>
      </w:r>
    </w:p>
    <w:p w:rsidR="009806B4" w:rsidRDefault="009806B4">
      <w:pPr>
        <w:widowControl w:val="0"/>
        <w:suppressAutoHyphens/>
        <w:autoSpaceDN w:val="0"/>
        <w:jc w:val="center"/>
        <w:rPr>
          <w:rFonts w:ascii="Times New Roman" w:eastAsia="SimSun" w:hAnsi="Times New Roman"/>
          <w:b/>
          <w:bCs/>
          <w:color w:val="auto"/>
          <w:kern w:val="3"/>
          <w:sz w:val="32"/>
          <w:szCs w:val="32"/>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ОПЦ.10 ТЕХНОЛОГИЧЕСКИЕ ПРОЦЕССЫ В МАШИНОСТРОЕНИИ</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основной профессиональной образовательной программы </w:t>
      </w: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по </w:t>
      </w:r>
      <w:r w:rsidR="003A0817" w:rsidRPr="003A0817">
        <w:rPr>
          <w:rFonts w:ascii="Times New Roman" w:hAnsi="Times New Roman"/>
          <w:color w:val="auto"/>
          <w:sz w:val="28"/>
          <w:szCs w:val="28"/>
        </w:rPr>
        <w:t>специальности</w:t>
      </w:r>
      <w:r>
        <w:rPr>
          <w:rFonts w:ascii="Times New Roman" w:hAnsi="Times New Roman"/>
          <w:color w:val="auto"/>
          <w:sz w:val="28"/>
          <w:szCs w:val="28"/>
        </w:rPr>
        <w:t xml:space="preserve"> </w:t>
      </w:r>
    </w:p>
    <w:p w:rsidR="009806B4" w:rsidRDefault="00623765">
      <w:pPr>
        <w:widowControl w:val="0"/>
        <w:suppressAutoHyphens/>
        <w:autoSpaceDN w:val="0"/>
        <w:jc w:val="center"/>
        <w:rPr>
          <w:rFonts w:ascii="Times New Roman" w:eastAsia="SimSun" w:hAnsi="Times New Roman"/>
          <w:color w:val="auto"/>
          <w:kern w:val="3"/>
          <w:sz w:val="24"/>
          <w:szCs w:val="24"/>
          <w:u w:val="single"/>
          <w:lang w:eastAsia="zh-CN" w:bidi="hi-IN"/>
        </w:rPr>
      </w:pPr>
      <w:r>
        <w:rPr>
          <w:rFonts w:ascii="Times New Roman" w:hAnsi="Times New Roman"/>
          <w:b/>
          <w:color w:val="auto"/>
          <w:sz w:val="28"/>
          <w:szCs w:val="28"/>
        </w:rPr>
        <w:t>15.02.19 Сварочное производство</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Нижний Новгород</w:t>
      </w: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 xml:space="preserve"> 2025</w:t>
      </w: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eastAsia="zh-CN"/>
        </w:rPr>
        <w:t>СОДЕРЖАНИЕ ПРОГРАММЫ</w:t>
      </w:r>
    </w:p>
    <w:p w:rsidR="009806B4" w:rsidRDefault="00623765">
      <w:pPr>
        <w:tabs>
          <w:tab w:val="right" w:leader="dot" w:pos="9639"/>
        </w:tabs>
        <w:spacing w:before="120" w:line="276" w:lineRule="auto"/>
        <w:rPr>
          <w:rFonts w:ascii="Calibri" w:hAnsi="Calibri"/>
          <w:color w:val="auto"/>
          <w:szCs w:val="22"/>
        </w:rPr>
      </w:pPr>
      <w:r>
        <w:rPr>
          <w:rFonts w:ascii="Times New Roman" w:eastAsia="Calibri" w:hAnsi="Times New Roman"/>
          <w:color w:val="auto"/>
          <w:szCs w:val="22"/>
          <w:lang w:eastAsia="en-US"/>
        </w:rPr>
        <w:fldChar w:fldCharType="begin"/>
      </w:r>
      <w:r>
        <w:rPr>
          <w:rFonts w:ascii="Times New Roman" w:eastAsia="Calibri" w:hAnsi="Times New Roman"/>
          <w:color w:val="auto"/>
          <w:szCs w:val="22"/>
          <w:lang w:eastAsia="en-US"/>
        </w:rPr>
        <w:instrText xml:space="preserve"> TOC \h \z \t "Раздел 1;1;Раздел 1.1;2" </w:instrText>
      </w:r>
      <w:r>
        <w:rPr>
          <w:rFonts w:ascii="Times New Roman" w:eastAsia="Calibri" w:hAnsi="Times New Roman"/>
          <w:color w:val="auto"/>
          <w:szCs w:val="22"/>
          <w:lang w:eastAsia="en-US"/>
        </w:rPr>
        <w:fldChar w:fldCharType="separate"/>
      </w:r>
      <w:hyperlink w:anchor="_Toc156294875" w:history="1"/>
    </w:p>
    <w:p w:rsidR="009806B4" w:rsidRDefault="002D4BB7">
      <w:pPr>
        <w:tabs>
          <w:tab w:val="right" w:leader="dot" w:pos="9639"/>
        </w:tabs>
        <w:spacing w:before="120" w:line="276" w:lineRule="auto"/>
        <w:rPr>
          <w:rFonts w:ascii="Calibri" w:hAnsi="Calibri"/>
          <w:color w:val="auto"/>
          <w:szCs w:val="22"/>
        </w:rPr>
      </w:pPr>
      <w:hyperlink w:anchor="_Toc156294876" w:history="1">
        <w:r w:rsidR="00623765">
          <w:rPr>
            <w:rFonts w:ascii="Times New Roman" w:eastAsia="Calibri" w:hAnsi="Times New Roman"/>
            <w:color w:val="auto"/>
            <w:szCs w:val="22"/>
            <w:lang w:eastAsia="en-US"/>
          </w:rPr>
          <w:t>1. ОБЩАЯ ХАРАКТЕРИСТИКА</w:t>
        </w:r>
        <w:r w:rsidR="00623765">
          <w:rPr>
            <w:rFonts w:ascii="Times New Roman" w:eastAsia="Calibri" w:hAnsi="Times New Roman"/>
            <w:color w:val="auto"/>
            <w:szCs w:val="22"/>
            <w:lang w:eastAsia="en-US"/>
          </w:rPr>
          <w:tab/>
        </w:r>
      </w:hyperlink>
    </w:p>
    <w:p w:rsidR="009806B4" w:rsidRDefault="002D4BB7">
      <w:pPr>
        <w:tabs>
          <w:tab w:val="right" w:leader="dot" w:pos="9639"/>
        </w:tabs>
        <w:spacing w:before="120"/>
        <w:ind w:left="240"/>
        <w:rPr>
          <w:rFonts w:ascii="Calibri" w:hAnsi="Calibri"/>
          <w:color w:val="auto"/>
          <w:szCs w:val="22"/>
        </w:rPr>
      </w:pPr>
      <w:hyperlink w:anchor="_Toc156294877" w:history="1">
        <w:r w:rsidR="00623765">
          <w:rPr>
            <w:rFonts w:ascii="Times New Roman" w:hAnsi="Times New Roman"/>
            <w:color w:val="auto"/>
            <w:sz w:val="24"/>
            <w:szCs w:val="24"/>
          </w:rPr>
          <w:t>1.1. Цель и место дисциплины в структуре образовательной программы</w:t>
        </w:r>
        <w:r w:rsidR="00623765">
          <w:rPr>
            <w:rFonts w:ascii="Times New Roman" w:hAnsi="Times New Roman"/>
            <w:color w:val="auto"/>
            <w:sz w:val="24"/>
            <w:szCs w:val="24"/>
          </w:rPr>
          <w:tab/>
        </w:r>
      </w:hyperlink>
    </w:p>
    <w:p w:rsidR="009806B4" w:rsidRDefault="002D4BB7">
      <w:pPr>
        <w:tabs>
          <w:tab w:val="right" w:leader="dot" w:pos="9639"/>
        </w:tabs>
        <w:spacing w:before="120"/>
        <w:ind w:left="240"/>
        <w:rPr>
          <w:rFonts w:ascii="Calibri" w:hAnsi="Calibri"/>
          <w:color w:val="auto"/>
          <w:szCs w:val="22"/>
        </w:rPr>
      </w:pPr>
      <w:hyperlink w:anchor="_Toc156294878" w:history="1">
        <w:r w:rsidR="00623765">
          <w:rPr>
            <w:rFonts w:ascii="Times New Roman" w:hAnsi="Times New Roman"/>
            <w:color w:val="auto"/>
            <w:sz w:val="24"/>
            <w:szCs w:val="24"/>
          </w:rPr>
          <w:t>1.2. Планируемые результаты освоения дисциплины</w:t>
        </w:r>
        <w:r w:rsidR="00623765">
          <w:rPr>
            <w:rFonts w:ascii="Times New Roman" w:hAnsi="Times New Roman"/>
            <w:color w:val="auto"/>
            <w:sz w:val="24"/>
            <w:szCs w:val="24"/>
          </w:rPr>
          <w:tab/>
        </w:r>
      </w:hyperlink>
    </w:p>
    <w:p w:rsidR="009806B4" w:rsidRDefault="002D4BB7">
      <w:pPr>
        <w:tabs>
          <w:tab w:val="right" w:leader="dot" w:pos="9639"/>
        </w:tabs>
        <w:spacing w:before="120" w:line="276" w:lineRule="auto"/>
        <w:rPr>
          <w:rFonts w:ascii="Calibri" w:hAnsi="Calibri"/>
          <w:color w:val="auto"/>
          <w:szCs w:val="22"/>
        </w:rPr>
      </w:pPr>
      <w:hyperlink w:anchor="_Toc156294879" w:history="1">
        <w:r w:rsidR="00623765">
          <w:rPr>
            <w:rFonts w:ascii="Times New Roman" w:eastAsia="Calibri" w:hAnsi="Times New Roman"/>
            <w:color w:val="auto"/>
            <w:szCs w:val="22"/>
            <w:lang w:eastAsia="en-US"/>
          </w:rPr>
          <w:t>2. СТРУКТУРА И СОДЕРЖАНИЕ ДИСЦИПЛИНЫ</w:t>
        </w:r>
        <w:r w:rsidR="00623765">
          <w:rPr>
            <w:rFonts w:ascii="Times New Roman" w:eastAsia="Calibri" w:hAnsi="Times New Roman"/>
            <w:color w:val="auto"/>
            <w:szCs w:val="22"/>
            <w:lang w:eastAsia="en-US"/>
          </w:rPr>
          <w:tab/>
        </w:r>
      </w:hyperlink>
    </w:p>
    <w:p w:rsidR="009806B4" w:rsidRDefault="002D4BB7">
      <w:pPr>
        <w:tabs>
          <w:tab w:val="right" w:leader="dot" w:pos="9639"/>
        </w:tabs>
        <w:spacing w:before="120"/>
        <w:ind w:left="240"/>
        <w:rPr>
          <w:rFonts w:ascii="Calibri" w:hAnsi="Calibri"/>
          <w:color w:val="auto"/>
          <w:szCs w:val="22"/>
        </w:rPr>
      </w:pPr>
      <w:hyperlink w:anchor="_Toc156294880" w:history="1">
        <w:r w:rsidR="00623765">
          <w:rPr>
            <w:rFonts w:ascii="Times New Roman" w:hAnsi="Times New Roman"/>
            <w:color w:val="auto"/>
            <w:sz w:val="24"/>
            <w:szCs w:val="24"/>
          </w:rPr>
          <w:t>2.1. Трудоемкость освоения дисциплины</w:t>
        </w:r>
        <w:r w:rsidR="00623765">
          <w:rPr>
            <w:rFonts w:ascii="Times New Roman" w:hAnsi="Times New Roman"/>
            <w:color w:val="auto"/>
            <w:sz w:val="24"/>
            <w:szCs w:val="24"/>
          </w:rPr>
          <w:tab/>
        </w:r>
      </w:hyperlink>
    </w:p>
    <w:p w:rsidR="009806B4" w:rsidRDefault="002D4BB7">
      <w:pPr>
        <w:tabs>
          <w:tab w:val="right" w:leader="dot" w:pos="9639"/>
        </w:tabs>
        <w:spacing w:before="120"/>
        <w:ind w:left="240"/>
        <w:rPr>
          <w:rFonts w:ascii="Calibri" w:hAnsi="Calibri"/>
          <w:color w:val="auto"/>
          <w:szCs w:val="22"/>
        </w:rPr>
      </w:pPr>
      <w:hyperlink w:anchor="_Toc156294881" w:history="1">
        <w:r w:rsidR="00623765">
          <w:rPr>
            <w:rFonts w:ascii="Times New Roman" w:hAnsi="Times New Roman"/>
            <w:color w:val="auto"/>
            <w:sz w:val="24"/>
            <w:szCs w:val="24"/>
          </w:rPr>
          <w:t>2.2. Содержание дисциплины</w:t>
        </w:r>
        <w:r w:rsidR="00623765">
          <w:rPr>
            <w:rFonts w:ascii="Times New Roman" w:hAnsi="Times New Roman"/>
            <w:color w:val="auto"/>
            <w:sz w:val="24"/>
            <w:szCs w:val="24"/>
          </w:rPr>
          <w:tab/>
        </w:r>
      </w:hyperlink>
    </w:p>
    <w:p w:rsidR="009806B4" w:rsidRDefault="002D4BB7">
      <w:pPr>
        <w:tabs>
          <w:tab w:val="right" w:leader="dot" w:pos="9639"/>
        </w:tabs>
        <w:spacing w:before="120" w:line="276" w:lineRule="auto"/>
        <w:rPr>
          <w:rFonts w:ascii="Calibri" w:hAnsi="Calibri"/>
          <w:color w:val="auto"/>
          <w:szCs w:val="22"/>
        </w:rPr>
      </w:pPr>
      <w:hyperlink w:anchor="_Toc156294884" w:history="1">
        <w:r w:rsidR="00623765">
          <w:rPr>
            <w:rFonts w:ascii="Times New Roman" w:eastAsia="Calibri" w:hAnsi="Times New Roman"/>
            <w:color w:val="auto"/>
            <w:szCs w:val="22"/>
            <w:lang w:eastAsia="en-US"/>
          </w:rPr>
          <w:t>3. УСЛОВИЯ РЕАЛИЗАЦИИ ДИСЦИПЛИНЫ</w:t>
        </w:r>
        <w:r w:rsidR="00623765">
          <w:rPr>
            <w:rFonts w:ascii="Times New Roman" w:eastAsia="Calibri" w:hAnsi="Times New Roman"/>
            <w:color w:val="auto"/>
            <w:szCs w:val="22"/>
            <w:lang w:eastAsia="en-US"/>
          </w:rPr>
          <w:tab/>
        </w:r>
      </w:hyperlink>
    </w:p>
    <w:p w:rsidR="009806B4" w:rsidRDefault="002D4BB7">
      <w:pPr>
        <w:tabs>
          <w:tab w:val="right" w:leader="dot" w:pos="9639"/>
        </w:tabs>
        <w:spacing w:before="120"/>
        <w:ind w:left="240"/>
        <w:rPr>
          <w:rFonts w:ascii="Calibri" w:hAnsi="Calibri"/>
          <w:color w:val="auto"/>
          <w:szCs w:val="22"/>
        </w:rPr>
      </w:pPr>
      <w:hyperlink w:anchor="_Toc156294885" w:history="1">
        <w:r w:rsidR="00623765">
          <w:rPr>
            <w:rFonts w:ascii="Times New Roman" w:hAnsi="Times New Roman"/>
            <w:color w:val="auto"/>
            <w:sz w:val="24"/>
            <w:szCs w:val="24"/>
          </w:rPr>
          <w:t>3.1. Материально-техническое обеспечение</w:t>
        </w:r>
        <w:r w:rsidR="00623765">
          <w:rPr>
            <w:rFonts w:ascii="Times New Roman" w:hAnsi="Times New Roman"/>
            <w:color w:val="auto"/>
            <w:sz w:val="24"/>
            <w:szCs w:val="24"/>
          </w:rPr>
          <w:tab/>
        </w:r>
      </w:hyperlink>
    </w:p>
    <w:p w:rsidR="009806B4" w:rsidRDefault="002D4BB7">
      <w:pPr>
        <w:tabs>
          <w:tab w:val="right" w:leader="dot" w:pos="9639"/>
        </w:tabs>
        <w:spacing w:before="120"/>
        <w:ind w:left="240"/>
        <w:rPr>
          <w:rFonts w:ascii="Calibri" w:hAnsi="Calibri"/>
          <w:color w:val="auto"/>
          <w:szCs w:val="22"/>
        </w:rPr>
      </w:pPr>
      <w:hyperlink w:anchor="_Toc156294886" w:history="1">
        <w:r w:rsidR="00623765">
          <w:rPr>
            <w:rFonts w:ascii="Times New Roman" w:hAnsi="Times New Roman"/>
            <w:color w:val="auto"/>
            <w:sz w:val="24"/>
            <w:szCs w:val="24"/>
          </w:rPr>
          <w:t>3.2. Учебно-методическое обеспечение</w:t>
        </w:r>
        <w:r w:rsidR="00623765">
          <w:rPr>
            <w:rFonts w:ascii="Times New Roman" w:hAnsi="Times New Roman"/>
            <w:color w:val="auto"/>
            <w:sz w:val="24"/>
            <w:szCs w:val="24"/>
          </w:rPr>
          <w:tab/>
        </w:r>
      </w:hyperlink>
    </w:p>
    <w:p w:rsidR="009806B4" w:rsidRDefault="002D4BB7">
      <w:pPr>
        <w:tabs>
          <w:tab w:val="right" w:leader="dot" w:pos="9639"/>
        </w:tabs>
        <w:spacing w:before="120" w:line="276" w:lineRule="auto"/>
        <w:rPr>
          <w:rFonts w:ascii="Calibri" w:hAnsi="Calibri"/>
          <w:color w:val="auto"/>
          <w:szCs w:val="22"/>
        </w:rPr>
      </w:pPr>
      <w:hyperlink w:anchor="_Toc156294887" w:history="1">
        <w:r w:rsidR="00623765">
          <w:rPr>
            <w:rFonts w:ascii="Times New Roman" w:eastAsia="Calibri" w:hAnsi="Times New Roman"/>
            <w:color w:val="auto"/>
            <w:szCs w:val="22"/>
            <w:lang w:eastAsia="en-US"/>
          </w:rPr>
          <w:t>4. КОНТРОЛЬ И ОЦЕНКА РЕЗУЛЬТАТОВ ОСВОЕНИЯ ДИСЦИПЛИНЫ</w:t>
        </w:r>
        <w:r w:rsidR="00623765">
          <w:rPr>
            <w:rFonts w:ascii="Times New Roman" w:eastAsia="Calibri" w:hAnsi="Times New Roman"/>
            <w:color w:val="auto"/>
            <w:szCs w:val="22"/>
            <w:lang w:eastAsia="en-US"/>
          </w:rPr>
          <w:tab/>
        </w:r>
      </w:hyperlink>
    </w:p>
    <w:p w:rsidR="009806B4" w:rsidRDefault="00623765">
      <w:pPr>
        <w:keepNext/>
        <w:spacing w:after="120"/>
        <w:outlineLvl w:val="0"/>
        <w:rPr>
          <w:rFonts w:ascii="Times New Roman" w:eastAsia="Segoe UI" w:hAnsi="Times New Roman"/>
          <w:caps/>
          <w:color w:val="auto"/>
          <w:kern w:val="32"/>
          <w:sz w:val="24"/>
          <w:szCs w:val="24"/>
          <w:lang w:eastAsia="zh-CN"/>
        </w:rPr>
      </w:pPr>
      <w:r>
        <w:rPr>
          <w:rFonts w:ascii="Times New Roman" w:eastAsia="Segoe UI" w:hAnsi="Times New Roman"/>
          <w:caps/>
          <w:color w:val="auto"/>
          <w:kern w:val="32"/>
          <w:sz w:val="24"/>
          <w:szCs w:val="24"/>
          <w:lang w:eastAsia="zh-CN"/>
        </w:rPr>
        <w:fldChar w:fldCharType="end"/>
      </w:r>
    </w:p>
    <w:p w:rsidR="009806B4" w:rsidRDefault="009806B4">
      <w:pPr>
        <w:keepNext/>
        <w:spacing w:after="120"/>
        <w:outlineLvl w:val="0"/>
        <w:rPr>
          <w:rFonts w:ascii="Times New Roman" w:eastAsia="Segoe UI" w:hAnsi="Times New Roman"/>
          <w:b/>
          <w:bCs/>
          <w:caps/>
          <w:color w:val="auto"/>
          <w:kern w:val="32"/>
          <w:sz w:val="24"/>
          <w:szCs w:val="24"/>
          <w:lang w:eastAsia="zh-CN"/>
        </w:rPr>
        <w:sectPr w:rsidR="009806B4">
          <w:pgSz w:w="11906" w:h="16838"/>
          <w:pgMar w:top="1134" w:right="567" w:bottom="1134" w:left="1701" w:header="709" w:footer="709" w:gutter="0"/>
          <w:cols w:space="708"/>
          <w:docGrid w:linePitch="360"/>
        </w:sectPr>
      </w:pPr>
    </w:p>
    <w:p w:rsidR="009806B4" w:rsidRDefault="00623765">
      <w:pPr>
        <w:pStyle w:val="affff5"/>
        <w:keepNext/>
        <w:numPr>
          <w:ilvl w:val="6"/>
          <w:numId w:val="13"/>
        </w:numPr>
        <w:spacing w:after="120"/>
        <w:ind w:left="0" w:firstLine="0"/>
        <w:jc w:val="center"/>
        <w:outlineLvl w:val="0"/>
        <w:rPr>
          <w:rFonts w:ascii="Times New Roman Полужирный" w:eastAsia="Segoe UI" w:hAnsi="Times New Roman Полужирный"/>
          <w:b/>
          <w:bCs/>
          <w:caps/>
          <w:color w:val="auto"/>
          <w:kern w:val="32"/>
          <w:sz w:val="24"/>
          <w:szCs w:val="24"/>
          <w:lang w:val="zh-CN" w:eastAsia="zh-CN"/>
        </w:rPr>
      </w:pPr>
      <w:r>
        <w:rPr>
          <w:rFonts w:ascii="Times New Roman Полужирный" w:eastAsia="Segoe UI" w:hAnsi="Times New Roman Полужирный"/>
          <w:b/>
          <w:bCs/>
          <w:caps/>
          <w:color w:val="auto"/>
          <w:kern w:val="32"/>
          <w:sz w:val="24"/>
          <w:szCs w:val="24"/>
          <w:lang w:val="zh-CN" w:eastAsia="zh-CN"/>
        </w:rPr>
        <w:t>Общая характеристика</w:t>
      </w:r>
      <w:r>
        <w:rPr>
          <w:rFonts w:ascii="Calibri" w:eastAsia="Segoe UI" w:hAnsi="Calibri"/>
          <w:b/>
          <w:bCs/>
          <w:caps/>
          <w:color w:val="auto"/>
          <w:kern w:val="32"/>
          <w:sz w:val="24"/>
          <w:szCs w:val="24"/>
          <w:lang w:eastAsia="zh-CN"/>
        </w:rPr>
        <w:t xml:space="preserve"> </w:t>
      </w:r>
      <w:r>
        <w:rPr>
          <w:rFonts w:ascii="Times New Roman Полужирный" w:eastAsia="Segoe UI" w:hAnsi="Times New Roman Полужирный"/>
          <w:b/>
          <w:bCs/>
          <w:caps/>
          <w:color w:val="auto"/>
          <w:kern w:val="32"/>
          <w:sz w:val="24"/>
          <w:szCs w:val="24"/>
          <w:lang w:val="zh-CN" w:eastAsia="zh-CN"/>
        </w:rPr>
        <w:t>РАБОЧЕЙ ПРОГРАММЫ УЧЕБНОЙ ДИСЦИПЛИНЫ</w:t>
      </w:r>
    </w:p>
    <w:p w:rsidR="009806B4" w:rsidRDefault="00623765">
      <w:pPr>
        <w:jc w:val="center"/>
        <w:rPr>
          <w:rFonts w:ascii="Times New Roman" w:hAnsi="Times New Roman"/>
          <w:b/>
          <w:color w:val="auto"/>
          <w:sz w:val="24"/>
          <w:szCs w:val="24"/>
        </w:rPr>
      </w:pPr>
      <w:r>
        <w:rPr>
          <w:rFonts w:ascii="Times New Roman" w:eastAsia="Segoe UI" w:hAnsi="Times New Roman"/>
          <w:color w:val="auto"/>
          <w:szCs w:val="22"/>
          <w:lang w:eastAsia="en-US"/>
        </w:rPr>
        <w:t>«</w:t>
      </w:r>
      <w:r>
        <w:rPr>
          <w:rFonts w:ascii="Times New Roman" w:hAnsi="Times New Roman"/>
          <w:b/>
          <w:color w:val="auto"/>
          <w:sz w:val="24"/>
          <w:szCs w:val="24"/>
        </w:rPr>
        <w:t>ОПЦ.10 Технологические процессы в машиностроении</w:t>
      </w:r>
      <w:r>
        <w:rPr>
          <w:rFonts w:ascii="Times New Roman" w:eastAsia="Segoe UI" w:hAnsi="Times New Roman"/>
          <w:color w:val="auto"/>
          <w:szCs w:val="22"/>
          <w:lang w:eastAsia="en-US"/>
        </w:rPr>
        <w:t>»</w:t>
      </w:r>
    </w:p>
    <w:p w:rsidR="009806B4" w:rsidRDefault="009806B4">
      <w:pPr>
        <w:widowControl w:val="0"/>
        <w:rPr>
          <w:rFonts w:ascii="Times New Roman" w:hAnsi="Times New Roman"/>
          <w:color w:val="auto"/>
          <w:sz w:val="24"/>
          <w:szCs w:val="24"/>
          <w:lang w:eastAsia="nl-NL"/>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1.1. Цель и место дисциплины в структуре образовательной программы</w:t>
      </w:r>
    </w:p>
    <w:p w:rsidR="009806B4" w:rsidRDefault="00623765">
      <w:pPr>
        <w:jc w:val="both"/>
        <w:rPr>
          <w:rFonts w:ascii="Times New Roman" w:eastAsia="Calibri" w:hAnsi="Times New Roman"/>
          <w:sz w:val="24"/>
          <w:szCs w:val="24"/>
          <w:shd w:val="clear" w:color="auto" w:fill="FFFFFF"/>
          <w:lang w:eastAsia="en-US"/>
        </w:rPr>
      </w:pPr>
      <w:r>
        <w:rPr>
          <w:rFonts w:ascii="Times New Roman" w:hAnsi="Times New Roman"/>
          <w:sz w:val="24"/>
          <w:szCs w:val="24"/>
        </w:rPr>
        <w:t xml:space="preserve">            Цель дисциплины </w:t>
      </w:r>
      <w:r>
        <w:rPr>
          <w:rFonts w:ascii="Times New Roman" w:eastAsia="Calibri" w:hAnsi="Times New Roman"/>
          <w:szCs w:val="22"/>
          <w:lang w:eastAsia="en-US"/>
        </w:rPr>
        <w:t>«</w:t>
      </w:r>
      <w:r>
        <w:rPr>
          <w:rFonts w:ascii="Times New Roman" w:hAnsi="Times New Roman"/>
          <w:sz w:val="24"/>
          <w:szCs w:val="24"/>
        </w:rPr>
        <w:t xml:space="preserve">Технологические процессы в машиностроении»: </w:t>
      </w:r>
      <w:r>
        <w:rPr>
          <w:rFonts w:ascii="Times New Roman" w:eastAsia="Calibri" w:hAnsi="Times New Roman"/>
          <w:sz w:val="24"/>
          <w:szCs w:val="24"/>
          <w:shd w:val="clear" w:color="auto" w:fill="FFFFFF"/>
          <w:lang w:eastAsia="en-US"/>
        </w:rPr>
        <w:t xml:space="preserve">изучение технологических процессов получения материалов, заготовок, деталей машин с целью использования полученных знаний при проектировании и получении изделий машиностроения. </w:t>
      </w:r>
    </w:p>
    <w:p w:rsidR="009806B4" w:rsidRDefault="00623765">
      <w:pPr>
        <w:jc w:val="both"/>
        <w:rPr>
          <w:rFonts w:ascii="Times New Roman" w:eastAsia="Calibri" w:hAnsi="Times New Roman"/>
          <w:sz w:val="24"/>
          <w:szCs w:val="24"/>
          <w:lang w:eastAsia="en-US"/>
        </w:rPr>
      </w:pPr>
      <w:r>
        <w:rPr>
          <w:rFonts w:ascii="Times New Roman" w:eastAsia="Calibri" w:hAnsi="Times New Roman"/>
          <w:sz w:val="24"/>
          <w:szCs w:val="24"/>
          <w:lang w:eastAsia="en-US"/>
        </w:rPr>
        <w:t>Дисциплина «</w:t>
      </w:r>
      <w:r>
        <w:rPr>
          <w:rFonts w:ascii="Times New Roman" w:hAnsi="Times New Roman"/>
          <w:sz w:val="24"/>
          <w:szCs w:val="24"/>
        </w:rPr>
        <w:t>Технологические процессы в машиностроении</w:t>
      </w:r>
      <w:r>
        <w:rPr>
          <w:rFonts w:ascii="Times New Roman" w:eastAsia="Calibri" w:hAnsi="Times New Roman"/>
          <w:sz w:val="24"/>
          <w:szCs w:val="24"/>
          <w:lang w:eastAsia="en-US"/>
        </w:rPr>
        <w:t>» включена в обязательную часть общепрофессионального цикла образовательной программы.</w:t>
      </w:r>
    </w:p>
    <w:p w:rsidR="009806B4" w:rsidRDefault="009806B4">
      <w:pPr>
        <w:suppressAutoHyphens/>
        <w:spacing w:line="276" w:lineRule="auto"/>
        <w:ind w:firstLine="709"/>
        <w:jc w:val="both"/>
        <w:rPr>
          <w:rFonts w:ascii="Times New Roman" w:eastAsia="Calibri" w:hAnsi="Times New Roman"/>
          <w:color w:val="auto"/>
          <w:sz w:val="24"/>
          <w:szCs w:val="24"/>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1.2. Планируемые результаты освоения дисциплины</w:t>
      </w:r>
    </w:p>
    <w:p w:rsidR="009806B4" w:rsidRDefault="00623765">
      <w:pPr>
        <w:ind w:firstLine="709"/>
        <w:jc w:val="both"/>
        <w:rPr>
          <w:rFonts w:ascii="Times New Roman" w:hAnsi="Times New Roman"/>
          <w:color w:val="auto"/>
          <w:sz w:val="24"/>
          <w:szCs w:val="24"/>
        </w:rPr>
      </w:pPr>
      <w:r>
        <w:rPr>
          <w:rFonts w:ascii="Times New Roman" w:hAnsi="Times New Roman"/>
          <w:color w:val="auto"/>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9806B4" w:rsidRDefault="00623765">
      <w:pPr>
        <w:spacing w:after="120"/>
        <w:ind w:firstLine="709"/>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2753"/>
        <w:gridCol w:w="2502"/>
        <w:gridCol w:w="2344"/>
      </w:tblGrid>
      <w:tr w:rsidR="009806B4">
        <w:tc>
          <w:tcPr>
            <w:tcW w:w="2019"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 xml:space="preserve">Код </w:t>
            </w:r>
            <w:r>
              <w:rPr>
                <w:rFonts w:ascii="Times New Roman" w:eastAsia="Calibri" w:hAnsi="Times New Roman"/>
                <w:b/>
                <w:iCs/>
                <w:color w:val="auto"/>
                <w:sz w:val="24"/>
                <w:szCs w:val="24"/>
                <w:lang w:eastAsia="en-US"/>
              </w:rPr>
              <w:t>ОК</w:t>
            </w:r>
            <w:r>
              <w:rPr>
                <w:rFonts w:ascii="Times New Roman" w:eastAsia="Calibri" w:hAnsi="Times New Roman"/>
                <w:b/>
                <w:i/>
                <w:color w:val="auto"/>
                <w:sz w:val="24"/>
                <w:szCs w:val="24"/>
                <w:lang w:eastAsia="en-US"/>
              </w:rPr>
              <w:t xml:space="preserve">, </w:t>
            </w:r>
            <w:r>
              <w:rPr>
                <w:rFonts w:ascii="Times New Roman" w:eastAsia="Calibri" w:hAnsi="Times New Roman"/>
                <w:b/>
                <w:iCs/>
                <w:color w:val="auto"/>
                <w:sz w:val="24"/>
                <w:szCs w:val="24"/>
                <w:lang w:eastAsia="en-US"/>
              </w:rPr>
              <w:t>ПК</w:t>
            </w:r>
          </w:p>
        </w:tc>
        <w:tc>
          <w:tcPr>
            <w:tcW w:w="2541" w:type="dxa"/>
            <w:tcBorders>
              <w:top w:val="single" w:sz="4" w:space="0" w:color="auto"/>
              <w:left w:val="single" w:sz="4" w:space="0" w:color="auto"/>
              <w:right w:val="single" w:sz="4" w:space="0" w:color="auto"/>
            </w:tcBorders>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Уметь</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jc w:val="center"/>
              <w:rPr>
                <w:rFonts w:ascii="Times New Roman" w:eastAsia="Calibri" w:hAnsi="Times New Roman"/>
                <w:b/>
                <w:i/>
                <w:color w:val="auto"/>
                <w:sz w:val="24"/>
                <w:szCs w:val="24"/>
                <w:lang w:eastAsia="en-US"/>
              </w:rPr>
            </w:pPr>
            <w:r>
              <w:rPr>
                <w:rFonts w:ascii="Times New Roman" w:eastAsia="Calibri" w:hAnsi="Times New Roman"/>
                <w:b/>
                <w:color w:val="auto"/>
                <w:sz w:val="24"/>
                <w:szCs w:val="24"/>
                <w:lang w:eastAsia="en-US"/>
              </w:rPr>
              <w:t>Знать</w:t>
            </w:r>
          </w:p>
        </w:tc>
        <w:tc>
          <w:tcPr>
            <w:tcW w:w="2096"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Calibri" w:hAnsi="Times New Roman"/>
                <w:b/>
                <w:i/>
                <w:color w:val="auto"/>
                <w:sz w:val="24"/>
                <w:szCs w:val="24"/>
                <w:lang w:eastAsia="en-US"/>
              </w:rPr>
            </w:pPr>
            <w:r>
              <w:rPr>
                <w:rFonts w:ascii="Times New Roman" w:eastAsia="Calibri" w:hAnsi="Times New Roman"/>
                <w:b/>
                <w:color w:val="auto"/>
                <w:sz w:val="24"/>
                <w:szCs w:val="24"/>
                <w:lang w:eastAsia="en-US"/>
              </w:rPr>
              <w:t>Владеть навыками</w:t>
            </w:r>
          </w:p>
        </w:tc>
      </w:tr>
      <w:tr w:rsidR="009806B4">
        <w:tc>
          <w:tcPr>
            <w:tcW w:w="2019" w:type="dxa"/>
            <w:tcBorders>
              <w:top w:val="single" w:sz="4" w:space="0" w:color="auto"/>
              <w:left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ОК.01 Выбирать способы решения задач профессиональной деятельности применительно к различным контекстам</w:t>
            </w:r>
          </w:p>
        </w:tc>
        <w:tc>
          <w:tcPr>
            <w:tcW w:w="2541" w:type="dxa"/>
            <w:tcBorders>
              <w:top w:val="single" w:sz="4" w:space="0" w:color="auto"/>
              <w:left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-распознавать задачу и/или проблему в профессиональном и/или социальном контексте, анализировать и выделять её составные части</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 определять этапы решения задачи, составлять план действия, реализовывать составленный план, определять необходимые ресурсы</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 выявлять и эффективно искать информацию, необходимую для решения задачи и/или проблемы</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 владеть актуальными методами работы в профессиональной и смежных сферах</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оценивать результат и последствия своих действий (самостоятельно или с помощью наставника)</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 xml:space="preserve">-актуальный профессиональный и социальный контекст, в котором приходится работать и жить </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-структура плана для решения задач, алгоритмы выполнения работ в профессиональной и смежных областях</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-основные источники информации и ресурсы для решения задач и/или проблем в профессиональном и/или социальном контексте</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-методы работы в профессиональной и смежных сферах</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порядок оценки результатов решения задач профессиональной деятельности</w:t>
            </w:r>
          </w:p>
        </w:tc>
        <w:tc>
          <w:tcPr>
            <w:tcW w:w="2096" w:type="dxa"/>
            <w:tcBorders>
              <w:top w:val="single" w:sz="4" w:space="0" w:color="auto"/>
              <w:left w:val="single" w:sz="4" w:space="0" w:color="auto"/>
              <w:bottom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w:t>
            </w:r>
          </w:p>
        </w:tc>
      </w:tr>
      <w:tr w:rsidR="009806B4">
        <w:tc>
          <w:tcPr>
            <w:tcW w:w="2019" w:type="dxa"/>
            <w:tcBorders>
              <w:left w:val="single" w:sz="4" w:space="0" w:color="auto"/>
              <w:bottom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541" w:type="dxa"/>
            <w:tcBorders>
              <w:left w:val="single" w:sz="4" w:space="0" w:color="auto"/>
              <w:bottom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определять задачи для поиска информации, планировать процесс поиска, выбирать необходимые источники информации</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выделять наиболее значимое в перечне информации, структурировать получаемую информацию, оформлять результаты поиска</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оценивать практическую значимость результатов поиска</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применять средства информационных технологий для решения профессиональных задач</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использовать современное программное обеспечение в профессиональной деятельности</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использовать различные цифровые средства для решения профессиональных задач</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номенклатура информационных источников, применяемых в профессиональной деятельности</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приемы структурирования информации</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формат оформления результатов поиска информации</w:t>
            </w:r>
          </w:p>
          <w:p w:rsidR="009806B4" w:rsidRDefault="00623765">
            <w:pPr>
              <w:widowControl w:val="0"/>
              <w:autoSpaceDE w:val="0"/>
              <w:autoSpaceDN w:val="0"/>
              <w:ind w:right="105"/>
              <w:rPr>
                <w:rFonts w:ascii="Times New Roman" w:hAnsi="Times New Roman"/>
                <w:color w:val="auto"/>
                <w:sz w:val="24"/>
                <w:szCs w:val="24"/>
                <w:lang w:eastAsia="en-US"/>
              </w:rPr>
            </w:pPr>
            <w:r>
              <w:rPr>
                <w:rFonts w:ascii="Times New Roman" w:hAnsi="Times New Roman"/>
                <w:color w:val="auto"/>
                <w:sz w:val="24"/>
                <w:szCs w:val="24"/>
                <w:lang w:eastAsia="en-US"/>
              </w:rPr>
              <w:t xml:space="preserve">современные средства и устройства информатизации, порядок их применения и </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программное обеспечение в профессиональной деятельности, в том числе цифровые средства</w:t>
            </w:r>
          </w:p>
        </w:tc>
        <w:tc>
          <w:tcPr>
            <w:tcW w:w="2096" w:type="dxa"/>
            <w:tcBorders>
              <w:top w:val="single" w:sz="4" w:space="0" w:color="auto"/>
              <w:left w:val="single" w:sz="4" w:space="0" w:color="auto"/>
              <w:bottom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w:t>
            </w:r>
          </w:p>
        </w:tc>
      </w:tr>
      <w:tr w:rsidR="009806B4">
        <w:tc>
          <w:tcPr>
            <w:tcW w:w="2019" w:type="dxa"/>
            <w:tcBorders>
              <w:top w:val="single" w:sz="4" w:space="0" w:color="auto"/>
              <w:left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ОК.04 Эффективно взаимодействовать и работать в коллективе и команде</w:t>
            </w:r>
          </w:p>
        </w:tc>
        <w:tc>
          <w:tcPr>
            <w:tcW w:w="2541" w:type="dxa"/>
            <w:tcBorders>
              <w:top w:val="single" w:sz="4" w:space="0" w:color="auto"/>
              <w:left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-организовывать работу коллектива и команды</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-взаимодействовать с коллегами, руководством, клиентами в ходе профессиональной деятельности</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-психологические основы деятельности коллектива</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-психологические особенности личности</w:t>
            </w:r>
          </w:p>
        </w:tc>
        <w:tc>
          <w:tcPr>
            <w:tcW w:w="2096" w:type="dxa"/>
            <w:tcBorders>
              <w:top w:val="single" w:sz="4" w:space="0" w:color="auto"/>
              <w:left w:val="single" w:sz="4" w:space="0" w:color="auto"/>
              <w:bottom w:val="single" w:sz="4" w:space="0" w:color="auto"/>
              <w:right w:val="single" w:sz="4" w:space="0" w:color="auto"/>
            </w:tcBorders>
          </w:tcPr>
          <w:p w:rsidR="009806B4" w:rsidRDefault="009806B4">
            <w:pPr>
              <w:widowControl w:val="0"/>
              <w:autoSpaceDE w:val="0"/>
              <w:autoSpaceDN w:val="0"/>
              <w:ind w:left="108" w:right="105"/>
              <w:rPr>
                <w:rFonts w:ascii="Times New Roman" w:hAnsi="Times New Roman"/>
                <w:color w:val="auto"/>
                <w:sz w:val="24"/>
                <w:szCs w:val="24"/>
                <w:lang w:eastAsia="en-US"/>
              </w:rPr>
            </w:pPr>
          </w:p>
        </w:tc>
      </w:tr>
      <w:tr w:rsidR="009806B4">
        <w:tc>
          <w:tcPr>
            <w:tcW w:w="2019" w:type="dxa"/>
            <w:tcBorders>
              <w:top w:val="single" w:sz="4" w:space="0" w:color="auto"/>
              <w:left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ОК.05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541" w:type="dxa"/>
            <w:tcBorders>
              <w:top w:val="single" w:sz="4" w:space="0" w:color="auto"/>
              <w:left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-грамотно излагать свои мысли и оформлять документы по профессиональной тематике на государственном языке</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-проявлять толерантность в рабочем коллективе</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 xml:space="preserve">-правила оформления документов </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-правила построения устных сообщений</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-особенности социального и культурного контекста</w:t>
            </w:r>
          </w:p>
        </w:tc>
        <w:tc>
          <w:tcPr>
            <w:tcW w:w="2096" w:type="dxa"/>
            <w:tcBorders>
              <w:top w:val="single" w:sz="4" w:space="0" w:color="auto"/>
              <w:left w:val="single" w:sz="4" w:space="0" w:color="auto"/>
              <w:bottom w:val="single" w:sz="4" w:space="0" w:color="auto"/>
              <w:right w:val="single" w:sz="4" w:space="0" w:color="auto"/>
            </w:tcBorders>
          </w:tcPr>
          <w:p w:rsidR="009806B4" w:rsidRDefault="009806B4">
            <w:pPr>
              <w:widowControl w:val="0"/>
              <w:autoSpaceDE w:val="0"/>
              <w:autoSpaceDN w:val="0"/>
              <w:ind w:left="108" w:right="105"/>
              <w:rPr>
                <w:rFonts w:ascii="Times New Roman" w:hAnsi="Times New Roman"/>
                <w:color w:val="auto"/>
                <w:sz w:val="24"/>
                <w:szCs w:val="24"/>
                <w:lang w:eastAsia="en-US"/>
              </w:rPr>
            </w:pPr>
          </w:p>
        </w:tc>
      </w:tr>
      <w:tr w:rsidR="009806B4">
        <w:tc>
          <w:tcPr>
            <w:tcW w:w="2019" w:type="dxa"/>
            <w:tcBorders>
              <w:top w:val="single" w:sz="4" w:space="0" w:color="auto"/>
              <w:left w:val="single" w:sz="4" w:space="0" w:color="auto"/>
              <w:bottom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ОК.09 Пользоваться профессиональной документацией на государственном и иностранном языках</w:t>
            </w:r>
          </w:p>
        </w:tc>
        <w:tc>
          <w:tcPr>
            <w:tcW w:w="2541" w:type="dxa"/>
            <w:tcBorders>
              <w:top w:val="single" w:sz="4" w:space="0" w:color="auto"/>
              <w:left w:val="single" w:sz="4" w:space="0" w:color="auto"/>
              <w:bottom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участвовать в диалогах на знакомые общие и профессиональные темы</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строить простые высказывания о себе и о своей профессиональной деятельности</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кратко обосновывать и объяснять свои действия (текущие и планируемые)</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писать простые связные сообщения на знакомые или интересующие профессиональные темы</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правила построения простых и сложных предложений на профессиональные темы</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основные общеупотребительные глаголы (бытовая и профессиональная лексика)</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лексический минимум, относящийся к описанию предметов, средств и процессов профессиональной деятельности</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особенности произношения</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правила чтения текстов профессиональной направленности</w:t>
            </w:r>
          </w:p>
        </w:tc>
        <w:tc>
          <w:tcPr>
            <w:tcW w:w="2096" w:type="dxa"/>
            <w:tcBorders>
              <w:top w:val="single" w:sz="4" w:space="0" w:color="auto"/>
              <w:left w:val="single" w:sz="4" w:space="0" w:color="auto"/>
              <w:bottom w:val="single" w:sz="4" w:space="0" w:color="auto"/>
              <w:right w:val="single" w:sz="4" w:space="0" w:color="auto"/>
            </w:tcBorders>
          </w:tcPr>
          <w:p w:rsidR="009806B4" w:rsidRDefault="009806B4">
            <w:pPr>
              <w:widowControl w:val="0"/>
              <w:autoSpaceDE w:val="0"/>
              <w:autoSpaceDN w:val="0"/>
              <w:ind w:left="108" w:right="105"/>
              <w:rPr>
                <w:rFonts w:ascii="Times New Roman" w:hAnsi="Times New Roman"/>
                <w:color w:val="auto"/>
                <w:sz w:val="24"/>
                <w:szCs w:val="24"/>
                <w:lang w:eastAsia="en-US"/>
              </w:rPr>
            </w:pPr>
          </w:p>
        </w:tc>
      </w:tr>
      <w:tr w:rsidR="009806B4">
        <w:tc>
          <w:tcPr>
            <w:tcW w:w="2019" w:type="dxa"/>
            <w:tcBorders>
              <w:top w:val="single" w:sz="4" w:space="0" w:color="auto"/>
              <w:left w:val="single" w:sz="4" w:space="0" w:color="auto"/>
              <w:bottom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ПК 2.2 Выполнять расчеты и конструирование сварных соединений и конструкций</w:t>
            </w:r>
          </w:p>
        </w:tc>
        <w:tc>
          <w:tcPr>
            <w:tcW w:w="2541" w:type="dxa"/>
            <w:tcBorders>
              <w:top w:val="single" w:sz="4" w:space="0" w:color="auto"/>
              <w:left w:val="single" w:sz="4" w:space="0" w:color="auto"/>
              <w:bottom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Использовать информационные и телекоммуникационные технологии сбора, размещения, хранения, накопления, преобразования и передачи данных в профессионально- ориентированных информационных системах управления техническим обслуживанием и ремонтом промышленного (технологического)</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оборудования</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Правила первичного документооборота, учета и отчетности при выполнении технологических операций по техническому обслуживанию и</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ремонту промышленного (технологического) оборудования</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Применять результаты диагностического</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обследования оборудования для внесения изменений в график его обслуживания</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Определять потребность в средствах производства и рабочей силе для выполнения работ по техническому обслуживанию и ремонту</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промышленного (технологического) оборудования</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Определять приоритеты при подготовке сменно-</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суточного задания по техническому обслуживанию</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Выявлять случаи нарушения технических</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требований, технологических регламентов, правил</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 Порядок и методы планирования технического обслуживания оборудования на основе графиков планово –предупредительного</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ремонта</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 Методы расчета экономической</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эффективности выполнения технического обслуживания</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 Регламент профилактических</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осмотров, диагностики и</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технического обслуживания</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оборудования</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 Содержание паспортов основного и</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вспомогательного обслуживаемого оборудования</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 Требования бирочной системы и нарядов-допусков при проведении</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технического обслуживания оборудования</w:t>
            </w:r>
          </w:p>
        </w:tc>
        <w:tc>
          <w:tcPr>
            <w:tcW w:w="2096" w:type="dxa"/>
            <w:tcBorders>
              <w:top w:val="single" w:sz="4" w:space="0" w:color="auto"/>
              <w:left w:val="single" w:sz="4" w:space="0" w:color="auto"/>
              <w:bottom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Использование эксплуатационной и технической документации при техническом обслуживании промышленного (технологического)</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оборудования</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Разработка инструкций по технической эксплуатации, смазке оборудования и уходу за ним, по безопасному ведению работ Формирование ведомостей дефектов и перечня отказов на основе данных информационной системы управления техническим обслуживанием и ремонтом промышленного</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(технологического) оборудования</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Составление графиков проведения ежегодных и внеочередных проверок знаний по техническому обслуживанию и эксплуатации оборудования эксплуатационного, дежурного и ремонтного</w:t>
            </w:r>
          </w:p>
          <w:p w:rsidR="009806B4" w:rsidRDefault="009806B4">
            <w:pPr>
              <w:widowControl w:val="0"/>
              <w:autoSpaceDE w:val="0"/>
              <w:autoSpaceDN w:val="0"/>
              <w:ind w:left="108" w:right="105"/>
              <w:rPr>
                <w:rFonts w:ascii="Times New Roman" w:hAnsi="Times New Roman"/>
                <w:color w:val="auto"/>
                <w:sz w:val="24"/>
                <w:szCs w:val="24"/>
                <w:lang w:eastAsia="en-US"/>
              </w:rPr>
            </w:pPr>
          </w:p>
        </w:tc>
      </w:tr>
      <w:tr w:rsidR="009806B4">
        <w:tc>
          <w:tcPr>
            <w:tcW w:w="2019" w:type="dxa"/>
            <w:tcBorders>
              <w:top w:val="single" w:sz="4" w:space="0" w:color="auto"/>
              <w:left w:val="single" w:sz="4" w:space="0" w:color="auto"/>
              <w:bottom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ПК 3.2 Обоснованно выбирать и использовать методы, оборудование, аппаратуру и приборы для контроля металлов и сварных соединений</w:t>
            </w:r>
          </w:p>
        </w:tc>
        <w:tc>
          <w:tcPr>
            <w:tcW w:w="2541" w:type="dxa"/>
            <w:tcBorders>
              <w:top w:val="single" w:sz="4" w:space="0" w:color="auto"/>
              <w:left w:val="single" w:sz="4" w:space="0" w:color="auto"/>
              <w:bottom w:val="single" w:sz="4" w:space="0" w:color="auto"/>
              <w:right w:val="single" w:sz="4" w:space="0" w:color="auto"/>
            </w:tcBorders>
          </w:tcPr>
          <w:p w:rsidR="009806B4" w:rsidRDefault="00623765">
            <w:pPr>
              <w:widowControl w:val="0"/>
              <w:autoSpaceDE w:val="0"/>
              <w:autoSpaceDN w:val="0"/>
              <w:ind w:left="108"/>
              <w:rPr>
                <w:rFonts w:ascii="Times New Roman" w:hAnsi="Times New Roman"/>
                <w:color w:val="auto"/>
                <w:sz w:val="24"/>
                <w:szCs w:val="24"/>
                <w:lang w:eastAsia="en-US"/>
              </w:rPr>
            </w:pPr>
            <w:r>
              <w:rPr>
                <w:rFonts w:ascii="Times New Roman" w:hAnsi="Times New Roman"/>
                <w:color w:val="auto"/>
                <w:sz w:val="24"/>
                <w:szCs w:val="24"/>
                <w:lang w:eastAsia="en-US"/>
              </w:rPr>
              <w:t>-Разрабатывать текущую и плановую  документацию по ремонту промышленного оборудования</w:t>
            </w:r>
          </w:p>
          <w:p w:rsidR="009806B4" w:rsidRDefault="00623765">
            <w:pPr>
              <w:widowControl w:val="0"/>
              <w:autoSpaceDE w:val="0"/>
              <w:autoSpaceDN w:val="0"/>
              <w:ind w:left="108"/>
              <w:rPr>
                <w:rFonts w:ascii="Times New Roman" w:hAnsi="Times New Roman"/>
                <w:color w:val="auto"/>
                <w:sz w:val="24"/>
                <w:szCs w:val="24"/>
                <w:lang w:eastAsia="en-US"/>
              </w:rPr>
            </w:pPr>
            <w:r>
              <w:rPr>
                <w:rFonts w:ascii="Times New Roman" w:hAnsi="Times New Roman"/>
                <w:color w:val="auto"/>
                <w:sz w:val="24"/>
                <w:szCs w:val="24"/>
                <w:lang w:eastAsia="en-US"/>
              </w:rPr>
              <w:t>-Составлять акты о повреждениях промышленного (технологического)</w:t>
            </w:r>
          </w:p>
          <w:p w:rsidR="009806B4" w:rsidRDefault="00623765">
            <w:pPr>
              <w:widowControl w:val="0"/>
              <w:autoSpaceDE w:val="0"/>
              <w:autoSpaceDN w:val="0"/>
              <w:ind w:left="108"/>
              <w:rPr>
                <w:rFonts w:ascii="Times New Roman" w:hAnsi="Times New Roman"/>
                <w:color w:val="auto"/>
                <w:sz w:val="24"/>
                <w:szCs w:val="24"/>
                <w:lang w:eastAsia="en-US"/>
              </w:rPr>
            </w:pPr>
            <w:r>
              <w:rPr>
                <w:rFonts w:ascii="Times New Roman" w:hAnsi="Times New Roman"/>
                <w:color w:val="auto"/>
                <w:sz w:val="24"/>
                <w:szCs w:val="24"/>
                <w:lang w:eastAsia="en-US"/>
              </w:rPr>
              <w:t>оборудования</w:t>
            </w:r>
          </w:p>
          <w:p w:rsidR="009806B4" w:rsidRDefault="00623765">
            <w:pPr>
              <w:widowControl w:val="0"/>
              <w:autoSpaceDE w:val="0"/>
              <w:autoSpaceDN w:val="0"/>
              <w:ind w:left="108"/>
              <w:rPr>
                <w:rFonts w:ascii="Times New Roman" w:hAnsi="Times New Roman"/>
                <w:color w:val="auto"/>
                <w:sz w:val="24"/>
                <w:szCs w:val="24"/>
                <w:lang w:eastAsia="en-US"/>
              </w:rPr>
            </w:pPr>
            <w:r>
              <w:rPr>
                <w:rFonts w:ascii="Times New Roman" w:hAnsi="Times New Roman"/>
                <w:color w:val="auto"/>
                <w:sz w:val="24"/>
                <w:szCs w:val="24"/>
                <w:lang w:eastAsia="en-US"/>
              </w:rPr>
              <w:t>-Составлять ведомости дефектов для ремонта промышленного</w:t>
            </w:r>
          </w:p>
          <w:p w:rsidR="009806B4" w:rsidRDefault="00623765">
            <w:pPr>
              <w:widowControl w:val="0"/>
              <w:autoSpaceDE w:val="0"/>
              <w:autoSpaceDN w:val="0"/>
              <w:ind w:left="108"/>
              <w:rPr>
                <w:rFonts w:ascii="Times New Roman" w:hAnsi="Times New Roman"/>
                <w:color w:val="auto"/>
                <w:sz w:val="24"/>
                <w:szCs w:val="24"/>
                <w:lang w:eastAsia="en-US"/>
              </w:rPr>
            </w:pPr>
            <w:r>
              <w:rPr>
                <w:rFonts w:ascii="Times New Roman" w:hAnsi="Times New Roman"/>
                <w:color w:val="auto"/>
                <w:sz w:val="24"/>
                <w:szCs w:val="24"/>
                <w:lang w:eastAsia="en-US"/>
              </w:rPr>
              <w:t>(технологического) оборудования</w:t>
            </w:r>
          </w:p>
          <w:p w:rsidR="009806B4" w:rsidRDefault="00623765">
            <w:pPr>
              <w:widowControl w:val="0"/>
              <w:autoSpaceDE w:val="0"/>
              <w:autoSpaceDN w:val="0"/>
              <w:ind w:left="108" w:right="99"/>
              <w:rPr>
                <w:rFonts w:ascii="Times New Roman" w:hAnsi="Times New Roman"/>
                <w:color w:val="auto"/>
                <w:sz w:val="24"/>
                <w:szCs w:val="24"/>
                <w:lang w:eastAsia="en-US"/>
              </w:rPr>
            </w:pPr>
            <w:r>
              <w:rPr>
                <w:rFonts w:ascii="Times New Roman" w:hAnsi="Times New Roman"/>
                <w:color w:val="auto"/>
                <w:sz w:val="24"/>
                <w:szCs w:val="24"/>
                <w:lang w:eastAsia="en-US"/>
              </w:rPr>
              <w:t>-Разрабатывать инструкции и технологические карты на выполнение   работ</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autoSpaceDE w:val="0"/>
              <w:autoSpaceDN w:val="0"/>
              <w:ind w:firstLine="108"/>
              <w:rPr>
                <w:rFonts w:ascii="Times New Roman" w:hAnsi="Times New Roman"/>
                <w:color w:val="auto"/>
                <w:sz w:val="24"/>
                <w:szCs w:val="24"/>
                <w:lang w:eastAsia="en-US"/>
              </w:rPr>
            </w:pPr>
            <w:r>
              <w:rPr>
                <w:rFonts w:ascii="Times New Roman" w:hAnsi="Times New Roman"/>
                <w:color w:val="auto"/>
                <w:sz w:val="24"/>
                <w:szCs w:val="24"/>
                <w:lang w:eastAsia="en-US"/>
              </w:rPr>
              <w:t>- Порядок составления ведомостей дефектов, паспортов, ремонтных журналов, инструкций по эксплуатации и ремонту оборудования</w:t>
            </w:r>
          </w:p>
          <w:p w:rsidR="009806B4" w:rsidRDefault="00623765">
            <w:pPr>
              <w:widowControl w:val="0"/>
              <w:autoSpaceDE w:val="0"/>
              <w:autoSpaceDN w:val="0"/>
              <w:ind w:firstLine="108"/>
              <w:rPr>
                <w:rFonts w:ascii="Times New Roman" w:hAnsi="Times New Roman"/>
                <w:color w:val="auto"/>
                <w:sz w:val="24"/>
                <w:szCs w:val="24"/>
                <w:lang w:eastAsia="en-US"/>
              </w:rPr>
            </w:pPr>
            <w:r>
              <w:rPr>
                <w:rFonts w:ascii="Times New Roman" w:hAnsi="Times New Roman"/>
                <w:color w:val="auto"/>
                <w:sz w:val="24"/>
                <w:szCs w:val="24"/>
                <w:lang w:eastAsia="en-US"/>
              </w:rPr>
              <w:t>-Назначение и режимы работы оборудования</w:t>
            </w:r>
          </w:p>
          <w:p w:rsidR="009806B4" w:rsidRDefault="00623765">
            <w:pPr>
              <w:widowControl w:val="0"/>
              <w:autoSpaceDE w:val="0"/>
              <w:autoSpaceDN w:val="0"/>
              <w:ind w:firstLine="108"/>
              <w:rPr>
                <w:rFonts w:ascii="Times New Roman" w:hAnsi="Times New Roman"/>
                <w:color w:val="auto"/>
                <w:sz w:val="24"/>
                <w:szCs w:val="24"/>
                <w:lang w:eastAsia="en-US"/>
              </w:rPr>
            </w:pPr>
            <w:r>
              <w:rPr>
                <w:rFonts w:ascii="Times New Roman" w:hAnsi="Times New Roman"/>
                <w:color w:val="auto"/>
                <w:sz w:val="24"/>
                <w:szCs w:val="24"/>
                <w:lang w:eastAsia="en-US"/>
              </w:rPr>
              <w:t>-Порядок разработки и оформления  технической документации</w:t>
            </w:r>
          </w:p>
          <w:p w:rsidR="009806B4" w:rsidRDefault="00623765">
            <w:pPr>
              <w:widowControl w:val="0"/>
              <w:autoSpaceDE w:val="0"/>
              <w:autoSpaceDN w:val="0"/>
              <w:ind w:firstLine="108"/>
              <w:rPr>
                <w:rFonts w:ascii="Times New Roman" w:hAnsi="Times New Roman"/>
                <w:color w:val="auto"/>
                <w:sz w:val="24"/>
                <w:szCs w:val="24"/>
                <w:lang w:eastAsia="en-US"/>
              </w:rPr>
            </w:pPr>
            <w:r>
              <w:rPr>
                <w:rFonts w:ascii="Times New Roman" w:hAnsi="Times New Roman"/>
                <w:color w:val="auto"/>
                <w:sz w:val="24"/>
                <w:szCs w:val="24"/>
                <w:lang w:eastAsia="en-US"/>
              </w:rPr>
              <w:t>-Виды, периодичность и правила оформления инструктажа</w:t>
            </w:r>
          </w:p>
          <w:p w:rsidR="009806B4" w:rsidRDefault="00623765">
            <w:pPr>
              <w:widowControl w:val="0"/>
              <w:autoSpaceDE w:val="0"/>
              <w:autoSpaceDN w:val="0"/>
              <w:ind w:firstLine="108"/>
              <w:rPr>
                <w:rFonts w:ascii="Times New Roman" w:hAnsi="Times New Roman"/>
                <w:color w:val="auto"/>
                <w:sz w:val="24"/>
                <w:szCs w:val="24"/>
                <w:lang w:eastAsia="en-US"/>
              </w:rPr>
            </w:pPr>
            <w:r>
              <w:rPr>
                <w:rFonts w:ascii="Times New Roman" w:hAnsi="Times New Roman"/>
                <w:color w:val="auto"/>
                <w:sz w:val="24"/>
                <w:szCs w:val="24"/>
                <w:lang w:eastAsia="en-US"/>
              </w:rPr>
              <w:t>-Порядок заполнения документов по результатам дефектации оборудования</w:t>
            </w:r>
          </w:p>
          <w:p w:rsidR="009806B4" w:rsidRDefault="00623765">
            <w:pPr>
              <w:widowControl w:val="0"/>
              <w:autoSpaceDE w:val="0"/>
              <w:autoSpaceDN w:val="0"/>
              <w:ind w:firstLine="108"/>
              <w:rPr>
                <w:rFonts w:ascii="Times New Roman" w:hAnsi="Times New Roman"/>
                <w:color w:val="auto"/>
                <w:sz w:val="24"/>
                <w:szCs w:val="24"/>
                <w:lang w:eastAsia="en-US"/>
              </w:rPr>
            </w:pPr>
            <w:r>
              <w:rPr>
                <w:rFonts w:ascii="Times New Roman" w:hAnsi="Times New Roman"/>
                <w:color w:val="auto"/>
                <w:sz w:val="24"/>
                <w:szCs w:val="24"/>
                <w:lang w:eastAsia="en-US"/>
              </w:rPr>
              <w:t>-Виды документов, заполняемых по результатам дефектации</w:t>
            </w:r>
          </w:p>
          <w:p w:rsidR="009806B4" w:rsidRDefault="00623765">
            <w:pPr>
              <w:ind w:firstLine="108"/>
              <w:rPr>
                <w:rFonts w:ascii="Times New Roman" w:hAnsi="Times New Roman"/>
                <w:color w:val="auto"/>
                <w:sz w:val="24"/>
                <w:szCs w:val="24"/>
                <w:lang w:eastAsia="en-US"/>
              </w:rPr>
            </w:pPr>
            <w:r>
              <w:rPr>
                <w:rFonts w:ascii="Times New Roman" w:hAnsi="Times New Roman"/>
                <w:color w:val="auto"/>
                <w:sz w:val="24"/>
                <w:szCs w:val="24"/>
                <w:lang w:eastAsia="en-US"/>
              </w:rPr>
              <w:t>оборудования</w:t>
            </w:r>
          </w:p>
        </w:tc>
        <w:tc>
          <w:tcPr>
            <w:tcW w:w="2096"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color w:val="auto"/>
                <w:sz w:val="24"/>
                <w:szCs w:val="24"/>
                <w:lang w:eastAsia="en-US"/>
              </w:rPr>
            </w:pPr>
            <w:r>
              <w:rPr>
                <w:rFonts w:ascii="Times New Roman" w:hAnsi="Times New Roman"/>
                <w:color w:val="auto"/>
                <w:sz w:val="24"/>
                <w:szCs w:val="24"/>
                <w:lang w:eastAsia="en-US"/>
              </w:rPr>
              <w:t>-Разработка технологической документации для проведения работ по ремонту промышленного оборудования в соответствии требованиями технических</w:t>
            </w:r>
          </w:p>
          <w:p w:rsidR="009806B4" w:rsidRDefault="00623765">
            <w:pPr>
              <w:rPr>
                <w:rFonts w:ascii="Times New Roman" w:hAnsi="Times New Roman"/>
                <w:color w:val="auto"/>
                <w:sz w:val="24"/>
                <w:szCs w:val="24"/>
                <w:lang w:eastAsia="en-US"/>
              </w:rPr>
            </w:pPr>
            <w:r>
              <w:rPr>
                <w:rFonts w:ascii="Times New Roman" w:hAnsi="Times New Roman"/>
                <w:color w:val="auto"/>
                <w:sz w:val="24"/>
                <w:szCs w:val="24"/>
                <w:lang w:eastAsia="en-US"/>
              </w:rPr>
              <w:t>регламентов</w:t>
            </w:r>
          </w:p>
          <w:p w:rsidR="009806B4" w:rsidRDefault="00623765">
            <w:pPr>
              <w:rPr>
                <w:rFonts w:ascii="Times New Roman" w:hAnsi="Times New Roman"/>
                <w:color w:val="auto"/>
                <w:sz w:val="24"/>
                <w:szCs w:val="24"/>
                <w:lang w:eastAsia="en-US"/>
              </w:rPr>
            </w:pPr>
            <w:r>
              <w:rPr>
                <w:rFonts w:ascii="Times New Roman" w:hAnsi="Times New Roman"/>
                <w:color w:val="auto"/>
                <w:sz w:val="24"/>
                <w:szCs w:val="24"/>
                <w:lang w:eastAsia="en-US"/>
              </w:rPr>
              <w:t>-Составление ведомостей дефектов промышленного (технологического)</w:t>
            </w:r>
          </w:p>
          <w:p w:rsidR="009806B4" w:rsidRDefault="00623765">
            <w:pPr>
              <w:rPr>
                <w:rFonts w:ascii="Times New Roman" w:hAnsi="Times New Roman"/>
                <w:color w:val="auto"/>
                <w:sz w:val="24"/>
                <w:szCs w:val="24"/>
                <w:lang w:eastAsia="en-US"/>
              </w:rPr>
            </w:pPr>
            <w:r>
              <w:rPr>
                <w:rFonts w:ascii="Times New Roman" w:hAnsi="Times New Roman"/>
                <w:color w:val="auto"/>
                <w:sz w:val="24"/>
                <w:szCs w:val="24"/>
                <w:lang w:eastAsia="en-US"/>
              </w:rPr>
              <w:t>оборудования</w:t>
            </w:r>
          </w:p>
          <w:p w:rsidR="009806B4" w:rsidRDefault="00623765">
            <w:pPr>
              <w:widowControl w:val="0"/>
              <w:autoSpaceDE w:val="0"/>
              <w:autoSpaceDN w:val="0"/>
              <w:rPr>
                <w:rFonts w:ascii="Times New Roman" w:hAnsi="Times New Roman"/>
                <w:color w:val="auto"/>
                <w:sz w:val="24"/>
                <w:szCs w:val="24"/>
                <w:lang w:eastAsia="en-US"/>
              </w:rPr>
            </w:pPr>
            <w:r>
              <w:rPr>
                <w:rFonts w:ascii="Times New Roman" w:hAnsi="Times New Roman"/>
                <w:color w:val="auto"/>
                <w:sz w:val="24"/>
                <w:szCs w:val="24"/>
                <w:lang w:eastAsia="en-US"/>
              </w:rPr>
              <w:t>-Разработка чертежей для ремонта промышленного (технологического)</w:t>
            </w:r>
          </w:p>
          <w:p w:rsidR="009806B4" w:rsidRDefault="00623765">
            <w:pPr>
              <w:widowControl w:val="0"/>
              <w:autoSpaceDE w:val="0"/>
              <w:autoSpaceDN w:val="0"/>
              <w:ind w:left="108"/>
              <w:rPr>
                <w:rFonts w:ascii="Times New Roman" w:hAnsi="Times New Roman"/>
                <w:color w:val="auto"/>
                <w:sz w:val="24"/>
                <w:szCs w:val="24"/>
                <w:lang w:eastAsia="en-US"/>
              </w:rPr>
            </w:pPr>
            <w:r>
              <w:rPr>
                <w:rFonts w:ascii="Times New Roman" w:hAnsi="Times New Roman"/>
                <w:color w:val="auto"/>
                <w:sz w:val="24"/>
                <w:szCs w:val="24"/>
                <w:lang w:eastAsia="en-US"/>
              </w:rPr>
              <w:t>оборудования</w:t>
            </w:r>
          </w:p>
          <w:p w:rsidR="009806B4" w:rsidRDefault="00623765">
            <w:pPr>
              <w:widowControl w:val="0"/>
              <w:autoSpaceDE w:val="0"/>
              <w:autoSpaceDN w:val="0"/>
              <w:rPr>
                <w:rFonts w:ascii="Times New Roman" w:hAnsi="Times New Roman"/>
                <w:color w:val="auto"/>
                <w:sz w:val="24"/>
                <w:szCs w:val="24"/>
                <w:lang w:eastAsia="en-US"/>
              </w:rPr>
            </w:pPr>
            <w:r>
              <w:rPr>
                <w:rFonts w:ascii="Times New Roman" w:hAnsi="Times New Roman"/>
                <w:color w:val="auto"/>
                <w:sz w:val="24"/>
                <w:szCs w:val="24"/>
                <w:lang w:eastAsia="en-US"/>
              </w:rPr>
              <w:t>-Разработка инструкций по ремонту, по безопасному ведению работ</w:t>
            </w:r>
          </w:p>
        </w:tc>
      </w:tr>
    </w:tbl>
    <w:p w:rsidR="009806B4" w:rsidRDefault="009806B4">
      <w:pPr>
        <w:rPr>
          <w:rFonts w:ascii="Times New Roman" w:eastAsia="Calibri" w:hAnsi="Times New Roman"/>
          <w:bCs/>
          <w:color w:val="auto"/>
          <w:sz w:val="24"/>
          <w:szCs w:val="24"/>
          <w:lang w:eastAsia="en-US"/>
        </w:rPr>
      </w:pPr>
    </w:p>
    <w:p w:rsidR="009806B4" w:rsidRDefault="00623765">
      <w:pPr>
        <w:numPr>
          <w:ilvl w:val="1"/>
          <w:numId w:val="26"/>
        </w:numPr>
        <w:spacing w:after="200" w:line="276" w:lineRule="auto"/>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Обоснование часов вариативной части ОПОП-П</w:t>
      </w:r>
    </w:p>
    <w:p w:rsidR="009806B4" w:rsidRDefault="009806B4">
      <w:pPr>
        <w:ind w:firstLine="709"/>
        <w:rPr>
          <w:rFonts w:ascii="Times New Roman" w:eastAsia="Calibri" w:hAnsi="Times New Roman"/>
          <w:b/>
          <w:bCs/>
          <w:color w:val="auto"/>
          <w:sz w:val="24"/>
          <w:szCs w:val="24"/>
          <w:lang w:eastAsia="en-US"/>
        </w:rPr>
      </w:pPr>
    </w:p>
    <w:tbl>
      <w:tblPr>
        <w:tblStyle w:val="150"/>
        <w:tblW w:w="9639" w:type="dxa"/>
        <w:tblInd w:w="-5" w:type="dxa"/>
        <w:tblLook w:val="04A0" w:firstRow="1" w:lastRow="0" w:firstColumn="1" w:lastColumn="0" w:noHBand="0" w:noVBand="1"/>
      </w:tblPr>
      <w:tblGrid>
        <w:gridCol w:w="770"/>
        <w:gridCol w:w="3217"/>
        <w:gridCol w:w="1774"/>
        <w:gridCol w:w="1488"/>
        <w:gridCol w:w="2390"/>
      </w:tblGrid>
      <w:tr w:rsidR="009806B4">
        <w:tc>
          <w:tcPr>
            <w:tcW w:w="770"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9806B4" w:rsidRDefault="00623765">
            <w:pPr>
              <w:ind w:firstLine="709"/>
              <w:jc w:val="center"/>
              <w:rPr>
                <w:rFonts w:ascii="Times New Roman" w:hAnsi="Times New Roman"/>
                <w:b/>
                <w:bCs/>
                <w:color w:val="auto"/>
                <w:sz w:val="24"/>
                <w:szCs w:val="24"/>
              </w:rPr>
            </w:pPr>
            <w:r>
              <w:rPr>
                <w:rFonts w:ascii="Times New Roman" w:hAnsi="Times New Roman"/>
                <w:b/>
                <w:bCs/>
                <w:color w:val="auto"/>
                <w:sz w:val="24"/>
                <w:szCs w:val="24"/>
              </w:rPr>
              <w:t xml:space="preserve">Дополнительные знания, умения, навыки </w:t>
            </w:r>
            <w:r>
              <w:rPr>
                <w:rFonts w:ascii="Times New Roman" w:hAnsi="Times New Roman"/>
                <w:b/>
                <w:bCs/>
                <w:i/>
                <w:iCs/>
                <w:color w:val="auto"/>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
                <w:bCs/>
                <w:color w:val="auto"/>
                <w:sz w:val="24"/>
                <w:szCs w:val="24"/>
              </w:rPr>
            </w:pPr>
            <w:r>
              <w:rPr>
                <w:rFonts w:ascii="Times New Roman" w:hAnsi="Times New Roman"/>
                <w:b/>
                <w:bCs/>
                <w:color w:val="auto"/>
                <w:sz w:val="24"/>
                <w:szCs w:val="24"/>
              </w:rPr>
              <w:t>Обоснование включения в рабочую программу</w:t>
            </w:r>
          </w:p>
        </w:tc>
      </w:tr>
      <w:tr w:rsidR="009806B4">
        <w:tc>
          <w:tcPr>
            <w:tcW w:w="77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3217"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774"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488"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239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r>
    </w:tbl>
    <w:p w:rsidR="009806B4" w:rsidRDefault="009806B4">
      <w:pPr>
        <w:rPr>
          <w:rFonts w:ascii="Times New Roman" w:eastAsia="Segoe UI" w:hAnsi="Times New Roman"/>
          <w:b/>
          <w:bCs/>
          <w:caps/>
          <w:color w:val="auto"/>
          <w:kern w:val="32"/>
          <w:sz w:val="24"/>
          <w:szCs w:val="24"/>
          <w:lang w:eastAsia="zh-CN"/>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2. Структура и содержание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926"/>
        <w:gridCol w:w="2393"/>
        <w:gridCol w:w="2693"/>
      </w:tblGrid>
      <w:tr w:rsidR="009806B4">
        <w:trPr>
          <w:trHeight w:val="23"/>
        </w:trPr>
        <w:tc>
          <w:tcPr>
            <w:tcW w:w="2460" w:type="pct"/>
            <w:vAlign w:val="center"/>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Наименование составных частей дисциплины</w:t>
            </w:r>
          </w:p>
        </w:tc>
        <w:tc>
          <w:tcPr>
            <w:tcW w:w="1195" w:type="pct"/>
            <w:vAlign w:val="center"/>
          </w:tcPr>
          <w:p w:rsidR="009806B4" w:rsidRDefault="00623765">
            <w:pPr>
              <w:jc w:val="center"/>
              <w:rPr>
                <w:rFonts w:ascii="Times New Roman" w:eastAsia="Calibri" w:hAnsi="Times New Roman"/>
                <w:b/>
                <w:iCs/>
                <w:color w:val="auto"/>
                <w:sz w:val="24"/>
                <w:szCs w:val="22"/>
                <w:lang w:eastAsia="en-US"/>
              </w:rPr>
            </w:pPr>
            <w:r>
              <w:rPr>
                <w:rFonts w:ascii="Times New Roman" w:eastAsia="Calibri" w:hAnsi="Times New Roman"/>
                <w:b/>
                <w:iCs/>
                <w:color w:val="auto"/>
                <w:sz w:val="24"/>
                <w:szCs w:val="22"/>
                <w:lang w:eastAsia="en-US"/>
              </w:rPr>
              <w:t>Объем в часах</w:t>
            </w:r>
          </w:p>
        </w:tc>
        <w:tc>
          <w:tcPr>
            <w:tcW w:w="1345" w:type="pct"/>
          </w:tcPr>
          <w:p w:rsidR="009806B4" w:rsidRDefault="00623765">
            <w:pPr>
              <w:jc w:val="center"/>
              <w:rPr>
                <w:rFonts w:ascii="Times New Roman" w:eastAsia="Calibri" w:hAnsi="Times New Roman"/>
                <w:b/>
                <w:iCs/>
                <w:color w:val="auto"/>
                <w:sz w:val="24"/>
                <w:szCs w:val="22"/>
                <w:lang w:eastAsia="en-US"/>
              </w:rPr>
            </w:pPr>
            <w:r>
              <w:rPr>
                <w:rFonts w:ascii="Times New Roman" w:eastAsia="Calibri" w:hAnsi="Times New Roman"/>
                <w:b/>
                <w:color w:val="auto"/>
                <w:sz w:val="24"/>
                <w:szCs w:val="22"/>
                <w:lang w:eastAsia="en-US"/>
              </w:rPr>
              <w:t>В т.ч. в форме практ. подготовки</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Учебные занятия</w:t>
            </w:r>
          </w:p>
        </w:tc>
        <w:tc>
          <w:tcPr>
            <w:tcW w:w="119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36</w:t>
            </w:r>
          </w:p>
        </w:tc>
        <w:tc>
          <w:tcPr>
            <w:tcW w:w="134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28</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Самостоятельная работа</w:t>
            </w:r>
          </w:p>
        </w:tc>
        <w:tc>
          <w:tcPr>
            <w:tcW w:w="119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c>
          <w:tcPr>
            <w:tcW w:w="134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Промежуточная аттестация в форме дифференцированного зачета</w:t>
            </w:r>
          </w:p>
        </w:tc>
        <w:tc>
          <w:tcPr>
            <w:tcW w:w="1195" w:type="pct"/>
            <w:vAlign w:val="center"/>
          </w:tcPr>
          <w:p w:rsidR="009806B4" w:rsidRDefault="009806B4">
            <w:pPr>
              <w:jc w:val="center"/>
              <w:rPr>
                <w:rFonts w:ascii="Times New Roman" w:eastAsia="Calibri" w:hAnsi="Times New Roman"/>
                <w:bCs/>
                <w:color w:val="auto"/>
                <w:sz w:val="24"/>
                <w:szCs w:val="24"/>
                <w:lang w:eastAsia="en-US"/>
              </w:rPr>
            </w:pPr>
          </w:p>
        </w:tc>
        <w:tc>
          <w:tcPr>
            <w:tcW w:w="1345" w:type="pct"/>
            <w:vAlign w:val="center"/>
          </w:tcPr>
          <w:p w:rsidR="009806B4" w:rsidRDefault="009806B4">
            <w:pPr>
              <w:jc w:val="center"/>
              <w:rPr>
                <w:rFonts w:ascii="Times New Roman" w:eastAsia="Calibri" w:hAnsi="Times New Roman"/>
                <w:bCs/>
                <w:color w:val="auto"/>
                <w:sz w:val="24"/>
                <w:szCs w:val="24"/>
                <w:lang w:eastAsia="en-US"/>
              </w:rPr>
            </w:pP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Всего</w:t>
            </w:r>
          </w:p>
        </w:tc>
        <w:tc>
          <w:tcPr>
            <w:tcW w:w="1195" w:type="pct"/>
            <w:vAlign w:val="center"/>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36</w:t>
            </w:r>
          </w:p>
        </w:tc>
        <w:tc>
          <w:tcPr>
            <w:tcW w:w="1345" w:type="pct"/>
            <w:vAlign w:val="center"/>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28</w:t>
            </w:r>
          </w:p>
        </w:tc>
      </w:tr>
    </w:tbl>
    <w:p w:rsidR="009806B4" w:rsidRDefault="009806B4">
      <w:pPr>
        <w:rPr>
          <w:rFonts w:ascii="Times New Roman" w:eastAsia="Calibri" w:hAnsi="Times New Roman"/>
          <w:iCs/>
          <w:color w:val="auto"/>
          <w:sz w:val="24"/>
          <w:szCs w:val="24"/>
          <w:lang w:eastAsia="en-US"/>
        </w:rPr>
      </w:pPr>
    </w:p>
    <w:p w:rsidR="009806B4" w:rsidRDefault="00623765">
      <w:pPr>
        <w:rPr>
          <w:rFonts w:ascii="Times New Roman" w:eastAsia="Calibri" w:hAnsi="Times New Roman"/>
          <w:iCs/>
          <w:color w:val="auto"/>
          <w:sz w:val="24"/>
          <w:szCs w:val="24"/>
          <w:lang w:eastAsia="en-US"/>
        </w:rPr>
      </w:pPr>
      <w:r>
        <w:rPr>
          <w:rFonts w:ascii="Times New Roman" w:eastAsia="Calibri" w:hAnsi="Times New Roman"/>
          <w:iCs/>
          <w:color w:val="auto"/>
          <w:sz w:val="24"/>
          <w:szCs w:val="24"/>
          <w:lang w:eastAsia="en-US"/>
        </w:rPr>
        <w:br w:type="page"/>
      </w:r>
    </w:p>
    <w:p w:rsidR="009806B4" w:rsidRDefault="009806B4">
      <w:pPr>
        <w:spacing w:after="120" w:line="276" w:lineRule="auto"/>
        <w:ind w:left="1080"/>
        <w:outlineLvl w:val="1"/>
        <w:rPr>
          <w:rFonts w:ascii="Times New Roman" w:eastAsia="Segoe UI" w:hAnsi="Times New Roman"/>
          <w:b/>
          <w:bCs/>
          <w:color w:val="auto"/>
          <w:sz w:val="24"/>
          <w:szCs w:val="24"/>
        </w:rPr>
        <w:sectPr w:rsidR="009806B4">
          <w:headerReference w:type="even" r:id="rId28"/>
          <w:headerReference w:type="default" r:id="rId29"/>
          <w:pgSz w:w="11906" w:h="16838"/>
          <w:pgMar w:top="1134" w:right="567" w:bottom="1134" w:left="1701" w:header="709" w:footer="709" w:gutter="0"/>
          <w:cols w:space="720"/>
        </w:sectPr>
      </w:pPr>
    </w:p>
    <w:p w:rsidR="009806B4" w:rsidRDefault="00623765">
      <w:pPr>
        <w:spacing w:after="120" w:line="276" w:lineRule="auto"/>
        <w:ind w:left="1080"/>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2.2.Содержание дисциплины</w:t>
      </w:r>
    </w:p>
    <w:tbl>
      <w:tblPr>
        <w:tblW w:w="5080"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2"/>
        <w:gridCol w:w="5913"/>
        <w:gridCol w:w="2719"/>
        <w:gridCol w:w="2719"/>
      </w:tblGrid>
      <w:tr w:rsidR="009806B4">
        <w:trPr>
          <w:trHeight w:val="20"/>
        </w:trPr>
        <w:tc>
          <w:tcPr>
            <w:tcW w:w="1222" w:type="pct"/>
            <w:vAlign w:val="center"/>
          </w:tcPr>
          <w:p w:rsidR="009806B4" w:rsidRDefault="00623765">
            <w:pPr>
              <w:jc w:val="center"/>
              <w:rPr>
                <w:rFonts w:ascii="Times New Roman" w:hAnsi="Times New Roman"/>
                <w:b/>
                <w:color w:val="auto"/>
                <w:sz w:val="24"/>
                <w:szCs w:val="24"/>
              </w:rPr>
            </w:pPr>
            <w:r>
              <w:rPr>
                <w:rFonts w:ascii="Times New Roman" w:hAnsi="Times New Roman"/>
                <w:b/>
                <w:bCs/>
                <w:color w:val="auto"/>
                <w:sz w:val="24"/>
                <w:szCs w:val="24"/>
              </w:rPr>
              <w:t>Наименование разделов и тем</w:t>
            </w:r>
          </w:p>
        </w:tc>
        <w:tc>
          <w:tcPr>
            <w:tcW w:w="1968" w:type="pct"/>
            <w:vAlign w:val="center"/>
          </w:tcPr>
          <w:p w:rsidR="009806B4" w:rsidRDefault="00623765">
            <w:pPr>
              <w:suppressAutoHyphens/>
              <w:jc w:val="center"/>
              <w:rPr>
                <w:rFonts w:ascii="Times New Roman" w:hAnsi="Times New Roman"/>
                <w:b/>
                <w:color w:val="auto"/>
                <w:sz w:val="24"/>
                <w:szCs w:val="24"/>
              </w:rPr>
            </w:pPr>
            <w:r>
              <w:rPr>
                <w:rFonts w:ascii="Times New Roman" w:hAnsi="Times New Roman"/>
                <w:b/>
                <w:bCs/>
                <w:color w:val="auto"/>
                <w:sz w:val="24"/>
                <w:szCs w:val="24"/>
              </w:rPr>
              <w:t>Содержание учебного материала, практических и лабораторных занятий</w:t>
            </w:r>
            <w:r>
              <w:rPr>
                <w:rFonts w:ascii="Times New Roman" w:eastAsia="Calibri" w:hAnsi="Times New Roman"/>
                <w:b/>
                <w:bCs/>
                <w:color w:val="auto"/>
                <w:sz w:val="24"/>
                <w:szCs w:val="24"/>
                <w:lang w:eastAsia="en-US"/>
              </w:rPr>
              <w:t>.</w:t>
            </w:r>
          </w:p>
        </w:tc>
        <w:tc>
          <w:tcPr>
            <w:tcW w:w="905" w:type="pct"/>
          </w:tcPr>
          <w:p w:rsidR="009806B4" w:rsidRDefault="00623765">
            <w:pPr>
              <w:suppressAutoHyphens/>
              <w:jc w:val="center"/>
              <w:rPr>
                <w:rFonts w:ascii="Times New Roman" w:hAnsi="Times New Roman"/>
                <w:b/>
                <w:bCs/>
                <w:color w:val="auto"/>
                <w:sz w:val="24"/>
                <w:szCs w:val="24"/>
              </w:rPr>
            </w:pPr>
            <w:r>
              <w:rPr>
                <w:rFonts w:ascii="Times New Roman" w:hAnsi="Times New Roman"/>
                <w:b/>
                <w:bCs/>
                <w:color w:val="auto"/>
                <w:sz w:val="24"/>
                <w:szCs w:val="24"/>
              </w:rPr>
              <w:t xml:space="preserve">Объем, ак. ч. / </w:t>
            </w:r>
          </w:p>
          <w:p w:rsidR="009806B4" w:rsidRDefault="00623765">
            <w:pPr>
              <w:suppressAutoHyphens/>
              <w:jc w:val="center"/>
              <w:rPr>
                <w:rFonts w:ascii="Times New Roman" w:hAnsi="Times New Roman"/>
                <w:b/>
                <w:bCs/>
                <w:color w:val="auto"/>
                <w:sz w:val="24"/>
                <w:szCs w:val="24"/>
              </w:rPr>
            </w:pPr>
            <w:r>
              <w:rPr>
                <w:rFonts w:ascii="Times New Roman" w:hAnsi="Times New Roman"/>
                <w:b/>
                <w:bCs/>
                <w:color w:val="auto"/>
                <w:sz w:val="24"/>
                <w:szCs w:val="24"/>
              </w:rPr>
              <w:t xml:space="preserve">в том числе </w:t>
            </w:r>
          </w:p>
          <w:p w:rsidR="009806B4" w:rsidRDefault="00623765">
            <w:pPr>
              <w:suppressAutoHyphens/>
              <w:jc w:val="center"/>
              <w:rPr>
                <w:rFonts w:ascii="Times New Roman" w:hAnsi="Times New Roman"/>
                <w:b/>
                <w:bCs/>
                <w:color w:val="auto"/>
                <w:sz w:val="24"/>
                <w:szCs w:val="24"/>
              </w:rPr>
            </w:pPr>
            <w:r>
              <w:rPr>
                <w:rFonts w:ascii="Times New Roman" w:hAnsi="Times New Roman"/>
                <w:b/>
                <w:bCs/>
                <w:color w:val="auto"/>
                <w:sz w:val="24"/>
                <w:szCs w:val="24"/>
              </w:rPr>
              <w:t xml:space="preserve">в форме практической подготовки, </w:t>
            </w:r>
          </w:p>
          <w:p w:rsidR="009806B4" w:rsidRDefault="00623765">
            <w:pPr>
              <w:suppressAutoHyphens/>
              <w:jc w:val="center"/>
              <w:rPr>
                <w:rFonts w:ascii="Times New Roman" w:hAnsi="Times New Roman"/>
                <w:b/>
                <w:bCs/>
                <w:color w:val="auto"/>
                <w:sz w:val="24"/>
                <w:szCs w:val="24"/>
              </w:rPr>
            </w:pPr>
            <w:r>
              <w:rPr>
                <w:rFonts w:ascii="Times New Roman" w:hAnsi="Times New Roman"/>
                <w:b/>
                <w:bCs/>
                <w:color w:val="auto"/>
                <w:sz w:val="24"/>
                <w:szCs w:val="24"/>
              </w:rPr>
              <w:t>ак. ч.</w:t>
            </w:r>
          </w:p>
          <w:p w:rsidR="009806B4" w:rsidRDefault="009806B4">
            <w:pPr>
              <w:suppressAutoHyphens/>
              <w:jc w:val="center"/>
              <w:rPr>
                <w:rFonts w:ascii="Times New Roman" w:hAnsi="Times New Roman"/>
                <w:b/>
                <w:bCs/>
                <w:color w:val="auto"/>
                <w:sz w:val="24"/>
                <w:szCs w:val="24"/>
              </w:rPr>
            </w:pPr>
          </w:p>
        </w:tc>
        <w:tc>
          <w:tcPr>
            <w:tcW w:w="905" w:type="pct"/>
          </w:tcPr>
          <w:p w:rsidR="009806B4" w:rsidRDefault="009806B4">
            <w:pPr>
              <w:suppressAutoHyphens/>
              <w:jc w:val="center"/>
              <w:rPr>
                <w:rFonts w:ascii="Times New Roman" w:hAnsi="Times New Roman"/>
                <w:b/>
                <w:bCs/>
                <w:color w:val="auto"/>
                <w:sz w:val="24"/>
                <w:szCs w:val="24"/>
              </w:rPr>
            </w:pPr>
          </w:p>
          <w:p w:rsidR="009806B4" w:rsidRDefault="00623765">
            <w:pPr>
              <w:suppressAutoHyphens/>
              <w:jc w:val="center"/>
              <w:rPr>
                <w:rFonts w:ascii="Times New Roman" w:hAnsi="Times New Roman"/>
                <w:b/>
                <w:bCs/>
                <w:color w:val="auto"/>
                <w:sz w:val="24"/>
                <w:szCs w:val="24"/>
              </w:rPr>
            </w:pPr>
            <w:r>
              <w:rPr>
                <w:rFonts w:ascii="Times New Roman" w:hAnsi="Times New Roman"/>
                <w:b/>
                <w:bCs/>
                <w:color w:val="auto"/>
                <w:sz w:val="24"/>
                <w:szCs w:val="24"/>
              </w:rPr>
              <w:t>Коды компетенций, формированию которых способствует элемент программы</w:t>
            </w:r>
          </w:p>
          <w:p w:rsidR="009806B4" w:rsidRDefault="009806B4">
            <w:pPr>
              <w:suppressAutoHyphens/>
              <w:jc w:val="center"/>
              <w:rPr>
                <w:rFonts w:ascii="Times New Roman" w:hAnsi="Times New Roman"/>
                <w:b/>
                <w:bCs/>
                <w:color w:val="auto"/>
                <w:sz w:val="24"/>
                <w:szCs w:val="24"/>
              </w:rPr>
            </w:pPr>
          </w:p>
        </w:tc>
      </w:tr>
      <w:tr w:rsidR="009806B4">
        <w:trPr>
          <w:trHeight w:val="20"/>
        </w:trPr>
        <w:tc>
          <w:tcPr>
            <w:tcW w:w="1222" w:type="pct"/>
          </w:tcPr>
          <w:p w:rsidR="009806B4" w:rsidRDefault="00623765">
            <w:pPr>
              <w:jc w:val="center"/>
              <w:rPr>
                <w:rFonts w:ascii="Times New Roman" w:eastAsia="Calibri" w:hAnsi="Times New Roman"/>
                <w:b/>
                <w:bCs/>
                <w:i/>
                <w:iCs/>
                <w:color w:val="auto"/>
                <w:sz w:val="24"/>
                <w:szCs w:val="24"/>
                <w:lang w:eastAsia="en-US"/>
              </w:rPr>
            </w:pPr>
            <w:r>
              <w:rPr>
                <w:rFonts w:ascii="Times New Roman" w:eastAsia="Calibri" w:hAnsi="Times New Roman"/>
                <w:b/>
                <w:bCs/>
                <w:i/>
                <w:iCs/>
                <w:color w:val="auto"/>
                <w:sz w:val="24"/>
                <w:szCs w:val="24"/>
                <w:lang w:eastAsia="en-US"/>
              </w:rPr>
              <w:t>1</w:t>
            </w:r>
          </w:p>
        </w:tc>
        <w:tc>
          <w:tcPr>
            <w:tcW w:w="1968" w:type="pct"/>
          </w:tcPr>
          <w:p w:rsidR="009806B4" w:rsidRDefault="00623765">
            <w:pPr>
              <w:jc w:val="center"/>
              <w:rPr>
                <w:rFonts w:ascii="Times New Roman" w:eastAsia="Calibri" w:hAnsi="Times New Roman"/>
                <w:b/>
                <w:bCs/>
                <w:i/>
                <w:iCs/>
                <w:color w:val="auto"/>
                <w:sz w:val="24"/>
                <w:szCs w:val="24"/>
                <w:lang w:eastAsia="en-US"/>
              </w:rPr>
            </w:pPr>
            <w:r>
              <w:rPr>
                <w:rFonts w:ascii="Times New Roman" w:eastAsia="Calibri" w:hAnsi="Times New Roman"/>
                <w:b/>
                <w:bCs/>
                <w:i/>
                <w:iCs/>
                <w:color w:val="auto"/>
                <w:sz w:val="24"/>
                <w:szCs w:val="24"/>
                <w:lang w:eastAsia="en-US"/>
              </w:rPr>
              <w:t>2</w:t>
            </w:r>
          </w:p>
        </w:tc>
        <w:tc>
          <w:tcPr>
            <w:tcW w:w="905" w:type="pct"/>
          </w:tcPr>
          <w:p w:rsidR="009806B4" w:rsidRDefault="009806B4">
            <w:pPr>
              <w:jc w:val="center"/>
              <w:rPr>
                <w:rFonts w:ascii="Times New Roman" w:eastAsia="Calibri" w:hAnsi="Times New Roman"/>
                <w:bCs/>
                <w:i/>
                <w:iCs/>
                <w:color w:val="auto"/>
                <w:sz w:val="24"/>
                <w:szCs w:val="24"/>
                <w:lang w:eastAsia="en-US"/>
              </w:rPr>
            </w:pPr>
          </w:p>
        </w:tc>
        <w:tc>
          <w:tcPr>
            <w:tcW w:w="905" w:type="pct"/>
          </w:tcPr>
          <w:p w:rsidR="009806B4" w:rsidRDefault="009806B4">
            <w:pPr>
              <w:jc w:val="center"/>
              <w:rPr>
                <w:rFonts w:ascii="Times New Roman" w:eastAsia="Calibri" w:hAnsi="Times New Roman"/>
                <w:bCs/>
                <w:i/>
                <w:iCs/>
                <w:color w:val="auto"/>
                <w:sz w:val="24"/>
                <w:szCs w:val="24"/>
                <w:lang w:eastAsia="en-US"/>
              </w:rPr>
            </w:pPr>
          </w:p>
        </w:tc>
      </w:tr>
      <w:tr w:rsidR="009806B4">
        <w:trPr>
          <w:trHeight w:val="20"/>
        </w:trPr>
        <w:tc>
          <w:tcPr>
            <w:tcW w:w="3190" w:type="pct"/>
            <w:gridSpan w:val="2"/>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bCs/>
                <w:color w:val="auto"/>
                <w:sz w:val="24"/>
                <w:szCs w:val="24"/>
                <w:lang w:eastAsia="en-US"/>
              </w:rPr>
              <w:t xml:space="preserve">Раздел 1 Работа в системе автоматизированного проектирования </w:t>
            </w:r>
          </w:p>
        </w:tc>
        <w:tc>
          <w:tcPr>
            <w:tcW w:w="905" w:type="pct"/>
          </w:tcPr>
          <w:p w:rsidR="009806B4" w:rsidRDefault="009806B4">
            <w:pPr>
              <w:jc w:val="center"/>
              <w:rPr>
                <w:rFonts w:ascii="Times New Roman" w:eastAsia="Calibri" w:hAnsi="Times New Roman"/>
                <w:bCs/>
                <w:color w:val="auto"/>
                <w:sz w:val="24"/>
                <w:szCs w:val="24"/>
                <w:lang w:eastAsia="en-US"/>
              </w:rPr>
            </w:pPr>
          </w:p>
        </w:tc>
        <w:tc>
          <w:tcPr>
            <w:tcW w:w="905" w:type="pct"/>
          </w:tcPr>
          <w:p w:rsidR="009806B4" w:rsidRDefault="009806B4">
            <w:pPr>
              <w:jc w:val="center"/>
              <w:rPr>
                <w:rFonts w:ascii="Times New Roman" w:eastAsia="Calibri" w:hAnsi="Times New Roman"/>
                <w:bCs/>
                <w:color w:val="auto"/>
                <w:sz w:val="24"/>
                <w:szCs w:val="24"/>
                <w:lang w:eastAsia="en-US"/>
              </w:rPr>
            </w:pPr>
          </w:p>
        </w:tc>
      </w:tr>
      <w:tr w:rsidR="00964154">
        <w:trPr>
          <w:trHeight w:val="421"/>
        </w:trPr>
        <w:tc>
          <w:tcPr>
            <w:tcW w:w="1222" w:type="pct"/>
            <w:vMerge w:val="restart"/>
          </w:tcPr>
          <w:p w:rsidR="00964154" w:rsidRDefault="00964154" w:rsidP="00C32E34">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 xml:space="preserve">Тема 1.1 Настройка системной среды. Средства организации чертежа. </w:t>
            </w:r>
          </w:p>
        </w:tc>
        <w:tc>
          <w:tcPr>
            <w:tcW w:w="1968" w:type="pct"/>
            <w:vAlign w:val="bottom"/>
          </w:tcPr>
          <w:p w:rsidR="00964154" w:rsidRDefault="00964154">
            <w:pPr>
              <w:rPr>
                <w:rFonts w:ascii="Times New Roman" w:eastAsia="Calibri" w:hAnsi="Times New Roman"/>
                <w:color w:val="auto"/>
                <w:sz w:val="24"/>
                <w:szCs w:val="24"/>
                <w:lang w:eastAsia="en-US"/>
              </w:rPr>
            </w:pPr>
            <w:r>
              <w:rPr>
                <w:rFonts w:ascii="Times New Roman" w:eastAsia="Calibri" w:hAnsi="Times New Roman"/>
                <w:b/>
                <w:bCs/>
                <w:color w:val="auto"/>
                <w:sz w:val="24"/>
                <w:szCs w:val="24"/>
                <w:lang w:eastAsia="en-US"/>
              </w:rPr>
              <w:t>Содержание учебного материала</w:t>
            </w:r>
          </w:p>
        </w:tc>
        <w:tc>
          <w:tcPr>
            <w:tcW w:w="905" w:type="pct"/>
          </w:tcPr>
          <w:p w:rsidR="00964154" w:rsidRDefault="00964154">
            <w:pPr>
              <w:jc w:val="center"/>
              <w:rPr>
                <w:rFonts w:ascii="Times New Roman" w:eastAsia="Calibri" w:hAnsi="Times New Roman"/>
                <w:color w:val="auto"/>
                <w:sz w:val="24"/>
                <w:szCs w:val="24"/>
                <w:lang w:eastAsia="en-US"/>
              </w:rPr>
            </w:pPr>
          </w:p>
        </w:tc>
        <w:tc>
          <w:tcPr>
            <w:tcW w:w="905" w:type="pct"/>
          </w:tcPr>
          <w:p w:rsidR="00964154" w:rsidRDefault="00964154">
            <w:pPr>
              <w:jc w:val="center"/>
              <w:rPr>
                <w:rFonts w:ascii="Times New Roman" w:eastAsia="Calibri" w:hAnsi="Times New Roman"/>
                <w:color w:val="auto"/>
                <w:sz w:val="24"/>
                <w:szCs w:val="24"/>
                <w:lang w:eastAsia="en-US"/>
              </w:rPr>
            </w:pPr>
          </w:p>
        </w:tc>
      </w:tr>
      <w:tr w:rsidR="00964154">
        <w:trPr>
          <w:trHeight w:val="421"/>
        </w:trPr>
        <w:tc>
          <w:tcPr>
            <w:tcW w:w="1222" w:type="pct"/>
            <w:vMerge/>
          </w:tcPr>
          <w:p w:rsidR="00964154" w:rsidRDefault="00964154">
            <w:pPr>
              <w:rPr>
                <w:rFonts w:ascii="Times New Roman" w:eastAsia="Calibri" w:hAnsi="Times New Roman"/>
                <w:b/>
                <w:color w:val="auto"/>
                <w:sz w:val="24"/>
                <w:szCs w:val="24"/>
                <w:lang w:eastAsia="en-US"/>
              </w:rPr>
            </w:pPr>
          </w:p>
        </w:tc>
        <w:tc>
          <w:tcPr>
            <w:tcW w:w="1968" w:type="pct"/>
            <w:vAlign w:val="bottom"/>
          </w:tcPr>
          <w:p w:rsidR="00964154" w:rsidRDefault="00964154">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Начало работы с системой автоматизированного проектирования. Создание рабочей среды. Способы введения координат</w:t>
            </w:r>
          </w:p>
        </w:tc>
        <w:tc>
          <w:tcPr>
            <w:tcW w:w="905" w:type="pct"/>
          </w:tcPr>
          <w:p w:rsidR="00964154" w:rsidRDefault="00964154">
            <w:pPr>
              <w:jc w:val="cente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2</w:t>
            </w:r>
          </w:p>
        </w:tc>
        <w:tc>
          <w:tcPr>
            <w:tcW w:w="905" w:type="pct"/>
          </w:tcPr>
          <w:p w:rsidR="00964154" w:rsidRDefault="00964154">
            <w:pPr>
              <w:jc w:val="cente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ОК 01, ОК 02, ОК 04, ОК 05, ОК 09, ПК 2.2, ПК 3.2</w:t>
            </w:r>
          </w:p>
        </w:tc>
      </w:tr>
      <w:tr w:rsidR="009806B4" w:rsidTr="00964154">
        <w:trPr>
          <w:trHeight w:val="291"/>
        </w:trPr>
        <w:tc>
          <w:tcPr>
            <w:tcW w:w="1222" w:type="pct"/>
            <w:vMerge w:val="restart"/>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Тема 1.2 Средства черчения</w:t>
            </w:r>
          </w:p>
        </w:tc>
        <w:tc>
          <w:tcPr>
            <w:tcW w:w="1968" w:type="pct"/>
            <w:vAlign w:val="bottom"/>
          </w:tcPr>
          <w:p w:rsidR="009806B4" w:rsidRDefault="00623765">
            <w:pPr>
              <w:rPr>
                <w:rFonts w:ascii="Times New Roman" w:eastAsia="Calibri" w:hAnsi="Times New Roman"/>
                <w:color w:val="auto"/>
                <w:sz w:val="24"/>
                <w:szCs w:val="24"/>
                <w:lang w:eastAsia="en-US"/>
              </w:rPr>
            </w:pPr>
            <w:r>
              <w:rPr>
                <w:rFonts w:ascii="Times New Roman" w:eastAsia="Calibri" w:hAnsi="Times New Roman"/>
                <w:b/>
                <w:bCs/>
                <w:color w:val="auto"/>
                <w:sz w:val="24"/>
                <w:szCs w:val="24"/>
                <w:lang w:eastAsia="en-US"/>
              </w:rPr>
              <w:t>Содержание учебного материала</w:t>
            </w:r>
            <w:r>
              <w:rPr>
                <w:rFonts w:ascii="Times New Roman" w:eastAsia="Calibri" w:hAnsi="Times New Roman"/>
                <w:b/>
                <w:bCs/>
                <w:color w:val="auto"/>
                <w:sz w:val="24"/>
                <w:szCs w:val="24"/>
                <w:lang w:eastAsia="en-US"/>
              </w:rPr>
              <w:tab/>
            </w:r>
          </w:p>
        </w:tc>
        <w:tc>
          <w:tcPr>
            <w:tcW w:w="905" w:type="pct"/>
          </w:tcPr>
          <w:p w:rsidR="009806B4" w:rsidRDefault="009806B4">
            <w:pPr>
              <w:jc w:val="center"/>
              <w:rPr>
                <w:rFonts w:ascii="Times New Roman" w:eastAsia="Calibri" w:hAnsi="Times New Roman"/>
                <w:bCs/>
                <w:color w:val="auto"/>
                <w:sz w:val="24"/>
                <w:szCs w:val="24"/>
                <w:lang w:eastAsia="en-US"/>
              </w:rPr>
            </w:pPr>
          </w:p>
        </w:tc>
        <w:tc>
          <w:tcPr>
            <w:tcW w:w="905" w:type="pct"/>
          </w:tcPr>
          <w:p w:rsidR="009806B4" w:rsidRDefault="009806B4">
            <w:pPr>
              <w:jc w:val="center"/>
              <w:rPr>
                <w:rFonts w:ascii="Times New Roman" w:eastAsia="Calibri" w:hAnsi="Times New Roman"/>
                <w:bCs/>
                <w:color w:val="auto"/>
                <w:sz w:val="24"/>
                <w:szCs w:val="24"/>
                <w:lang w:eastAsia="en-US"/>
              </w:rPr>
            </w:pPr>
          </w:p>
        </w:tc>
      </w:tr>
      <w:tr w:rsidR="00964154">
        <w:trPr>
          <w:trHeight w:val="151"/>
        </w:trPr>
        <w:tc>
          <w:tcPr>
            <w:tcW w:w="1222" w:type="pct"/>
            <w:vMerge/>
          </w:tcPr>
          <w:p w:rsidR="00964154" w:rsidRDefault="00964154">
            <w:pPr>
              <w:rPr>
                <w:rFonts w:ascii="Times New Roman" w:eastAsia="Calibri" w:hAnsi="Times New Roman"/>
                <w:b/>
                <w:color w:val="auto"/>
                <w:sz w:val="24"/>
                <w:szCs w:val="24"/>
                <w:lang w:eastAsia="en-US"/>
              </w:rPr>
            </w:pPr>
          </w:p>
        </w:tc>
        <w:tc>
          <w:tcPr>
            <w:tcW w:w="1968" w:type="pct"/>
            <w:vAlign w:val="bottom"/>
          </w:tcPr>
          <w:p w:rsidR="00964154" w:rsidRDefault="00964154">
            <w:pPr>
              <w:rPr>
                <w:rFonts w:ascii="Times New Roman" w:eastAsia="Calibri" w:hAnsi="Times New Roman"/>
                <w:b/>
                <w:bCs/>
                <w:color w:val="auto"/>
                <w:sz w:val="24"/>
                <w:szCs w:val="24"/>
                <w:lang w:eastAsia="en-US"/>
              </w:rPr>
            </w:pPr>
            <w:r>
              <w:rPr>
                <w:rFonts w:ascii="Times New Roman" w:eastAsia="Calibri" w:hAnsi="Times New Roman"/>
                <w:color w:val="auto"/>
                <w:sz w:val="24"/>
                <w:szCs w:val="24"/>
                <w:lang w:eastAsia="en-US"/>
              </w:rPr>
              <w:t>Способы применения инструментов.  Способы построения точных чертежей</w:t>
            </w:r>
          </w:p>
        </w:tc>
        <w:tc>
          <w:tcPr>
            <w:tcW w:w="905" w:type="pct"/>
          </w:tcPr>
          <w:p w:rsidR="00964154" w:rsidRDefault="00964154">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2</w:t>
            </w:r>
          </w:p>
        </w:tc>
        <w:tc>
          <w:tcPr>
            <w:tcW w:w="905" w:type="pct"/>
          </w:tcPr>
          <w:p w:rsidR="00964154" w:rsidRDefault="00964154">
            <w:pPr>
              <w:jc w:val="cente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ОК 01, ОК 02, ОК 04, ОК 05, ОК 09, ПК 2.2, ПК 3.2</w:t>
            </w:r>
          </w:p>
        </w:tc>
      </w:tr>
      <w:tr w:rsidR="009806B4">
        <w:trPr>
          <w:trHeight w:val="20"/>
        </w:trPr>
        <w:tc>
          <w:tcPr>
            <w:tcW w:w="1222" w:type="pct"/>
            <w:vMerge/>
          </w:tcPr>
          <w:p w:rsidR="009806B4" w:rsidRDefault="009806B4">
            <w:pPr>
              <w:ind w:firstLine="709"/>
              <w:rPr>
                <w:rFonts w:ascii="Times New Roman" w:eastAsia="Calibri" w:hAnsi="Times New Roman"/>
                <w:bCs/>
                <w:color w:val="auto"/>
                <w:sz w:val="24"/>
                <w:szCs w:val="24"/>
                <w:lang w:eastAsia="en-US"/>
              </w:rPr>
            </w:pPr>
          </w:p>
        </w:tc>
        <w:tc>
          <w:tcPr>
            <w:tcW w:w="1968" w:type="pct"/>
            <w:vAlign w:val="bottom"/>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В том числе практических и лабораторных занятий</w:t>
            </w:r>
          </w:p>
        </w:tc>
        <w:tc>
          <w:tcPr>
            <w:tcW w:w="905" w:type="pct"/>
          </w:tcPr>
          <w:p w:rsidR="009806B4" w:rsidRDefault="009806B4">
            <w:pPr>
              <w:jc w:val="center"/>
              <w:rPr>
                <w:rFonts w:ascii="Times New Roman" w:eastAsia="Calibri" w:hAnsi="Times New Roman"/>
                <w:color w:val="auto"/>
                <w:sz w:val="24"/>
                <w:szCs w:val="24"/>
                <w:lang w:eastAsia="en-US"/>
              </w:rPr>
            </w:pPr>
          </w:p>
        </w:tc>
        <w:tc>
          <w:tcPr>
            <w:tcW w:w="905" w:type="pct"/>
          </w:tcPr>
          <w:p w:rsidR="009806B4" w:rsidRDefault="009806B4">
            <w:pPr>
              <w:jc w:val="center"/>
              <w:rPr>
                <w:rFonts w:ascii="Times New Roman" w:eastAsia="Calibri" w:hAnsi="Times New Roman"/>
                <w:color w:val="auto"/>
                <w:sz w:val="24"/>
                <w:szCs w:val="24"/>
                <w:lang w:eastAsia="en-US"/>
              </w:rPr>
            </w:pPr>
          </w:p>
        </w:tc>
      </w:tr>
      <w:tr w:rsidR="009806B4">
        <w:trPr>
          <w:trHeight w:val="1188"/>
        </w:trPr>
        <w:tc>
          <w:tcPr>
            <w:tcW w:w="1222" w:type="pct"/>
            <w:vMerge/>
          </w:tcPr>
          <w:p w:rsidR="009806B4" w:rsidRDefault="009806B4">
            <w:pPr>
              <w:ind w:firstLine="709"/>
              <w:rPr>
                <w:rFonts w:ascii="Times New Roman" w:eastAsia="Calibri" w:hAnsi="Times New Roman"/>
                <w:bCs/>
                <w:color w:val="auto"/>
                <w:sz w:val="24"/>
                <w:szCs w:val="24"/>
                <w:lang w:eastAsia="en-US"/>
              </w:rPr>
            </w:pPr>
          </w:p>
        </w:tc>
        <w:tc>
          <w:tcPr>
            <w:tcW w:w="1968" w:type="pct"/>
          </w:tcPr>
          <w:p w:rsidR="009806B4" w:rsidRDefault="00623765" w:rsidP="00964154">
            <w:pPr>
              <w:rPr>
                <w:rFonts w:ascii="Times New Roman" w:eastAsia="Calibri" w:hAnsi="Times New Roman"/>
                <w:b/>
                <w:color w:val="auto"/>
                <w:sz w:val="24"/>
                <w:szCs w:val="24"/>
                <w:lang w:eastAsia="en-US"/>
              </w:rPr>
            </w:pPr>
            <w:r>
              <w:rPr>
                <w:rFonts w:ascii="Times New Roman" w:eastAsia="Calibri" w:hAnsi="Times New Roman"/>
                <w:color w:val="auto"/>
                <w:sz w:val="24"/>
                <w:szCs w:val="24"/>
                <w:lang w:eastAsia="en-US"/>
              </w:rPr>
              <w:t xml:space="preserve">Практическое </w:t>
            </w:r>
            <w:r w:rsidR="00964154">
              <w:rPr>
                <w:rFonts w:ascii="Times New Roman" w:eastAsia="Calibri" w:hAnsi="Times New Roman"/>
                <w:color w:val="auto"/>
                <w:sz w:val="24"/>
                <w:szCs w:val="24"/>
                <w:lang w:eastAsia="en-US"/>
              </w:rPr>
              <w:t>занятие №</w:t>
            </w:r>
            <w:r>
              <w:rPr>
                <w:rFonts w:ascii="Times New Roman" w:eastAsia="Calibri" w:hAnsi="Times New Roman"/>
                <w:color w:val="auto"/>
                <w:sz w:val="24"/>
                <w:szCs w:val="24"/>
                <w:lang w:eastAsia="en-US"/>
              </w:rPr>
              <w:t xml:space="preserve"> </w:t>
            </w:r>
            <w:r w:rsidR="00964154">
              <w:rPr>
                <w:rFonts w:ascii="Times New Roman" w:eastAsia="Calibri" w:hAnsi="Times New Roman"/>
                <w:color w:val="auto"/>
                <w:sz w:val="24"/>
                <w:szCs w:val="24"/>
                <w:lang w:eastAsia="en-US"/>
              </w:rPr>
              <w:t xml:space="preserve">1 Создание рабочей среды </w:t>
            </w:r>
            <w:r>
              <w:rPr>
                <w:rFonts w:ascii="Times New Roman" w:eastAsia="Calibri" w:hAnsi="Times New Roman"/>
                <w:color w:val="auto"/>
                <w:sz w:val="24"/>
                <w:szCs w:val="24"/>
                <w:lang w:eastAsia="en-US"/>
              </w:rPr>
              <w:t>Введение абсолютных координат. Введение относительных координа</w:t>
            </w:r>
            <w:r w:rsidR="00964154">
              <w:rPr>
                <w:rFonts w:ascii="Times New Roman" w:eastAsia="Calibri" w:hAnsi="Times New Roman"/>
                <w:color w:val="auto"/>
                <w:sz w:val="24"/>
                <w:szCs w:val="24"/>
                <w:lang w:eastAsia="en-US"/>
              </w:rPr>
              <w:t>т. Метод направление-расстояние</w:t>
            </w:r>
          </w:p>
        </w:tc>
        <w:tc>
          <w:tcPr>
            <w:tcW w:w="905" w:type="pct"/>
          </w:tcPr>
          <w:p w:rsidR="009806B4" w:rsidRDefault="00623765">
            <w:pPr>
              <w:jc w:val="cente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4</w:t>
            </w:r>
          </w:p>
        </w:tc>
        <w:tc>
          <w:tcPr>
            <w:tcW w:w="905" w:type="pct"/>
          </w:tcPr>
          <w:p w:rsidR="009806B4" w:rsidRDefault="009806B4">
            <w:pPr>
              <w:jc w:val="center"/>
              <w:rPr>
                <w:rFonts w:ascii="Times New Roman" w:eastAsia="Calibri" w:hAnsi="Times New Roman"/>
                <w:color w:val="auto"/>
                <w:sz w:val="24"/>
                <w:szCs w:val="24"/>
                <w:lang w:eastAsia="en-US"/>
              </w:rPr>
            </w:pPr>
          </w:p>
        </w:tc>
      </w:tr>
      <w:tr w:rsidR="009806B4">
        <w:trPr>
          <w:trHeight w:val="20"/>
        </w:trPr>
        <w:tc>
          <w:tcPr>
            <w:tcW w:w="1222" w:type="pct"/>
            <w:vMerge w:val="restart"/>
          </w:tcPr>
          <w:p w:rsidR="009806B4" w:rsidRDefault="00623765">
            <w:pPr>
              <w:ind w:firstLine="142"/>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Тема 1.3 Команды редактирования</w:t>
            </w:r>
          </w:p>
        </w:tc>
        <w:tc>
          <w:tcPr>
            <w:tcW w:w="1968" w:type="pct"/>
            <w:vAlign w:val="bottom"/>
          </w:tcPr>
          <w:p w:rsidR="009806B4" w:rsidRDefault="00623765">
            <w:pPr>
              <w:rPr>
                <w:rFonts w:ascii="Times New Roman" w:eastAsia="Calibri" w:hAnsi="Times New Roman"/>
                <w:color w:val="auto"/>
                <w:sz w:val="24"/>
                <w:szCs w:val="24"/>
                <w:lang w:eastAsia="en-US"/>
              </w:rPr>
            </w:pPr>
            <w:r>
              <w:rPr>
                <w:rFonts w:ascii="Times New Roman" w:eastAsia="Calibri" w:hAnsi="Times New Roman"/>
                <w:b/>
                <w:bCs/>
                <w:color w:val="auto"/>
                <w:sz w:val="24"/>
                <w:szCs w:val="24"/>
                <w:lang w:eastAsia="en-US"/>
              </w:rPr>
              <w:t>Содержание учебного материала</w:t>
            </w:r>
          </w:p>
        </w:tc>
        <w:tc>
          <w:tcPr>
            <w:tcW w:w="905" w:type="pct"/>
          </w:tcPr>
          <w:p w:rsidR="009806B4" w:rsidRDefault="009806B4">
            <w:pPr>
              <w:jc w:val="center"/>
              <w:rPr>
                <w:rFonts w:ascii="Times New Roman" w:eastAsia="Calibri" w:hAnsi="Times New Roman"/>
                <w:bCs/>
                <w:color w:val="auto"/>
                <w:sz w:val="24"/>
                <w:szCs w:val="24"/>
                <w:lang w:eastAsia="en-US"/>
              </w:rPr>
            </w:pPr>
          </w:p>
        </w:tc>
        <w:tc>
          <w:tcPr>
            <w:tcW w:w="905" w:type="pct"/>
          </w:tcPr>
          <w:p w:rsidR="009806B4" w:rsidRDefault="009806B4">
            <w:pPr>
              <w:jc w:val="center"/>
              <w:rPr>
                <w:rFonts w:ascii="Times New Roman" w:eastAsia="Calibri" w:hAnsi="Times New Roman"/>
                <w:bCs/>
                <w:color w:val="auto"/>
                <w:sz w:val="24"/>
                <w:szCs w:val="24"/>
                <w:lang w:eastAsia="en-US"/>
              </w:rPr>
            </w:pPr>
          </w:p>
        </w:tc>
      </w:tr>
      <w:tr w:rsidR="00964154">
        <w:trPr>
          <w:trHeight w:val="20"/>
        </w:trPr>
        <w:tc>
          <w:tcPr>
            <w:tcW w:w="1222" w:type="pct"/>
            <w:vMerge/>
          </w:tcPr>
          <w:p w:rsidR="00964154" w:rsidRDefault="00964154">
            <w:pPr>
              <w:ind w:firstLine="142"/>
              <w:rPr>
                <w:rFonts w:ascii="Times New Roman" w:eastAsia="Calibri" w:hAnsi="Times New Roman"/>
                <w:b/>
                <w:color w:val="auto"/>
                <w:sz w:val="24"/>
                <w:szCs w:val="24"/>
                <w:lang w:eastAsia="en-US"/>
              </w:rPr>
            </w:pPr>
          </w:p>
        </w:tc>
        <w:tc>
          <w:tcPr>
            <w:tcW w:w="1968" w:type="pct"/>
            <w:vAlign w:val="bottom"/>
          </w:tcPr>
          <w:p w:rsidR="00964154" w:rsidRDefault="00964154">
            <w:pPr>
              <w:rPr>
                <w:rFonts w:ascii="Times New Roman" w:eastAsia="Calibri" w:hAnsi="Times New Roman"/>
                <w:b/>
                <w:bCs/>
                <w:color w:val="auto"/>
                <w:sz w:val="24"/>
                <w:szCs w:val="24"/>
                <w:lang w:eastAsia="en-US"/>
              </w:rPr>
            </w:pPr>
            <w:r>
              <w:rPr>
                <w:rFonts w:ascii="Times New Roman" w:eastAsia="Calibri" w:hAnsi="Times New Roman"/>
                <w:color w:val="auto"/>
                <w:sz w:val="24"/>
                <w:szCs w:val="24"/>
                <w:lang w:eastAsia="en-US"/>
              </w:rPr>
              <w:t>Способы вызова инструментов редактирования</w:t>
            </w:r>
          </w:p>
        </w:tc>
        <w:tc>
          <w:tcPr>
            <w:tcW w:w="905" w:type="pct"/>
          </w:tcPr>
          <w:p w:rsidR="00964154" w:rsidRDefault="00964154">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2</w:t>
            </w:r>
          </w:p>
        </w:tc>
        <w:tc>
          <w:tcPr>
            <w:tcW w:w="905" w:type="pct"/>
          </w:tcPr>
          <w:p w:rsidR="00964154" w:rsidRDefault="00964154">
            <w:pPr>
              <w:jc w:val="center"/>
              <w:rPr>
                <w:rFonts w:ascii="Times New Roman" w:eastAsia="Calibri" w:hAnsi="Times New Roman"/>
                <w:bCs/>
                <w:color w:val="auto"/>
                <w:sz w:val="24"/>
                <w:szCs w:val="24"/>
                <w:lang w:eastAsia="en-US"/>
              </w:rPr>
            </w:pPr>
          </w:p>
        </w:tc>
      </w:tr>
      <w:tr w:rsidR="009806B4">
        <w:trPr>
          <w:trHeight w:val="20"/>
        </w:trPr>
        <w:tc>
          <w:tcPr>
            <w:tcW w:w="1222" w:type="pct"/>
            <w:vMerge/>
          </w:tcPr>
          <w:p w:rsidR="009806B4" w:rsidRDefault="009806B4">
            <w:pPr>
              <w:ind w:firstLine="709"/>
              <w:rPr>
                <w:rFonts w:ascii="Times New Roman" w:eastAsia="Calibri" w:hAnsi="Times New Roman"/>
                <w:bCs/>
                <w:color w:val="auto"/>
                <w:sz w:val="24"/>
                <w:szCs w:val="24"/>
                <w:lang w:eastAsia="en-US"/>
              </w:rPr>
            </w:pPr>
          </w:p>
        </w:tc>
        <w:tc>
          <w:tcPr>
            <w:tcW w:w="1968" w:type="pct"/>
            <w:vAlign w:val="bottom"/>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В том числе практических и лабораторных занятий</w:t>
            </w:r>
          </w:p>
        </w:tc>
        <w:tc>
          <w:tcPr>
            <w:tcW w:w="905" w:type="pct"/>
          </w:tcPr>
          <w:p w:rsidR="009806B4" w:rsidRDefault="009806B4">
            <w:pPr>
              <w:jc w:val="center"/>
              <w:rPr>
                <w:rFonts w:ascii="Times New Roman" w:eastAsia="Calibri" w:hAnsi="Times New Roman"/>
                <w:color w:val="auto"/>
                <w:sz w:val="24"/>
                <w:szCs w:val="24"/>
                <w:lang w:eastAsia="en-US"/>
              </w:rPr>
            </w:pPr>
          </w:p>
        </w:tc>
        <w:tc>
          <w:tcPr>
            <w:tcW w:w="905" w:type="pct"/>
          </w:tcPr>
          <w:p w:rsidR="009806B4" w:rsidRDefault="009806B4">
            <w:pPr>
              <w:jc w:val="center"/>
              <w:rPr>
                <w:rFonts w:ascii="Times New Roman" w:eastAsia="Calibri" w:hAnsi="Times New Roman"/>
                <w:color w:val="auto"/>
                <w:sz w:val="24"/>
                <w:szCs w:val="24"/>
                <w:lang w:eastAsia="en-US"/>
              </w:rPr>
            </w:pPr>
          </w:p>
        </w:tc>
      </w:tr>
      <w:tr w:rsidR="009806B4">
        <w:trPr>
          <w:trHeight w:val="20"/>
        </w:trPr>
        <w:tc>
          <w:tcPr>
            <w:tcW w:w="1222" w:type="pct"/>
            <w:vMerge/>
          </w:tcPr>
          <w:p w:rsidR="009806B4" w:rsidRDefault="009806B4">
            <w:pPr>
              <w:ind w:firstLine="709"/>
              <w:rPr>
                <w:rFonts w:ascii="Times New Roman" w:eastAsia="Calibri" w:hAnsi="Times New Roman"/>
                <w:bCs/>
                <w:color w:val="auto"/>
                <w:sz w:val="24"/>
                <w:szCs w:val="24"/>
                <w:lang w:eastAsia="en-US"/>
              </w:rPr>
            </w:pPr>
          </w:p>
        </w:tc>
        <w:tc>
          <w:tcPr>
            <w:tcW w:w="1968" w:type="pct"/>
          </w:tcPr>
          <w:p w:rsidR="009806B4" w:rsidRDefault="00623765" w:rsidP="00964154">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П</w:t>
            </w:r>
            <w:r w:rsidR="00964154">
              <w:rPr>
                <w:rFonts w:ascii="Times New Roman" w:eastAsia="Calibri" w:hAnsi="Times New Roman"/>
                <w:color w:val="auto"/>
                <w:sz w:val="24"/>
                <w:szCs w:val="24"/>
                <w:lang w:eastAsia="en-US"/>
              </w:rPr>
              <w:t xml:space="preserve">рактическое занятие № 2 </w:t>
            </w:r>
            <w:r>
              <w:rPr>
                <w:rFonts w:ascii="Times New Roman" w:eastAsia="Calibri" w:hAnsi="Times New Roman"/>
                <w:color w:val="auto"/>
                <w:sz w:val="24"/>
                <w:szCs w:val="24"/>
                <w:lang w:eastAsia="en-US"/>
              </w:rPr>
              <w:t>Применение инструментов редакт</w:t>
            </w:r>
            <w:r w:rsidR="00964154">
              <w:rPr>
                <w:rFonts w:ascii="Times New Roman" w:eastAsia="Calibri" w:hAnsi="Times New Roman"/>
                <w:color w:val="auto"/>
                <w:sz w:val="24"/>
                <w:szCs w:val="24"/>
                <w:lang w:eastAsia="en-US"/>
              </w:rPr>
              <w:t>ирования при построении чертежа</w:t>
            </w:r>
          </w:p>
        </w:tc>
        <w:tc>
          <w:tcPr>
            <w:tcW w:w="905" w:type="pct"/>
          </w:tcPr>
          <w:p w:rsidR="009806B4" w:rsidRDefault="000B228E">
            <w:pPr>
              <w:jc w:val="cente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2</w:t>
            </w:r>
          </w:p>
        </w:tc>
        <w:tc>
          <w:tcPr>
            <w:tcW w:w="905" w:type="pct"/>
          </w:tcPr>
          <w:p w:rsidR="009806B4" w:rsidRDefault="00964154">
            <w:pPr>
              <w:jc w:val="cente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ОК 01, ОК 02, ОК 04, ОК 05, ОК 09, ПК 2.2, ПК 3.2</w:t>
            </w:r>
          </w:p>
        </w:tc>
      </w:tr>
      <w:tr w:rsidR="009806B4">
        <w:trPr>
          <w:trHeight w:val="20"/>
        </w:trPr>
        <w:tc>
          <w:tcPr>
            <w:tcW w:w="1222" w:type="pct"/>
            <w:vMerge w:val="restart"/>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Тема 1.4 Нанесение штриховки</w:t>
            </w:r>
          </w:p>
        </w:tc>
        <w:tc>
          <w:tcPr>
            <w:tcW w:w="1968" w:type="pct"/>
          </w:tcPr>
          <w:p w:rsidR="009806B4" w:rsidRDefault="00623765">
            <w:pPr>
              <w:rPr>
                <w:rFonts w:ascii="Times New Roman" w:eastAsia="Calibri" w:hAnsi="Times New Roman"/>
                <w:color w:val="auto"/>
                <w:sz w:val="24"/>
                <w:szCs w:val="24"/>
                <w:lang w:eastAsia="en-US"/>
              </w:rPr>
            </w:pPr>
            <w:r>
              <w:rPr>
                <w:rFonts w:ascii="Times New Roman" w:eastAsia="Calibri" w:hAnsi="Times New Roman"/>
                <w:b/>
                <w:bCs/>
                <w:color w:val="auto"/>
                <w:sz w:val="24"/>
                <w:szCs w:val="24"/>
                <w:lang w:eastAsia="en-US"/>
              </w:rPr>
              <w:t>Содержание учебного материала</w:t>
            </w:r>
          </w:p>
        </w:tc>
        <w:tc>
          <w:tcPr>
            <w:tcW w:w="905" w:type="pct"/>
          </w:tcPr>
          <w:p w:rsidR="009806B4" w:rsidRDefault="009806B4">
            <w:pPr>
              <w:jc w:val="center"/>
              <w:rPr>
                <w:rFonts w:ascii="Times New Roman" w:eastAsia="Calibri" w:hAnsi="Times New Roman"/>
                <w:bCs/>
                <w:color w:val="auto"/>
                <w:sz w:val="24"/>
                <w:szCs w:val="24"/>
                <w:lang w:eastAsia="en-US"/>
              </w:rPr>
            </w:pPr>
          </w:p>
        </w:tc>
        <w:tc>
          <w:tcPr>
            <w:tcW w:w="905" w:type="pct"/>
          </w:tcPr>
          <w:p w:rsidR="009806B4" w:rsidRDefault="00A65DF0">
            <w:pPr>
              <w:jc w:val="center"/>
              <w:rPr>
                <w:rFonts w:ascii="Times New Roman" w:eastAsia="Calibri" w:hAnsi="Times New Roman"/>
                <w:bCs/>
                <w:color w:val="auto"/>
                <w:sz w:val="24"/>
                <w:szCs w:val="24"/>
                <w:lang w:eastAsia="en-US"/>
              </w:rPr>
            </w:pPr>
            <w:r>
              <w:rPr>
                <w:rFonts w:ascii="Times New Roman" w:eastAsia="Calibri" w:hAnsi="Times New Roman"/>
                <w:color w:val="auto"/>
                <w:sz w:val="24"/>
                <w:szCs w:val="24"/>
                <w:lang w:eastAsia="en-US"/>
              </w:rPr>
              <w:t>ОК 01, ОК 02, ОК 04, ОК 05, ОК 09, ПК 2.2, ПК 3.2</w:t>
            </w:r>
          </w:p>
        </w:tc>
      </w:tr>
      <w:tr w:rsidR="009806B4">
        <w:trPr>
          <w:trHeight w:val="20"/>
        </w:trPr>
        <w:tc>
          <w:tcPr>
            <w:tcW w:w="1222" w:type="pct"/>
            <w:vMerge/>
          </w:tcPr>
          <w:p w:rsidR="009806B4" w:rsidRDefault="009806B4">
            <w:pPr>
              <w:ind w:firstLine="709"/>
              <w:rPr>
                <w:rFonts w:ascii="Times New Roman" w:eastAsia="Calibri" w:hAnsi="Times New Roman"/>
                <w:bCs/>
                <w:color w:val="auto"/>
                <w:sz w:val="24"/>
                <w:szCs w:val="24"/>
                <w:lang w:eastAsia="en-US"/>
              </w:rPr>
            </w:pPr>
          </w:p>
        </w:tc>
        <w:tc>
          <w:tcPr>
            <w:tcW w:w="1968" w:type="pct"/>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В том числе практических и лабораторных занятий</w:t>
            </w:r>
          </w:p>
        </w:tc>
        <w:tc>
          <w:tcPr>
            <w:tcW w:w="905" w:type="pct"/>
          </w:tcPr>
          <w:p w:rsidR="009806B4" w:rsidRDefault="009806B4">
            <w:pPr>
              <w:jc w:val="center"/>
              <w:rPr>
                <w:rFonts w:ascii="Times New Roman" w:eastAsia="Calibri" w:hAnsi="Times New Roman"/>
                <w:color w:val="auto"/>
                <w:sz w:val="24"/>
                <w:szCs w:val="24"/>
                <w:lang w:eastAsia="en-US"/>
              </w:rPr>
            </w:pPr>
          </w:p>
        </w:tc>
        <w:tc>
          <w:tcPr>
            <w:tcW w:w="905" w:type="pct"/>
          </w:tcPr>
          <w:p w:rsidR="009806B4" w:rsidRDefault="009806B4">
            <w:pPr>
              <w:jc w:val="center"/>
              <w:rPr>
                <w:rFonts w:ascii="Times New Roman" w:eastAsia="Calibri" w:hAnsi="Times New Roman"/>
                <w:color w:val="auto"/>
                <w:sz w:val="24"/>
                <w:szCs w:val="24"/>
                <w:lang w:eastAsia="en-US"/>
              </w:rPr>
            </w:pPr>
          </w:p>
        </w:tc>
      </w:tr>
      <w:tr w:rsidR="009806B4">
        <w:trPr>
          <w:trHeight w:val="699"/>
        </w:trPr>
        <w:tc>
          <w:tcPr>
            <w:tcW w:w="1222" w:type="pct"/>
            <w:vMerge/>
          </w:tcPr>
          <w:p w:rsidR="009806B4" w:rsidRDefault="009806B4">
            <w:pPr>
              <w:ind w:firstLine="709"/>
              <w:rPr>
                <w:rFonts w:ascii="Times New Roman" w:eastAsia="Calibri" w:hAnsi="Times New Roman"/>
                <w:bCs/>
                <w:color w:val="auto"/>
                <w:sz w:val="24"/>
                <w:szCs w:val="24"/>
                <w:lang w:eastAsia="en-US"/>
              </w:rPr>
            </w:pPr>
          </w:p>
        </w:tc>
        <w:tc>
          <w:tcPr>
            <w:tcW w:w="1968" w:type="pct"/>
          </w:tcPr>
          <w:p w:rsidR="009806B4" w:rsidRDefault="00623765" w:rsidP="00964154">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xml:space="preserve">Практическое </w:t>
            </w:r>
            <w:r w:rsidR="00964154">
              <w:rPr>
                <w:rFonts w:ascii="Times New Roman" w:eastAsia="Calibri" w:hAnsi="Times New Roman"/>
                <w:color w:val="auto"/>
                <w:sz w:val="24"/>
                <w:szCs w:val="24"/>
                <w:lang w:eastAsia="en-US"/>
              </w:rPr>
              <w:t>занятие №</w:t>
            </w:r>
            <w:r>
              <w:rPr>
                <w:rFonts w:ascii="Times New Roman" w:eastAsia="Calibri" w:hAnsi="Times New Roman"/>
                <w:color w:val="auto"/>
                <w:sz w:val="24"/>
                <w:szCs w:val="24"/>
                <w:lang w:eastAsia="en-US"/>
              </w:rPr>
              <w:t xml:space="preserve"> </w:t>
            </w:r>
            <w:r w:rsidR="00964154">
              <w:rPr>
                <w:rFonts w:ascii="Times New Roman" w:eastAsia="Calibri" w:hAnsi="Times New Roman"/>
                <w:color w:val="auto"/>
                <w:sz w:val="24"/>
                <w:szCs w:val="24"/>
                <w:lang w:eastAsia="en-US"/>
              </w:rPr>
              <w:t xml:space="preserve">3 </w:t>
            </w:r>
            <w:r>
              <w:rPr>
                <w:rFonts w:ascii="Times New Roman" w:eastAsia="Calibri" w:hAnsi="Times New Roman"/>
                <w:color w:val="auto"/>
                <w:sz w:val="24"/>
                <w:szCs w:val="24"/>
                <w:lang w:eastAsia="en-US"/>
              </w:rPr>
              <w:t>Нанесение размеров на чертёж.  Редактирование</w:t>
            </w:r>
            <w:r w:rsidR="00964154">
              <w:rPr>
                <w:rFonts w:ascii="Times New Roman" w:eastAsia="Calibri" w:hAnsi="Times New Roman"/>
                <w:color w:val="auto"/>
                <w:sz w:val="24"/>
                <w:szCs w:val="24"/>
                <w:lang w:eastAsia="en-US"/>
              </w:rPr>
              <w:t xml:space="preserve"> размеров, нанесённых на чертёж</w:t>
            </w:r>
          </w:p>
        </w:tc>
        <w:tc>
          <w:tcPr>
            <w:tcW w:w="905" w:type="pct"/>
          </w:tcPr>
          <w:p w:rsidR="009806B4" w:rsidRDefault="00964154">
            <w:pPr>
              <w:jc w:val="cente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4</w:t>
            </w:r>
          </w:p>
        </w:tc>
        <w:tc>
          <w:tcPr>
            <w:tcW w:w="905" w:type="pct"/>
          </w:tcPr>
          <w:p w:rsidR="009806B4" w:rsidRDefault="009806B4">
            <w:pPr>
              <w:jc w:val="center"/>
              <w:rPr>
                <w:rFonts w:ascii="Times New Roman" w:eastAsia="Calibri" w:hAnsi="Times New Roman"/>
                <w:color w:val="auto"/>
                <w:sz w:val="24"/>
                <w:szCs w:val="24"/>
                <w:lang w:eastAsia="en-US"/>
              </w:rPr>
            </w:pPr>
          </w:p>
        </w:tc>
      </w:tr>
      <w:tr w:rsidR="009806B4">
        <w:trPr>
          <w:trHeight w:val="20"/>
        </w:trPr>
        <w:tc>
          <w:tcPr>
            <w:tcW w:w="1222" w:type="pct"/>
            <w:vMerge w:val="restart"/>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Тема 1.5 Нанесение размеров на чертеж</w:t>
            </w:r>
          </w:p>
        </w:tc>
        <w:tc>
          <w:tcPr>
            <w:tcW w:w="1968" w:type="pct"/>
          </w:tcPr>
          <w:p w:rsidR="009806B4" w:rsidRDefault="00623765">
            <w:pPr>
              <w:rPr>
                <w:rFonts w:ascii="Times New Roman" w:eastAsia="Calibri" w:hAnsi="Times New Roman"/>
                <w:color w:val="auto"/>
                <w:sz w:val="24"/>
                <w:szCs w:val="24"/>
                <w:lang w:eastAsia="en-US"/>
              </w:rPr>
            </w:pPr>
            <w:r>
              <w:rPr>
                <w:rFonts w:ascii="Times New Roman" w:eastAsia="Calibri" w:hAnsi="Times New Roman"/>
                <w:b/>
                <w:bCs/>
                <w:color w:val="auto"/>
                <w:sz w:val="24"/>
                <w:szCs w:val="24"/>
                <w:lang w:eastAsia="en-US"/>
              </w:rPr>
              <w:t>Содержание учебного материала</w:t>
            </w:r>
          </w:p>
          <w:p w:rsidR="009806B4" w:rsidRDefault="009806B4">
            <w:pPr>
              <w:rPr>
                <w:rFonts w:ascii="Times New Roman" w:eastAsia="Calibri" w:hAnsi="Times New Roman"/>
                <w:color w:val="auto"/>
                <w:sz w:val="24"/>
                <w:szCs w:val="24"/>
                <w:lang w:eastAsia="en-US"/>
              </w:rPr>
            </w:pPr>
          </w:p>
        </w:tc>
        <w:tc>
          <w:tcPr>
            <w:tcW w:w="905" w:type="pct"/>
          </w:tcPr>
          <w:p w:rsidR="009806B4" w:rsidRDefault="009806B4">
            <w:pPr>
              <w:jc w:val="center"/>
              <w:rPr>
                <w:rFonts w:ascii="Times New Roman" w:eastAsia="Calibri" w:hAnsi="Times New Roman"/>
                <w:bCs/>
                <w:color w:val="auto"/>
                <w:sz w:val="24"/>
                <w:szCs w:val="24"/>
                <w:lang w:eastAsia="en-US"/>
              </w:rPr>
            </w:pPr>
          </w:p>
        </w:tc>
        <w:tc>
          <w:tcPr>
            <w:tcW w:w="905" w:type="pct"/>
          </w:tcPr>
          <w:p w:rsidR="009806B4" w:rsidRDefault="009806B4">
            <w:pPr>
              <w:jc w:val="center"/>
              <w:rPr>
                <w:rFonts w:ascii="Times New Roman" w:eastAsia="Calibri" w:hAnsi="Times New Roman"/>
                <w:bCs/>
                <w:color w:val="auto"/>
                <w:sz w:val="24"/>
                <w:szCs w:val="24"/>
                <w:lang w:eastAsia="en-US"/>
              </w:rPr>
            </w:pPr>
          </w:p>
        </w:tc>
      </w:tr>
      <w:tr w:rsidR="009806B4">
        <w:trPr>
          <w:trHeight w:val="20"/>
        </w:trPr>
        <w:tc>
          <w:tcPr>
            <w:tcW w:w="1222" w:type="pct"/>
            <w:vMerge/>
          </w:tcPr>
          <w:p w:rsidR="009806B4" w:rsidRDefault="009806B4">
            <w:pPr>
              <w:ind w:firstLine="709"/>
              <w:rPr>
                <w:rFonts w:ascii="Times New Roman" w:eastAsia="Calibri" w:hAnsi="Times New Roman"/>
                <w:bCs/>
                <w:color w:val="auto"/>
                <w:sz w:val="24"/>
                <w:szCs w:val="24"/>
                <w:lang w:eastAsia="en-US"/>
              </w:rPr>
            </w:pPr>
          </w:p>
        </w:tc>
        <w:tc>
          <w:tcPr>
            <w:tcW w:w="1968" w:type="pct"/>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В том числе практических и лабораторных занятий</w:t>
            </w:r>
          </w:p>
        </w:tc>
        <w:tc>
          <w:tcPr>
            <w:tcW w:w="905" w:type="pct"/>
          </w:tcPr>
          <w:p w:rsidR="009806B4" w:rsidRDefault="009806B4">
            <w:pPr>
              <w:jc w:val="center"/>
              <w:rPr>
                <w:rFonts w:ascii="Times New Roman" w:eastAsia="Calibri" w:hAnsi="Times New Roman"/>
                <w:color w:val="auto"/>
                <w:sz w:val="24"/>
                <w:szCs w:val="24"/>
                <w:lang w:eastAsia="en-US"/>
              </w:rPr>
            </w:pPr>
          </w:p>
        </w:tc>
        <w:tc>
          <w:tcPr>
            <w:tcW w:w="905" w:type="pct"/>
          </w:tcPr>
          <w:p w:rsidR="009806B4" w:rsidRDefault="009806B4">
            <w:pPr>
              <w:jc w:val="center"/>
              <w:rPr>
                <w:rFonts w:ascii="Times New Roman" w:eastAsia="Calibri" w:hAnsi="Times New Roman"/>
                <w:color w:val="auto"/>
                <w:sz w:val="24"/>
                <w:szCs w:val="24"/>
                <w:lang w:eastAsia="en-US"/>
              </w:rPr>
            </w:pPr>
          </w:p>
        </w:tc>
      </w:tr>
      <w:tr w:rsidR="009806B4">
        <w:trPr>
          <w:trHeight w:val="20"/>
        </w:trPr>
        <w:tc>
          <w:tcPr>
            <w:tcW w:w="1222" w:type="pct"/>
            <w:vMerge/>
          </w:tcPr>
          <w:p w:rsidR="009806B4" w:rsidRDefault="009806B4">
            <w:pPr>
              <w:ind w:firstLine="709"/>
              <w:rPr>
                <w:rFonts w:ascii="Times New Roman" w:eastAsia="Calibri" w:hAnsi="Times New Roman"/>
                <w:bCs/>
                <w:color w:val="auto"/>
                <w:sz w:val="24"/>
                <w:szCs w:val="24"/>
                <w:lang w:eastAsia="en-US"/>
              </w:rPr>
            </w:pPr>
          </w:p>
        </w:tc>
        <w:tc>
          <w:tcPr>
            <w:tcW w:w="1968" w:type="pct"/>
          </w:tcPr>
          <w:p w:rsidR="009806B4" w:rsidRDefault="00964154">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Практическое занятие № 4 Нанесение размеров на чертёж</w:t>
            </w:r>
          </w:p>
          <w:p w:rsidR="009806B4" w:rsidRDefault="00623765" w:rsidP="00964154">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xml:space="preserve">Практическое занятие № </w:t>
            </w:r>
            <w:r w:rsidR="00964154">
              <w:rPr>
                <w:rFonts w:ascii="Times New Roman" w:eastAsia="Calibri" w:hAnsi="Times New Roman"/>
                <w:color w:val="auto"/>
                <w:sz w:val="24"/>
                <w:szCs w:val="24"/>
                <w:lang w:eastAsia="en-US"/>
              </w:rPr>
              <w:t xml:space="preserve">5 </w:t>
            </w:r>
            <w:r>
              <w:rPr>
                <w:rFonts w:ascii="Times New Roman" w:eastAsia="Calibri" w:hAnsi="Times New Roman"/>
                <w:color w:val="auto"/>
                <w:sz w:val="24"/>
                <w:szCs w:val="24"/>
                <w:lang w:eastAsia="en-US"/>
              </w:rPr>
              <w:t xml:space="preserve">Редактирование </w:t>
            </w:r>
            <w:r w:rsidR="00964154">
              <w:rPr>
                <w:rFonts w:ascii="Times New Roman" w:eastAsia="Calibri" w:hAnsi="Times New Roman"/>
                <w:color w:val="auto"/>
                <w:sz w:val="24"/>
                <w:szCs w:val="24"/>
                <w:lang w:eastAsia="en-US"/>
              </w:rPr>
              <w:t>размеров, нанесённых на чертёж</w:t>
            </w:r>
          </w:p>
        </w:tc>
        <w:tc>
          <w:tcPr>
            <w:tcW w:w="905" w:type="pct"/>
          </w:tcPr>
          <w:p w:rsidR="009806B4" w:rsidRDefault="00964154">
            <w:pPr>
              <w:jc w:val="cente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4</w:t>
            </w:r>
          </w:p>
        </w:tc>
        <w:tc>
          <w:tcPr>
            <w:tcW w:w="905" w:type="pct"/>
          </w:tcPr>
          <w:p w:rsidR="009806B4" w:rsidRDefault="00964154">
            <w:pPr>
              <w:jc w:val="cente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ОК 01, ОК 02, ОК 04, ОК 05, ОК 09, ПК 2.2, ПК 3.2</w:t>
            </w:r>
          </w:p>
        </w:tc>
      </w:tr>
      <w:tr w:rsidR="009806B4">
        <w:trPr>
          <w:trHeight w:val="301"/>
        </w:trPr>
        <w:tc>
          <w:tcPr>
            <w:tcW w:w="1222" w:type="pct"/>
            <w:vMerge w:val="restart"/>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Тема 1.6 Подготовка рабочей среды и создание чертежа прототипа. Средства создания и редактирования чертежей.</w:t>
            </w:r>
          </w:p>
        </w:tc>
        <w:tc>
          <w:tcPr>
            <w:tcW w:w="1968" w:type="pct"/>
          </w:tcPr>
          <w:p w:rsidR="009806B4" w:rsidRDefault="00623765">
            <w:pPr>
              <w:rPr>
                <w:rFonts w:ascii="Times New Roman" w:eastAsia="Calibri" w:hAnsi="Times New Roman"/>
                <w:color w:val="auto"/>
                <w:sz w:val="24"/>
                <w:szCs w:val="24"/>
                <w:lang w:eastAsia="en-US"/>
              </w:rPr>
            </w:pPr>
            <w:r>
              <w:rPr>
                <w:rFonts w:ascii="Times New Roman" w:eastAsia="Calibri" w:hAnsi="Times New Roman"/>
                <w:b/>
                <w:bCs/>
                <w:color w:val="auto"/>
                <w:sz w:val="24"/>
                <w:szCs w:val="24"/>
                <w:lang w:eastAsia="en-US"/>
              </w:rPr>
              <w:t>Содержание учебного материала</w:t>
            </w:r>
          </w:p>
        </w:tc>
        <w:tc>
          <w:tcPr>
            <w:tcW w:w="905" w:type="pct"/>
          </w:tcPr>
          <w:p w:rsidR="009806B4" w:rsidRDefault="009806B4">
            <w:pPr>
              <w:jc w:val="center"/>
              <w:rPr>
                <w:rFonts w:ascii="Times New Roman" w:eastAsia="Calibri" w:hAnsi="Times New Roman"/>
                <w:bCs/>
                <w:color w:val="auto"/>
                <w:sz w:val="24"/>
                <w:szCs w:val="24"/>
                <w:lang w:eastAsia="en-US"/>
              </w:rPr>
            </w:pPr>
          </w:p>
        </w:tc>
        <w:tc>
          <w:tcPr>
            <w:tcW w:w="905" w:type="pct"/>
          </w:tcPr>
          <w:p w:rsidR="009806B4" w:rsidRDefault="00A65DF0">
            <w:pPr>
              <w:jc w:val="center"/>
              <w:rPr>
                <w:rFonts w:ascii="Times New Roman" w:eastAsia="Calibri" w:hAnsi="Times New Roman"/>
                <w:bCs/>
                <w:color w:val="auto"/>
                <w:sz w:val="24"/>
                <w:szCs w:val="24"/>
                <w:lang w:eastAsia="en-US"/>
              </w:rPr>
            </w:pPr>
            <w:r>
              <w:rPr>
                <w:rFonts w:ascii="Times New Roman" w:eastAsia="Calibri" w:hAnsi="Times New Roman"/>
                <w:color w:val="auto"/>
                <w:sz w:val="24"/>
                <w:szCs w:val="24"/>
                <w:lang w:eastAsia="en-US"/>
              </w:rPr>
              <w:t>ОК 01, ОК 02, ОК 04, ОК 05, ОК 09, ПК 2.2, ПК 3.2</w:t>
            </w:r>
          </w:p>
        </w:tc>
      </w:tr>
      <w:tr w:rsidR="009806B4">
        <w:trPr>
          <w:trHeight w:val="20"/>
        </w:trPr>
        <w:tc>
          <w:tcPr>
            <w:tcW w:w="1222" w:type="pct"/>
            <w:vMerge/>
          </w:tcPr>
          <w:p w:rsidR="009806B4" w:rsidRDefault="009806B4">
            <w:pPr>
              <w:ind w:firstLine="709"/>
              <w:rPr>
                <w:rFonts w:ascii="Times New Roman" w:eastAsia="Calibri" w:hAnsi="Times New Roman"/>
                <w:bCs/>
                <w:color w:val="auto"/>
                <w:sz w:val="24"/>
                <w:szCs w:val="24"/>
                <w:lang w:eastAsia="en-US"/>
              </w:rPr>
            </w:pPr>
          </w:p>
        </w:tc>
        <w:tc>
          <w:tcPr>
            <w:tcW w:w="1968" w:type="pct"/>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В том числе практических и лабораторных занятий</w:t>
            </w:r>
          </w:p>
        </w:tc>
        <w:tc>
          <w:tcPr>
            <w:tcW w:w="905" w:type="pct"/>
          </w:tcPr>
          <w:p w:rsidR="009806B4" w:rsidRDefault="009806B4">
            <w:pPr>
              <w:jc w:val="center"/>
              <w:rPr>
                <w:rFonts w:ascii="Times New Roman" w:eastAsia="Calibri" w:hAnsi="Times New Roman"/>
                <w:color w:val="auto"/>
                <w:sz w:val="24"/>
                <w:szCs w:val="24"/>
                <w:lang w:eastAsia="en-US"/>
              </w:rPr>
            </w:pPr>
          </w:p>
        </w:tc>
        <w:tc>
          <w:tcPr>
            <w:tcW w:w="905" w:type="pct"/>
          </w:tcPr>
          <w:p w:rsidR="009806B4" w:rsidRDefault="009806B4">
            <w:pPr>
              <w:jc w:val="center"/>
              <w:rPr>
                <w:rFonts w:ascii="Times New Roman" w:eastAsia="Calibri" w:hAnsi="Times New Roman"/>
                <w:color w:val="auto"/>
                <w:sz w:val="24"/>
                <w:szCs w:val="24"/>
                <w:lang w:eastAsia="en-US"/>
              </w:rPr>
            </w:pPr>
          </w:p>
        </w:tc>
      </w:tr>
      <w:tr w:rsidR="009806B4">
        <w:trPr>
          <w:trHeight w:val="20"/>
        </w:trPr>
        <w:tc>
          <w:tcPr>
            <w:tcW w:w="1222" w:type="pct"/>
            <w:vMerge/>
          </w:tcPr>
          <w:p w:rsidR="009806B4" w:rsidRDefault="009806B4">
            <w:pPr>
              <w:ind w:firstLine="709"/>
              <w:rPr>
                <w:rFonts w:ascii="Times New Roman" w:eastAsia="Calibri" w:hAnsi="Times New Roman"/>
                <w:bCs/>
                <w:color w:val="auto"/>
                <w:sz w:val="24"/>
                <w:szCs w:val="24"/>
                <w:lang w:eastAsia="en-US"/>
              </w:rPr>
            </w:pPr>
          </w:p>
        </w:tc>
        <w:tc>
          <w:tcPr>
            <w:tcW w:w="1968" w:type="pct"/>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Практическое занятие № </w:t>
            </w:r>
            <w:r w:rsidR="000B228E">
              <w:rPr>
                <w:rFonts w:ascii="Times New Roman" w:eastAsia="Calibri" w:hAnsi="Times New Roman"/>
                <w:bCs/>
                <w:color w:val="auto"/>
                <w:sz w:val="24"/>
                <w:szCs w:val="24"/>
                <w:lang w:eastAsia="en-US"/>
              </w:rPr>
              <w:t>6 Создание формата</w:t>
            </w:r>
            <w:r>
              <w:rPr>
                <w:rFonts w:ascii="Times New Roman" w:eastAsia="Calibri" w:hAnsi="Times New Roman"/>
                <w:bCs/>
                <w:color w:val="auto"/>
                <w:sz w:val="24"/>
                <w:szCs w:val="24"/>
                <w:lang w:eastAsia="en-US"/>
              </w:rPr>
              <w:t xml:space="preserve"> листа чертежа</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bCs/>
                <w:color w:val="auto"/>
                <w:sz w:val="24"/>
                <w:szCs w:val="24"/>
                <w:lang w:eastAsia="en-US"/>
              </w:rPr>
            </w:pPr>
            <w:r>
              <w:rPr>
                <w:rFonts w:ascii="Times New Roman" w:eastAsia="Calibri" w:hAnsi="Times New Roman"/>
                <w:bCs/>
                <w:color w:val="auto"/>
                <w:sz w:val="24"/>
                <w:szCs w:val="24"/>
                <w:lang w:eastAsia="en-US"/>
              </w:rPr>
              <w:t xml:space="preserve">Практическое занятие № </w:t>
            </w:r>
            <w:r w:rsidR="000B228E">
              <w:rPr>
                <w:rFonts w:ascii="Times New Roman" w:eastAsia="Calibri" w:hAnsi="Times New Roman"/>
                <w:bCs/>
                <w:color w:val="auto"/>
                <w:sz w:val="24"/>
                <w:szCs w:val="24"/>
                <w:lang w:eastAsia="en-US"/>
              </w:rPr>
              <w:t>7</w:t>
            </w:r>
            <w:r w:rsidR="000B228E">
              <w:rPr>
                <w:rFonts w:ascii="Times New Roman" w:eastAsia="Calibri" w:hAnsi="Times New Roman"/>
                <w:b/>
                <w:bCs/>
                <w:color w:val="auto"/>
                <w:sz w:val="24"/>
                <w:szCs w:val="24"/>
                <w:lang w:eastAsia="en-US"/>
              </w:rPr>
              <w:t xml:space="preserve"> </w:t>
            </w:r>
            <w:r>
              <w:rPr>
                <w:rFonts w:ascii="Times New Roman" w:eastAsia="Calibri" w:hAnsi="Times New Roman"/>
                <w:bCs/>
                <w:color w:val="auto"/>
                <w:sz w:val="24"/>
                <w:szCs w:val="24"/>
                <w:lang w:eastAsia="en-US"/>
              </w:rPr>
              <w:t>Соз</w:t>
            </w:r>
            <w:r w:rsidR="000B228E">
              <w:rPr>
                <w:rFonts w:ascii="Times New Roman" w:eastAsia="Calibri" w:hAnsi="Times New Roman"/>
                <w:bCs/>
                <w:color w:val="auto"/>
                <w:sz w:val="24"/>
                <w:szCs w:val="24"/>
                <w:lang w:eastAsia="en-US"/>
              </w:rPr>
              <w:t>дание основной надписи чертежей</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Практическое занятие № </w:t>
            </w:r>
            <w:r w:rsidR="000B228E">
              <w:rPr>
                <w:rFonts w:ascii="Times New Roman" w:eastAsia="Calibri" w:hAnsi="Times New Roman"/>
                <w:bCs/>
                <w:color w:val="auto"/>
                <w:sz w:val="24"/>
                <w:szCs w:val="24"/>
                <w:lang w:eastAsia="en-US"/>
              </w:rPr>
              <w:t>8</w:t>
            </w:r>
            <w:r w:rsidR="000B228E">
              <w:rPr>
                <w:rFonts w:ascii="Times New Roman" w:eastAsia="Calibri" w:hAnsi="Times New Roman"/>
                <w:color w:val="auto"/>
                <w:sz w:val="24"/>
                <w:szCs w:val="24"/>
                <w:lang w:eastAsia="en-US"/>
              </w:rPr>
              <w:t xml:space="preserve"> </w:t>
            </w:r>
            <w:r>
              <w:rPr>
                <w:rFonts w:ascii="Times New Roman" w:eastAsia="Calibri" w:hAnsi="Times New Roman"/>
                <w:color w:val="auto"/>
                <w:sz w:val="24"/>
                <w:szCs w:val="24"/>
                <w:lang w:eastAsia="en-US"/>
              </w:rPr>
              <w:t xml:space="preserve">Создание </w:t>
            </w:r>
            <w:r>
              <w:rPr>
                <w:rFonts w:ascii="Times New Roman" w:eastAsia="Calibri" w:hAnsi="Times New Roman"/>
                <w:bCs/>
                <w:color w:val="auto"/>
                <w:sz w:val="24"/>
                <w:szCs w:val="24"/>
                <w:lang w:eastAsia="en-US"/>
              </w:rPr>
              <w:t>допол</w:t>
            </w:r>
            <w:r w:rsidR="000B228E">
              <w:rPr>
                <w:rFonts w:ascii="Times New Roman" w:eastAsia="Calibri" w:hAnsi="Times New Roman"/>
                <w:bCs/>
                <w:color w:val="auto"/>
                <w:sz w:val="24"/>
                <w:szCs w:val="24"/>
                <w:lang w:eastAsia="en-US"/>
              </w:rPr>
              <w:t>нительных граф основной надписи</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bCs/>
                <w:color w:val="auto"/>
                <w:sz w:val="24"/>
                <w:szCs w:val="24"/>
                <w:lang w:eastAsia="en-US"/>
              </w:rPr>
            </w:pPr>
            <w:r>
              <w:rPr>
                <w:rFonts w:ascii="Times New Roman" w:eastAsia="Calibri" w:hAnsi="Times New Roman"/>
                <w:bCs/>
                <w:color w:val="auto"/>
                <w:sz w:val="24"/>
                <w:szCs w:val="24"/>
                <w:lang w:eastAsia="en-US"/>
              </w:rPr>
              <w:t xml:space="preserve">Практическое занятие № </w:t>
            </w:r>
            <w:r w:rsidR="000B228E">
              <w:rPr>
                <w:rFonts w:ascii="Times New Roman" w:eastAsia="Calibri" w:hAnsi="Times New Roman"/>
                <w:bCs/>
                <w:color w:val="auto"/>
                <w:sz w:val="24"/>
                <w:szCs w:val="24"/>
                <w:lang w:eastAsia="en-US"/>
              </w:rPr>
              <w:t>9</w:t>
            </w:r>
            <w:r w:rsidR="000B228E">
              <w:rPr>
                <w:rFonts w:ascii="Times New Roman" w:eastAsia="Calibri" w:hAnsi="Times New Roman"/>
                <w:b/>
                <w:bCs/>
                <w:color w:val="auto"/>
                <w:sz w:val="24"/>
                <w:szCs w:val="24"/>
                <w:lang w:eastAsia="en-US"/>
              </w:rPr>
              <w:t xml:space="preserve"> </w:t>
            </w:r>
            <w:r w:rsidR="000B228E">
              <w:rPr>
                <w:rFonts w:ascii="Times New Roman" w:eastAsia="Calibri" w:hAnsi="Times New Roman"/>
                <w:bCs/>
                <w:color w:val="auto"/>
                <w:sz w:val="24"/>
                <w:szCs w:val="24"/>
                <w:lang w:eastAsia="en-US"/>
              </w:rPr>
              <w:t>Импорт и экспорт изображений</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Практическое занятие № 1</w:t>
            </w:r>
            <w:r w:rsidR="000B228E">
              <w:rPr>
                <w:rFonts w:ascii="Times New Roman" w:eastAsia="Calibri" w:hAnsi="Times New Roman"/>
                <w:bCs/>
                <w:color w:val="auto"/>
                <w:sz w:val="24"/>
                <w:szCs w:val="24"/>
                <w:lang w:eastAsia="en-US"/>
              </w:rPr>
              <w:t>0</w:t>
            </w:r>
            <w:r w:rsidR="000B228E">
              <w:rPr>
                <w:rFonts w:ascii="Times New Roman" w:eastAsia="Calibri" w:hAnsi="Times New Roman"/>
                <w:b/>
                <w:bCs/>
                <w:color w:val="auto"/>
                <w:sz w:val="24"/>
                <w:szCs w:val="24"/>
                <w:lang w:eastAsia="en-US"/>
              </w:rPr>
              <w:t xml:space="preserve"> </w:t>
            </w:r>
            <w:r w:rsidR="000B228E">
              <w:rPr>
                <w:rFonts w:ascii="Times New Roman" w:eastAsia="Calibri" w:hAnsi="Times New Roman"/>
                <w:bCs/>
                <w:color w:val="auto"/>
                <w:sz w:val="24"/>
                <w:szCs w:val="24"/>
                <w:lang w:eastAsia="en-US"/>
              </w:rPr>
              <w:t>Печать чертежа</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Практическое занятие № 1</w:t>
            </w:r>
            <w:r w:rsidR="000B228E">
              <w:rPr>
                <w:rFonts w:ascii="Times New Roman" w:eastAsia="Calibri" w:hAnsi="Times New Roman"/>
                <w:bCs/>
                <w:color w:val="auto"/>
                <w:sz w:val="24"/>
                <w:szCs w:val="24"/>
                <w:lang w:eastAsia="en-US"/>
              </w:rPr>
              <w:t>1 Создание простого чертежа</w:t>
            </w:r>
          </w:p>
          <w:p w:rsidR="009806B4" w:rsidRDefault="00623765" w:rsidP="000B2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color w:val="auto"/>
                <w:sz w:val="24"/>
                <w:szCs w:val="24"/>
                <w:lang w:eastAsia="en-US"/>
              </w:rPr>
            </w:pPr>
            <w:r>
              <w:rPr>
                <w:rFonts w:ascii="Times New Roman" w:eastAsia="Calibri" w:hAnsi="Times New Roman"/>
                <w:bCs/>
                <w:color w:val="auto"/>
                <w:sz w:val="24"/>
                <w:szCs w:val="24"/>
                <w:lang w:eastAsia="en-US"/>
              </w:rPr>
              <w:t>Практическое занятие № 1</w:t>
            </w:r>
            <w:r w:rsidR="000B228E">
              <w:rPr>
                <w:rFonts w:ascii="Times New Roman" w:eastAsia="Calibri" w:hAnsi="Times New Roman"/>
                <w:bCs/>
                <w:color w:val="auto"/>
                <w:sz w:val="24"/>
                <w:szCs w:val="24"/>
                <w:lang w:eastAsia="en-US"/>
              </w:rPr>
              <w:t>2 Создание сложных чертежей</w:t>
            </w:r>
          </w:p>
        </w:tc>
        <w:tc>
          <w:tcPr>
            <w:tcW w:w="905" w:type="pct"/>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14</w:t>
            </w:r>
          </w:p>
        </w:tc>
        <w:tc>
          <w:tcPr>
            <w:tcW w:w="905" w:type="pct"/>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bCs/>
                <w:color w:val="auto"/>
                <w:sz w:val="24"/>
                <w:szCs w:val="24"/>
                <w:lang w:eastAsia="en-US"/>
              </w:rPr>
            </w:pPr>
          </w:p>
        </w:tc>
      </w:tr>
      <w:tr w:rsidR="009806B4">
        <w:trPr>
          <w:trHeight w:val="20"/>
        </w:trPr>
        <w:tc>
          <w:tcPr>
            <w:tcW w:w="3190" w:type="pct"/>
            <w:gridSpan w:val="2"/>
          </w:tcPr>
          <w:p w:rsidR="009806B4" w:rsidRDefault="000B228E">
            <w:pPr>
              <w:suppressAutoHyphens/>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Дифференцированный зачет</w:t>
            </w:r>
          </w:p>
        </w:tc>
        <w:tc>
          <w:tcPr>
            <w:tcW w:w="905" w:type="pct"/>
          </w:tcPr>
          <w:p w:rsidR="009806B4" w:rsidRPr="000B228E" w:rsidRDefault="00623765">
            <w:pPr>
              <w:suppressAutoHyphens/>
              <w:jc w:val="center"/>
              <w:rPr>
                <w:rFonts w:ascii="Times New Roman" w:eastAsia="Calibri" w:hAnsi="Times New Roman"/>
                <w:b/>
                <w:color w:val="auto"/>
                <w:sz w:val="24"/>
                <w:szCs w:val="24"/>
                <w:lang w:eastAsia="en-US"/>
              </w:rPr>
            </w:pPr>
            <w:r w:rsidRPr="000B228E">
              <w:rPr>
                <w:rFonts w:ascii="Times New Roman" w:eastAsia="Calibri" w:hAnsi="Times New Roman"/>
                <w:b/>
                <w:color w:val="auto"/>
                <w:sz w:val="24"/>
                <w:szCs w:val="24"/>
                <w:lang w:eastAsia="en-US"/>
              </w:rPr>
              <w:t>2</w:t>
            </w:r>
          </w:p>
        </w:tc>
        <w:tc>
          <w:tcPr>
            <w:tcW w:w="905" w:type="pct"/>
          </w:tcPr>
          <w:p w:rsidR="009806B4" w:rsidRDefault="009806B4">
            <w:pPr>
              <w:suppressAutoHyphens/>
              <w:jc w:val="center"/>
              <w:rPr>
                <w:rFonts w:ascii="Times New Roman" w:eastAsia="Calibri" w:hAnsi="Times New Roman"/>
                <w:color w:val="auto"/>
                <w:sz w:val="24"/>
                <w:szCs w:val="24"/>
                <w:lang w:eastAsia="en-US"/>
              </w:rPr>
            </w:pPr>
          </w:p>
        </w:tc>
      </w:tr>
      <w:tr w:rsidR="009806B4">
        <w:trPr>
          <w:trHeight w:val="20"/>
        </w:trPr>
        <w:tc>
          <w:tcPr>
            <w:tcW w:w="3190" w:type="pct"/>
            <w:gridSpan w:val="2"/>
          </w:tcPr>
          <w:p w:rsidR="009806B4" w:rsidRDefault="00623765">
            <w:pPr>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Всего</w:t>
            </w:r>
          </w:p>
        </w:tc>
        <w:tc>
          <w:tcPr>
            <w:tcW w:w="905" w:type="pct"/>
          </w:tcPr>
          <w:p w:rsidR="009806B4" w:rsidRPr="000B228E" w:rsidRDefault="00623765">
            <w:pPr>
              <w:jc w:val="center"/>
              <w:rPr>
                <w:rFonts w:ascii="Times New Roman" w:eastAsia="Calibri" w:hAnsi="Times New Roman"/>
                <w:b/>
                <w:bCs/>
                <w:color w:val="auto"/>
                <w:sz w:val="24"/>
                <w:szCs w:val="24"/>
                <w:lang w:eastAsia="en-US"/>
              </w:rPr>
            </w:pPr>
            <w:r w:rsidRPr="000B228E">
              <w:rPr>
                <w:rFonts w:ascii="Times New Roman" w:eastAsia="Calibri" w:hAnsi="Times New Roman"/>
                <w:b/>
                <w:bCs/>
                <w:color w:val="auto"/>
                <w:sz w:val="24"/>
                <w:szCs w:val="24"/>
                <w:lang w:eastAsia="en-US"/>
              </w:rPr>
              <w:t>36</w:t>
            </w:r>
          </w:p>
        </w:tc>
        <w:tc>
          <w:tcPr>
            <w:tcW w:w="905" w:type="pct"/>
          </w:tcPr>
          <w:p w:rsidR="009806B4" w:rsidRDefault="009806B4">
            <w:pPr>
              <w:jc w:val="center"/>
              <w:rPr>
                <w:rFonts w:ascii="Times New Roman" w:eastAsia="Calibri" w:hAnsi="Times New Roman"/>
                <w:bCs/>
                <w:color w:val="auto"/>
                <w:sz w:val="24"/>
                <w:szCs w:val="24"/>
                <w:lang w:eastAsia="en-US"/>
              </w:rPr>
            </w:pPr>
          </w:p>
        </w:tc>
      </w:tr>
    </w:tbl>
    <w:p w:rsidR="009806B4" w:rsidRDefault="009806B4">
      <w:pPr>
        <w:spacing w:after="120" w:line="276" w:lineRule="auto"/>
        <w:outlineLvl w:val="1"/>
        <w:rPr>
          <w:rFonts w:ascii="Times New Roman" w:eastAsia="Segoe UI" w:hAnsi="Times New Roman"/>
          <w:b/>
          <w:bCs/>
          <w:color w:val="auto"/>
          <w:sz w:val="24"/>
          <w:szCs w:val="24"/>
        </w:rPr>
        <w:sectPr w:rsidR="009806B4">
          <w:pgSz w:w="16838" w:h="11906" w:orient="landscape"/>
          <w:pgMar w:top="1701" w:right="1134" w:bottom="567" w:left="1134" w:header="709" w:footer="709" w:gutter="0"/>
          <w:cols w:space="720"/>
        </w:sect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3. Условия реализации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3.1. Материально-техническое обеспечение</w:t>
      </w:r>
    </w:p>
    <w:p w:rsidR="009806B4" w:rsidRDefault="00623765">
      <w:pPr>
        <w:suppressAutoHyphens/>
        <w:ind w:firstLine="709"/>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Кабинет «Общепрофессиональных дисциплин и профессиональных модулей», оснащенный в соответствии с приложением 3 ОПОП-П. </w:t>
      </w:r>
    </w:p>
    <w:p w:rsidR="009806B4" w:rsidRDefault="009806B4">
      <w:pPr>
        <w:rPr>
          <w:rFonts w:ascii="Calibri" w:eastAsia="Calibri" w:hAnsi="Calibri"/>
          <w:color w:val="auto"/>
          <w:szCs w:val="22"/>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3.2. Учебно-методическое обеспечение</w:t>
      </w:r>
    </w:p>
    <w:p w:rsidR="009806B4" w:rsidRDefault="00623765">
      <w:pPr>
        <w:spacing w:line="276" w:lineRule="auto"/>
        <w:ind w:firstLine="709"/>
        <w:contextualSpacing/>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3.2.1. Основные печатные издания</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 xml:space="preserve">1. Ильянков А.И. Технология машиностроения: учебник для студ. учреждений средн. проф. образования / А.И. Ильянков.- М., Издательский центр «Академия». 2020.- 352 с.- Текст :печатный . </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2. Ильянков А.И. Технология машиностроения. Практикум: учебник для студ. учреждений средн. проф. образования / А.И. Ильянков.- М., Издательский центр «Академия». 2023- Текст :печатный .</w:t>
      </w:r>
    </w:p>
    <w:p w:rsidR="009806B4" w:rsidRDefault="00623765">
      <w:pPr>
        <w:spacing w:line="276" w:lineRule="auto"/>
        <w:ind w:firstLine="709"/>
        <w:contextualSpacing/>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3.2.2. Основные  электронные издания</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Суслов, А. Г., Технология машиностроения + еПриложение : учебник / А. Г. Суслов, А. Н. Прокофьев. — Москва : КноРус, 2025. — 257 с. — ISBN 978-5-406-13629-4. — URL: https://book.ru/book/955423. — Текст : электронный.</w:t>
      </w:r>
    </w:p>
    <w:p w:rsidR="009806B4" w:rsidRDefault="00623765">
      <w:pPr>
        <w:suppressAutoHyphens/>
        <w:spacing w:line="276" w:lineRule="auto"/>
        <w:contextualSpacing/>
        <w:rPr>
          <w:rFonts w:ascii="Times New Roman" w:eastAsia="Calibri" w:hAnsi="Times New Roman"/>
          <w:bCs/>
          <w:i/>
          <w:color w:val="auto"/>
          <w:sz w:val="24"/>
          <w:szCs w:val="24"/>
          <w:lang w:eastAsia="en-US"/>
        </w:rPr>
      </w:pPr>
      <w:r>
        <w:rPr>
          <w:rFonts w:ascii="Times New Roman" w:eastAsia="Calibri" w:hAnsi="Times New Roman"/>
          <w:bCs/>
          <w:iCs/>
          <w:color w:val="auto"/>
          <w:sz w:val="24"/>
          <w:szCs w:val="24"/>
          <w:lang w:eastAsia="en-US"/>
        </w:rPr>
        <w:t xml:space="preserve"> </w:t>
      </w:r>
      <w:r>
        <w:rPr>
          <w:rFonts w:ascii="Times New Roman" w:eastAsia="Calibri" w:hAnsi="Times New Roman"/>
          <w:b/>
          <w:bCs/>
          <w:color w:val="auto"/>
          <w:sz w:val="24"/>
          <w:szCs w:val="24"/>
          <w:lang w:eastAsia="en-US"/>
        </w:rPr>
        <w:t xml:space="preserve">3.2.3. Дополнительные источники </w:t>
      </w:r>
    </w:p>
    <w:p w:rsidR="009806B4" w:rsidRDefault="00623765">
      <w:pPr>
        <w:ind w:left="37" w:firstLine="672"/>
        <w:contextualSpacing/>
        <w:jc w:val="both"/>
        <w:rPr>
          <w:rFonts w:ascii="Times New Roman" w:eastAsia="Calibri" w:hAnsi="Times New Roman"/>
          <w:b/>
          <w:color w:val="auto"/>
          <w:sz w:val="24"/>
          <w:szCs w:val="24"/>
          <w:lang w:eastAsia="en-US"/>
        </w:rPr>
      </w:pPr>
      <w:r>
        <w:rPr>
          <w:rFonts w:ascii="Times New Roman" w:eastAsia="Calibri" w:hAnsi="Times New Roman"/>
          <w:color w:val="auto"/>
          <w:sz w:val="24"/>
          <w:szCs w:val="24"/>
          <w:lang w:eastAsia="en-US"/>
        </w:rPr>
        <w:t>1.Ампилогов В.А. Теоретические основы автоматизированного управления. Лабораторный практикум: учебное пособие для СПО / В.А. Ампилогов. — Санкт-Петербург: Лань, 2022. — 208 с. — ISBN 978-5-8114-8941-1.</w:t>
      </w:r>
      <w:r>
        <w:rPr>
          <w:rFonts w:ascii="Times New Roman" w:eastAsia="Calibri" w:hAnsi="Times New Roman"/>
          <w:b/>
          <w:color w:val="auto"/>
          <w:sz w:val="24"/>
          <w:szCs w:val="24"/>
          <w:lang w:eastAsia="en-US"/>
        </w:rPr>
        <w:t> </w:t>
      </w:r>
    </w:p>
    <w:p w:rsidR="009806B4" w:rsidRDefault="009806B4">
      <w:pPr>
        <w:keepNext/>
        <w:spacing w:after="120"/>
        <w:outlineLvl w:val="0"/>
        <w:rPr>
          <w:rFonts w:ascii="Times New Roman" w:eastAsia="Segoe UI" w:hAnsi="Times New Roman"/>
          <w:b/>
          <w:color w:val="auto"/>
          <w:sz w:val="24"/>
          <w:szCs w:val="24"/>
          <w:lang w:eastAsia="en-US"/>
        </w:rPr>
      </w:pPr>
    </w:p>
    <w:p w:rsidR="000B228E" w:rsidRDefault="000B228E">
      <w:pPr>
        <w:rPr>
          <w:rFonts w:ascii="Times New Roman" w:eastAsia="Segoe UI" w:hAnsi="Times New Roman"/>
          <w:b/>
          <w:bCs/>
          <w:caps/>
          <w:color w:val="auto"/>
          <w:kern w:val="32"/>
          <w:sz w:val="24"/>
          <w:szCs w:val="24"/>
          <w:lang w:val="zh-CN" w:eastAsia="zh-CN"/>
        </w:rPr>
      </w:pPr>
      <w:r>
        <w:rPr>
          <w:rFonts w:ascii="Times New Roman" w:eastAsia="Segoe UI" w:hAnsi="Times New Roman"/>
          <w:b/>
          <w:bCs/>
          <w:caps/>
          <w:color w:val="auto"/>
          <w:kern w:val="32"/>
          <w:sz w:val="24"/>
          <w:szCs w:val="24"/>
          <w:lang w:val="zh-CN" w:eastAsia="zh-CN"/>
        </w:rPr>
        <w:br w:type="page"/>
      </w: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4. Контроль и оценка результатов </w:t>
      </w:r>
      <w:r>
        <w:rPr>
          <w:rFonts w:ascii="Times New Roman" w:eastAsia="Segoe UI" w:hAnsi="Times New Roman"/>
          <w:b/>
          <w:bCs/>
          <w:caps/>
          <w:color w:val="auto"/>
          <w:kern w:val="32"/>
          <w:sz w:val="24"/>
          <w:szCs w:val="24"/>
          <w:lang w:val="zh-CN" w:eastAsia="zh-CN"/>
        </w:rPr>
        <w:br/>
        <w:t xml:space="preserve">освоения </w:t>
      </w:r>
      <w:r>
        <w:rPr>
          <w:rFonts w:ascii="Times New Roman" w:eastAsia="Segoe UI" w:hAnsi="Times New Roman"/>
          <w:b/>
          <w:bCs/>
          <w:caps/>
          <w:color w:val="auto"/>
          <w:kern w:val="32"/>
          <w:sz w:val="24"/>
          <w:szCs w:val="24"/>
          <w:lang w:eastAsia="zh-CN"/>
        </w:rPr>
        <w:t>ДИСЦИПЛИНЫ</w:t>
      </w:r>
    </w:p>
    <w:p w:rsidR="009806B4" w:rsidRDefault="009806B4">
      <w:pPr>
        <w:tabs>
          <w:tab w:val="left" w:pos="2790"/>
        </w:tabs>
        <w:ind w:firstLine="708"/>
        <w:rPr>
          <w:rFonts w:ascii="Times New Roman" w:hAnsi="Times New Roman"/>
          <w:sz w:val="24"/>
        </w:rPr>
      </w:pP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6"/>
        <w:gridCol w:w="3322"/>
        <w:gridCol w:w="2552"/>
      </w:tblGrid>
      <w:tr w:rsidR="009806B4">
        <w:tc>
          <w:tcPr>
            <w:tcW w:w="2138" w:type="pct"/>
          </w:tcPr>
          <w:p w:rsidR="009806B4" w:rsidRDefault="00623765">
            <w:pPr>
              <w:widowControl w:val="0"/>
              <w:autoSpaceDE w:val="0"/>
              <w:autoSpaceDN w:val="0"/>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Результаты обучения</w:t>
            </w:r>
          </w:p>
        </w:tc>
        <w:tc>
          <w:tcPr>
            <w:tcW w:w="1796" w:type="pct"/>
          </w:tcPr>
          <w:p w:rsidR="009806B4" w:rsidRDefault="00623765">
            <w:pPr>
              <w:widowControl w:val="0"/>
              <w:autoSpaceDE w:val="0"/>
              <w:autoSpaceDN w:val="0"/>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Критерии оценки</w:t>
            </w:r>
          </w:p>
        </w:tc>
        <w:tc>
          <w:tcPr>
            <w:tcW w:w="1067" w:type="pct"/>
          </w:tcPr>
          <w:p w:rsidR="009806B4" w:rsidRDefault="00623765">
            <w:pPr>
              <w:widowControl w:val="0"/>
              <w:autoSpaceDE w:val="0"/>
              <w:autoSpaceDN w:val="0"/>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Методы оценки</w:t>
            </w:r>
          </w:p>
        </w:tc>
      </w:tr>
      <w:tr w:rsidR="009806B4">
        <w:trPr>
          <w:trHeight w:val="6187"/>
        </w:trPr>
        <w:tc>
          <w:tcPr>
            <w:tcW w:w="2138" w:type="pct"/>
          </w:tcPr>
          <w:p w:rsidR="009806B4" w:rsidRDefault="00623765">
            <w:pPr>
              <w:ind w:firstLine="709"/>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Перечень знаний, осваиваемых в рамках дисциплины: </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формат оформления результатов поиска информации, современные средства и устройства информатизации;</w:t>
            </w:r>
          </w:p>
          <w:p w:rsidR="009806B4" w:rsidRDefault="00623765">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современные средства и устройства информатизации; порядок их применения и программное обеспечение в профессиональной деятельности;</w:t>
            </w:r>
          </w:p>
          <w:p w:rsidR="009806B4" w:rsidRDefault="00623765">
            <w:pPr>
              <w:rPr>
                <w:rFonts w:ascii="Times New Roman" w:eastAsia="Calibri" w:hAnsi="Times New Roman"/>
                <w:color w:val="auto"/>
                <w:sz w:val="24"/>
                <w:szCs w:val="24"/>
                <w:lang w:eastAsia="en-US"/>
              </w:rPr>
            </w:pPr>
            <w:r>
              <w:rPr>
                <w:rFonts w:ascii="Times New Roman" w:eastAsia="Calibri" w:hAnsi="Times New Roman"/>
                <w:bCs/>
                <w:color w:val="auto"/>
                <w:sz w:val="24"/>
                <w:szCs w:val="24"/>
                <w:lang w:eastAsia="en-US"/>
              </w:rPr>
              <w:t xml:space="preserve">- порядок разработки и оформления технической документации; </w:t>
            </w:r>
          </w:p>
          <w:p w:rsidR="009806B4" w:rsidRDefault="00623765">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назначение, особенности, приемы работы в системе AutoCAD и об ее месте среди других конструкторских САПР;</w:t>
            </w:r>
          </w:p>
          <w:p w:rsidR="009806B4" w:rsidRDefault="00623765">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методологические основы автоматизированного проектирования технологических процессов.</w:t>
            </w:r>
          </w:p>
          <w:p w:rsidR="009806B4" w:rsidRDefault="009806B4">
            <w:pPr>
              <w:widowControl w:val="0"/>
              <w:autoSpaceDE w:val="0"/>
              <w:autoSpaceDN w:val="0"/>
              <w:rPr>
                <w:rFonts w:ascii="Times New Roman" w:eastAsia="Calibri" w:hAnsi="Times New Roman"/>
                <w:color w:val="auto"/>
                <w:sz w:val="24"/>
                <w:szCs w:val="24"/>
                <w:lang w:eastAsia="en-US"/>
              </w:rPr>
            </w:pPr>
          </w:p>
        </w:tc>
        <w:tc>
          <w:tcPr>
            <w:tcW w:w="1796" w:type="pct"/>
          </w:tcPr>
          <w:p w:rsidR="009806B4" w:rsidRDefault="00623765">
            <w:pPr>
              <w:widowControl w:val="0"/>
              <w:ind w:left="111" w:right="-2" w:hanging="76"/>
              <w:rPr>
                <w:rFonts w:ascii="Times New Roman" w:eastAsia="Calibri" w:hAnsi="Times New Roman"/>
                <w:color w:val="auto"/>
                <w:sz w:val="24"/>
                <w:szCs w:val="24"/>
                <w:lang w:eastAsia="nl-NL"/>
              </w:rPr>
            </w:pPr>
            <w:r>
              <w:rPr>
                <w:rFonts w:ascii="Times New Roman" w:eastAsia="Calibri" w:hAnsi="Times New Roman"/>
                <w:color w:val="auto"/>
                <w:sz w:val="24"/>
                <w:szCs w:val="24"/>
                <w:lang w:eastAsia="nl-NL"/>
              </w:rPr>
              <w:t>«Отлично» - теоретическое содержание дисциплины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9806B4" w:rsidRDefault="00623765">
            <w:pPr>
              <w:widowControl w:val="0"/>
              <w:ind w:left="111" w:right="-2" w:hanging="76"/>
              <w:rPr>
                <w:rFonts w:ascii="Times New Roman" w:eastAsia="Calibri" w:hAnsi="Times New Roman"/>
                <w:color w:val="auto"/>
                <w:sz w:val="24"/>
                <w:szCs w:val="24"/>
                <w:lang w:eastAsia="nl-NL"/>
              </w:rPr>
            </w:pPr>
            <w:r>
              <w:rPr>
                <w:rFonts w:ascii="Times New Roman" w:eastAsia="Calibri" w:hAnsi="Times New Roman"/>
                <w:color w:val="auto"/>
                <w:sz w:val="24"/>
                <w:szCs w:val="24"/>
                <w:lang w:eastAsia="nl-NL"/>
              </w:rPr>
              <w:t>«Хорошо» - теоретическое содержание дисциплины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9806B4" w:rsidRDefault="00623765">
            <w:pPr>
              <w:widowControl w:val="0"/>
              <w:ind w:left="111" w:right="-2" w:hanging="76"/>
              <w:rPr>
                <w:rFonts w:ascii="Times New Roman" w:eastAsia="Calibri" w:hAnsi="Times New Roman"/>
                <w:color w:val="auto"/>
                <w:sz w:val="24"/>
                <w:szCs w:val="24"/>
                <w:lang w:eastAsia="nl-NL"/>
              </w:rPr>
            </w:pPr>
            <w:r>
              <w:rPr>
                <w:rFonts w:ascii="Times New Roman" w:eastAsia="Calibri" w:hAnsi="Times New Roman"/>
                <w:color w:val="auto"/>
                <w:sz w:val="24"/>
                <w:szCs w:val="24"/>
                <w:lang w:eastAsia="nl-NL"/>
              </w:rPr>
              <w:t>«Удовлетворительно» - теоретическое содержание дисциплины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9806B4" w:rsidRDefault="00623765">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«Неудовлетворительно» - теоретическое содержание дисциплины не освоено, необходимые умения не сформированы, выполненные учебные задания содержат грубые ошибки.</w:t>
            </w:r>
          </w:p>
        </w:tc>
        <w:tc>
          <w:tcPr>
            <w:tcW w:w="1067" w:type="pct"/>
          </w:tcPr>
          <w:p w:rsidR="009806B4" w:rsidRDefault="00623765">
            <w:pPr>
              <w:tabs>
                <w:tab w:val="left" w:pos="215"/>
              </w:tabs>
              <w:ind w:firstLine="29"/>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Текущий контроль</w:t>
            </w:r>
          </w:p>
          <w:p w:rsidR="009806B4" w:rsidRDefault="009806B4">
            <w:pPr>
              <w:tabs>
                <w:tab w:val="left" w:pos="215"/>
              </w:tabs>
              <w:ind w:firstLine="29"/>
              <w:rPr>
                <w:rFonts w:ascii="Times New Roman" w:eastAsia="Calibri" w:hAnsi="Times New Roman"/>
                <w:color w:val="auto"/>
                <w:sz w:val="24"/>
                <w:szCs w:val="24"/>
                <w:lang w:eastAsia="en-US"/>
              </w:rPr>
            </w:pPr>
          </w:p>
          <w:p w:rsidR="009806B4" w:rsidRDefault="00623765">
            <w:pPr>
              <w:tabs>
                <w:tab w:val="left" w:pos="215"/>
              </w:tabs>
              <w:ind w:firstLine="29"/>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Опрос;</w:t>
            </w:r>
          </w:p>
          <w:p w:rsidR="009806B4" w:rsidRDefault="00623765">
            <w:pPr>
              <w:tabs>
                <w:tab w:val="left" w:pos="268"/>
              </w:tabs>
              <w:ind w:firstLine="29"/>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Компьютерное тестирование;</w:t>
            </w:r>
          </w:p>
          <w:p w:rsidR="009806B4" w:rsidRDefault="00623765">
            <w:pPr>
              <w:tabs>
                <w:tab w:val="left" w:pos="268"/>
              </w:tabs>
              <w:ind w:firstLine="29"/>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Наблюдение за выполнением практического задания (деятельностью студента)</w:t>
            </w:r>
          </w:p>
          <w:p w:rsidR="009806B4" w:rsidRDefault="00623765">
            <w:pPr>
              <w:tabs>
                <w:tab w:val="left" w:pos="268"/>
              </w:tabs>
              <w:ind w:firstLine="29"/>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Оценка выполнения практического задания (работы).</w:t>
            </w:r>
          </w:p>
          <w:p w:rsidR="009806B4" w:rsidRDefault="009806B4">
            <w:pPr>
              <w:ind w:firstLine="29"/>
              <w:rPr>
                <w:rFonts w:ascii="Times New Roman" w:eastAsia="Calibri" w:hAnsi="Times New Roman"/>
                <w:bCs/>
                <w:color w:val="auto"/>
                <w:sz w:val="24"/>
                <w:szCs w:val="24"/>
                <w:lang w:eastAsia="en-US"/>
              </w:rPr>
            </w:pPr>
          </w:p>
        </w:tc>
      </w:tr>
      <w:tr w:rsidR="009806B4">
        <w:trPr>
          <w:trHeight w:val="1123"/>
        </w:trPr>
        <w:tc>
          <w:tcPr>
            <w:tcW w:w="2138" w:type="pct"/>
          </w:tcPr>
          <w:p w:rsidR="009806B4" w:rsidRDefault="00623765">
            <w:pPr>
              <w:ind w:firstLine="709"/>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Перечень </w:t>
            </w:r>
            <w:r>
              <w:rPr>
                <w:rFonts w:ascii="Times New Roman" w:eastAsia="Calibri" w:hAnsi="Times New Roman"/>
                <w:b/>
                <w:bCs/>
                <w:color w:val="auto"/>
                <w:sz w:val="24"/>
                <w:szCs w:val="24"/>
                <w:lang w:eastAsia="en-US"/>
              </w:rPr>
              <w:t>умений</w:t>
            </w:r>
            <w:r>
              <w:rPr>
                <w:rFonts w:ascii="Times New Roman" w:eastAsia="Calibri" w:hAnsi="Times New Roman"/>
                <w:bCs/>
                <w:color w:val="auto"/>
                <w:sz w:val="24"/>
                <w:szCs w:val="24"/>
                <w:lang w:eastAsia="en-US"/>
              </w:rPr>
              <w:t xml:space="preserve">, осваиваемых в рамках дисциплины: </w:t>
            </w:r>
          </w:p>
          <w:p w:rsidR="009806B4" w:rsidRDefault="00623765">
            <w:pPr>
              <w:suppressAutoHyphens/>
              <w:ind w:firstLine="30"/>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xml:space="preserve">- планировать процесс поиска; структурировать получаемую информацию; </w:t>
            </w:r>
          </w:p>
          <w:p w:rsidR="009806B4" w:rsidRDefault="00623765">
            <w:pPr>
              <w:suppressAutoHyphens/>
              <w:ind w:firstLine="30"/>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xml:space="preserve">- выделять наиболее значимое в перечне информации; </w:t>
            </w:r>
          </w:p>
          <w:p w:rsidR="009806B4" w:rsidRDefault="00623765">
            <w:pPr>
              <w:suppressAutoHyphens/>
              <w:ind w:firstLine="30"/>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оценивать практическую значимость результатов поиска;</w:t>
            </w:r>
          </w:p>
          <w:p w:rsidR="009806B4" w:rsidRDefault="009806B4">
            <w:pPr>
              <w:suppressAutoHyphens/>
              <w:ind w:firstLine="30"/>
              <w:rPr>
                <w:rFonts w:ascii="Times New Roman" w:eastAsia="Calibri" w:hAnsi="Times New Roman"/>
                <w:color w:val="auto"/>
                <w:sz w:val="24"/>
                <w:szCs w:val="24"/>
                <w:lang w:eastAsia="en-US"/>
              </w:rPr>
            </w:pPr>
          </w:p>
          <w:p w:rsidR="009806B4" w:rsidRDefault="00623765">
            <w:pPr>
              <w:suppressAutoHyphens/>
              <w:ind w:firstLine="30"/>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xml:space="preserve">- применять средства </w:t>
            </w:r>
          </w:p>
          <w:p w:rsidR="009806B4" w:rsidRDefault="00623765">
            <w:pPr>
              <w:suppressAutoHyphens/>
              <w:ind w:firstLine="30"/>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информационных технологий для решения профессиональных задач;</w:t>
            </w:r>
          </w:p>
          <w:p w:rsidR="009806B4" w:rsidRDefault="00623765">
            <w:pPr>
              <w:suppressAutoHyphens/>
              <w:ind w:firstLine="30"/>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использовать современное программное обеспечение.</w:t>
            </w:r>
          </w:p>
          <w:p w:rsidR="009806B4" w:rsidRDefault="00623765">
            <w:pPr>
              <w:suppressAutoHyphens/>
              <w:ind w:firstLine="30"/>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xml:space="preserve">- разрабатывать текущую и плановую документацию по монтажу, наладке, техническому обслуживанию и ремонту промышленного оборудования </w:t>
            </w:r>
          </w:p>
          <w:p w:rsidR="009806B4" w:rsidRDefault="00623765">
            <w:pPr>
              <w:ind w:firstLine="30"/>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работать в графической среде AutoCAD и оформлять в ней чертежи;</w:t>
            </w:r>
          </w:p>
          <w:p w:rsidR="009806B4" w:rsidRDefault="00623765">
            <w:pPr>
              <w:ind w:firstLine="30"/>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создавать новые команды и разрабатывать или модернизировать файл-меню в системе AutoCAD;</w:t>
            </w:r>
          </w:p>
          <w:p w:rsidR="009806B4" w:rsidRDefault="00623765">
            <w:pPr>
              <w:ind w:firstLine="30"/>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создавать новые типы линий, образцы штриховок и слайды;</w:t>
            </w:r>
          </w:p>
          <w:p w:rsidR="009806B4" w:rsidRDefault="00623765">
            <w:pPr>
              <w:ind w:firstLine="30"/>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создавать трехмерные объекты, получать виды, проекции и сечения, вычитать объекты и объединять их.</w:t>
            </w:r>
          </w:p>
          <w:p w:rsidR="009806B4" w:rsidRDefault="009806B4">
            <w:pPr>
              <w:ind w:right="283"/>
              <w:rPr>
                <w:rFonts w:ascii="Times New Roman" w:eastAsia="Calibri" w:hAnsi="Times New Roman"/>
                <w:color w:val="auto"/>
                <w:sz w:val="24"/>
                <w:szCs w:val="24"/>
                <w:lang w:eastAsia="en-US"/>
              </w:rPr>
            </w:pPr>
          </w:p>
        </w:tc>
        <w:tc>
          <w:tcPr>
            <w:tcW w:w="1796" w:type="pct"/>
          </w:tcPr>
          <w:p w:rsidR="009806B4" w:rsidRDefault="00623765">
            <w:pPr>
              <w:widowControl w:val="0"/>
              <w:ind w:left="111" w:right="-2" w:firstLine="709"/>
              <w:rPr>
                <w:rFonts w:ascii="Times New Roman" w:eastAsia="Calibri" w:hAnsi="Times New Roman"/>
                <w:color w:val="auto"/>
                <w:sz w:val="24"/>
                <w:szCs w:val="24"/>
                <w:lang w:eastAsia="nl-NL"/>
              </w:rPr>
            </w:pPr>
            <w:r>
              <w:rPr>
                <w:rFonts w:ascii="Times New Roman" w:eastAsia="Calibri" w:hAnsi="Times New Roman"/>
                <w:color w:val="auto"/>
                <w:sz w:val="24"/>
                <w:szCs w:val="24"/>
                <w:lang w:eastAsia="nl-NL"/>
              </w:rPr>
              <w:t>Отлично» - теоретическое содержание дисциплины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9806B4" w:rsidRDefault="00623765">
            <w:pPr>
              <w:widowControl w:val="0"/>
              <w:ind w:left="111" w:right="-2" w:firstLine="709"/>
              <w:rPr>
                <w:rFonts w:ascii="Times New Roman" w:eastAsia="Calibri" w:hAnsi="Times New Roman"/>
                <w:color w:val="auto"/>
                <w:sz w:val="24"/>
                <w:szCs w:val="24"/>
                <w:lang w:eastAsia="nl-NL"/>
              </w:rPr>
            </w:pPr>
            <w:r>
              <w:rPr>
                <w:rFonts w:ascii="Times New Roman" w:eastAsia="Calibri" w:hAnsi="Times New Roman"/>
                <w:color w:val="auto"/>
                <w:sz w:val="24"/>
                <w:szCs w:val="24"/>
                <w:lang w:eastAsia="nl-NL"/>
              </w:rPr>
              <w:t>«Хорошо» - теоретическое содержание дисциплины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9806B4" w:rsidRDefault="00623765">
            <w:pPr>
              <w:widowControl w:val="0"/>
              <w:ind w:left="111" w:right="-2" w:firstLine="709"/>
              <w:rPr>
                <w:rFonts w:ascii="Times New Roman" w:eastAsia="Calibri" w:hAnsi="Times New Roman"/>
                <w:color w:val="auto"/>
                <w:sz w:val="24"/>
                <w:szCs w:val="24"/>
                <w:lang w:eastAsia="nl-NL"/>
              </w:rPr>
            </w:pPr>
            <w:r>
              <w:rPr>
                <w:rFonts w:ascii="Times New Roman" w:eastAsia="Calibri" w:hAnsi="Times New Roman"/>
                <w:color w:val="auto"/>
                <w:sz w:val="24"/>
                <w:szCs w:val="24"/>
                <w:lang w:eastAsia="nl-NL"/>
              </w:rPr>
              <w:t>«Удовлетворительно» - теоретическое содержание дисциплины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9806B4" w:rsidRDefault="00623765">
            <w:pPr>
              <w:ind w:right="-2"/>
              <w:rPr>
                <w:rFonts w:ascii="Times New Roman" w:eastAsia="Calibri" w:hAnsi="Times New Roman"/>
                <w:sz w:val="24"/>
                <w:szCs w:val="24"/>
                <w:lang w:eastAsia="en-US"/>
              </w:rPr>
            </w:pPr>
            <w:r>
              <w:rPr>
                <w:rFonts w:ascii="Times New Roman" w:eastAsia="Calibri" w:hAnsi="Times New Roman"/>
                <w:color w:val="auto"/>
                <w:sz w:val="24"/>
                <w:szCs w:val="24"/>
                <w:lang w:eastAsia="en-US"/>
              </w:rPr>
              <w:t>«Неудовлетворительно» - теоретическое содержание дисциплины не освоено, необходимые умения не сформированы, выполненные учебные задания содержат грубые ошибки.</w:t>
            </w:r>
          </w:p>
        </w:tc>
        <w:tc>
          <w:tcPr>
            <w:tcW w:w="1067" w:type="pct"/>
          </w:tcPr>
          <w:p w:rsidR="009806B4" w:rsidRDefault="00623765">
            <w:pPr>
              <w:ind w:firstLine="29"/>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Наблюдение за выполнением практического задания (деятельностью студента)</w:t>
            </w:r>
          </w:p>
          <w:p w:rsidR="009806B4" w:rsidRDefault="00623765">
            <w:pPr>
              <w:ind w:firstLine="29"/>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Оценка выполнения практического задания (работы)</w:t>
            </w:r>
          </w:p>
          <w:p w:rsidR="009806B4" w:rsidRDefault="009806B4">
            <w:pPr>
              <w:ind w:firstLine="709"/>
              <w:rPr>
                <w:rFonts w:ascii="Times New Roman" w:eastAsia="Calibri" w:hAnsi="Times New Roman"/>
                <w:bCs/>
                <w:color w:val="auto"/>
                <w:sz w:val="24"/>
                <w:szCs w:val="24"/>
                <w:lang w:eastAsia="en-US"/>
              </w:rPr>
            </w:pPr>
          </w:p>
          <w:p w:rsidR="009806B4" w:rsidRDefault="00623765">
            <w:pPr>
              <w:ind w:firstLine="29"/>
              <w:rPr>
                <w:rFonts w:ascii="Times New Roman" w:eastAsia="Calibri" w:hAnsi="Times New Roman"/>
                <w:sz w:val="24"/>
                <w:szCs w:val="24"/>
                <w:lang w:eastAsia="en-US"/>
              </w:rPr>
            </w:pPr>
            <w:r>
              <w:rPr>
                <w:rFonts w:ascii="Times New Roman" w:eastAsia="Calibri" w:hAnsi="Times New Roman"/>
                <w:bCs/>
                <w:color w:val="auto"/>
                <w:sz w:val="24"/>
                <w:szCs w:val="24"/>
                <w:lang w:eastAsia="en-US"/>
              </w:rPr>
              <w:t>Промежуточный контроль  в форме дифференцированного зачета.</w:t>
            </w:r>
          </w:p>
        </w:tc>
      </w:tr>
    </w:tbl>
    <w:p w:rsidR="009806B4" w:rsidRDefault="009806B4">
      <w:pPr>
        <w:ind w:firstLine="708"/>
        <w:rPr>
          <w:rFonts w:ascii="Times New Roman" w:hAnsi="Times New Roman"/>
          <w:sz w:val="24"/>
        </w:rPr>
      </w:pPr>
    </w:p>
    <w:p w:rsidR="009806B4" w:rsidRDefault="009806B4">
      <w:pPr>
        <w:ind w:firstLine="708"/>
        <w:rPr>
          <w:rFonts w:ascii="Times New Roman" w:hAnsi="Times New Roman"/>
          <w:sz w:val="24"/>
        </w:rPr>
      </w:pPr>
    </w:p>
    <w:p w:rsidR="009806B4" w:rsidRDefault="009806B4">
      <w:pPr>
        <w:ind w:firstLine="708"/>
        <w:rPr>
          <w:rFonts w:ascii="Times New Roman" w:hAnsi="Times New Roman"/>
          <w:sz w:val="24"/>
        </w:rPr>
      </w:pPr>
    </w:p>
    <w:p w:rsidR="009806B4" w:rsidRDefault="009806B4">
      <w:pPr>
        <w:ind w:firstLine="708"/>
        <w:rPr>
          <w:rFonts w:ascii="Times New Roman" w:hAnsi="Times New Roman"/>
          <w:sz w:val="24"/>
        </w:rPr>
      </w:pPr>
    </w:p>
    <w:p w:rsidR="009806B4" w:rsidRDefault="009806B4">
      <w:pPr>
        <w:ind w:firstLine="708"/>
        <w:rPr>
          <w:rFonts w:ascii="Times New Roman" w:hAnsi="Times New Roman"/>
          <w:sz w:val="24"/>
        </w:rPr>
      </w:pPr>
    </w:p>
    <w:p w:rsidR="009806B4" w:rsidRDefault="009806B4">
      <w:pPr>
        <w:ind w:firstLine="708"/>
        <w:rPr>
          <w:rFonts w:ascii="Times New Roman" w:hAnsi="Times New Roman"/>
          <w:sz w:val="24"/>
        </w:rPr>
      </w:pPr>
    </w:p>
    <w:p w:rsidR="009806B4" w:rsidRDefault="009806B4">
      <w:pPr>
        <w:ind w:firstLine="708"/>
        <w:rPr>
          <w:rFonts w:ascii="Times New Roman" w:hAnsi="Times New Roman"/>
          <w:sz w:val="24"/>
        </w:rPr>
      </w:pPr>
    </w:p>
    <w:p w:rsidR="009806B4" w:rsidRDefault="00A65DF0">
      <w:pPr>
        <w:jc w:val="right"/>
        <w:rPr>
          <w:rFonts w:ascii="Times New Roman" w:hAnsi="Times New Roman"/>
          <w:b/>
          <w:sz w:val="24"/>
        </w:rPr>
      </w:pPr>
      <w:r>
        <w:rPr>
          <w:rFonts w:ascii="Times New Roman" w:hAnsi="Times New Roman"/>
          <w:b/>
          <w:sz w:val="24"/>
        </w:rPr>
        <w:t>Приложение 2</w:t>
      </w:r>
      <w:r w:rsidR="00533599">
        <w:rPr>
          <w:rFonts w:ascii="Times New Roman" w:hAnsi="Times New Roman"/>
          <w:b/>
          <w:sz w:val="24"/>
        </w:rPr>
        <w:t>.11</w:t>
      </w:r>
    </w:p>
    <w:p w:rsidR="009806B4" w:rsidRDefault="00623765">
      <w:pPr>
        <w:jc w:val="right"/>
        <w:rPr>
          <w:rFonts w:ascii="Times New Roman" w:hAnsi="Times New Roman"/>
          <w:b/>
          <w:sz w:val="24"/>
        </w:rPr>
      </w:pPr>
      <w:r>
        <w:rPr>
          <w:rFonts w:ascii="Times New Roman" w:hAnsi="Times New Roman"/>
          <w:b/>
          <w:sz w:val="24"/>
        </w:rPr>
        <w:t>к ОПОП-П по специальности</w:t>
      </w:r>
    </w:p>
    <w:p w:rsidR="009806B4" w:rsidRDefault="00623765">
      <w:pPr>
        <w:jc w:val="right"/>
        <w:rPr>
          <w:rFonts w:ascii="Times New Roman" w:hAnsi="Times New Roman"/>
          <w:b/>
          <w:sz w:val="24"/>
        </w:rPr>
      </w:pPr>
      <w:r>
        <w:rPr>
          <w:rFonts w:ascii="Times New Roman" w:hAnsi="Times New Roman"/>
          <w:b/>
          <w:sz w:val="24"/>
        </w:rPr>
        <w:t>15.02.19 Сварочное производство</w:t>
      </w:r>
    </w:p>
    <w:p w:rsidR="009806B4" w:rsidRDefault="009806B4">
      <w:pPr>
        <w:jc w:val="right"/>
        <w:rPr>
          <w:rFonts w:ascii="Times New Roman" w:hAnsi="Times New Roman"/>
          <w:b/>
          <w:sz w:val="24"/>
        </w:rPr>
      </w:pPr>
    </w:p>
    <w:p w:rsidR="009806B4" w:rsidRDefault="00623765">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9806B4" w:rsidRDefault="00623765">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rPr>
      </w:pPr>
      <w:r>
        <w:rPr>
          <w:rFonts w:ascii="Times New Roman" w:hAnsi="Times New Roman"/>
          <w:b/>
        </w:rPr>
        <w:t>(ГБПОУ НИК)</w:t>
      </w:r>
    </w:p>
    <w:p w:rsidR="009806B4" w:rsidRDefault="009806B4">
      <w:pPr>
        <w:keepNext/>
        <w:jc w:val="center"/>
        <w:outlineLvl w:val="0"/>
        <w:rPr>
          <w:rFonts w:ascii="Times New Roman" w:hAnsi="Times New Roman"/>
          <w:b/>
        </w:rPr>
      </w:pPr>
    </w:p>
    <w:p w:rsidR="009806B4" w:rsidRDefault="009806B4">
      <w:pPr>
        <w:ind w:left="5220"/>
        <w:jc w:val="center"/>
        <w:rPr>
          <w:rFonts w:ascii="Times New Roman" w:hAnsi="Times New Roman"/>
          <w:sz w:val="28"/>
          <w:szCs w:val="28"/>
        </w:rPr>
      </w:pPr>
    </w:p>
    <w:p w:rsidR="009806B4" w:rsidRDefault="009806B4">
      <w:pPr>
        <w:widowControl w:val="0"/>
        <w:suppressAutoHyphens/>
        <w:autoSpaceDN w:val="0"/>
        <w:jc w:val="center"/>
        <w:rPr>
          <w:rFonts w:ascii="Times New Roman" w:eastAsia="SimSun" w:hAnsi="Times New Roman"/>
          <w:b/>
          <w:bCs/>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kern w:val="3"/>
          <w:sz w:val="32"/>
          <w:szCs w:val="32"/>
          <w:lang w:eastAsia="zh-CN" w:bidi="hi-IN"/>
        </w:rPr>
      </w:pPr>
      <w:r>
        <w:rPr>
          <w:rFonts w:ascii="Times New Roman" w:eastAsia="SimSun" w:hAnsi="Times New Roman"/>
          <w:b/>
          <w:bCs/>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kern w:val="3"/>
          <w:sz w:val="32"/>
          <w:szCs w:val="32"/>
          <w:lang w:eastAsia="zh-CN" w:bidi="hi-IN"/>
        </w:rPr>
      </w:pPr>
      <w:r>
        <w:rPr>
          <w:rFonts w:ascii="Times New Roman" w:eastAsia="SimSun" w:hAnsi="Times New Roman"/>
          <w:b/>
          <w:bCs/>
          <w:kern w:val="3"/>
          <w:sz w:val="32"/>
          <w:szCs w:val="32"/>
          <w:lang w:eastAsia="zh-CN" w:bidi="hi-IN"/>
        </w:rPr>
        <w:t>учебной дисциплины</w:t>
      </w:r>
    </w:p>
    <w:p w:rsidR="009806B4" w:rsidRDefault="009806B4">
      <w:pPr>
        <w:widowControl w:val="0"/>
        <w:suppressAutoHyphens/>
        <w:autoSpaceDN w:val="0"/>
        <w:jc w:val="center"/>
        <w:rPr>
          <w:rFonts w:ascii="Times New Roman" w:eastAsia="SimSun" w:hAnsi="Times New Roman"/>
          <w:b/>
          <w:bCs/>
          <w:kern w:val="3"/>
          <w:sz w:val="32"/>
          <w:szCs w:val="32"/>
          <w:lang w:eastAsia="zh-CN" w:bidi="hi-IN"/>
        </w:rPr>
      </w:pPr>
    </w:p>
    <w:p w:rsidR="009806B4" w:rsidRDefault="00623765">
      <w:pPr>
        <w:widowControl w:val="0"/>
        <w:suppressAutoHyphens/>
        <w:autoSpaceDN w:val="0"/>
        <w:jc w:val="center"/>
        <w:rPr>
          <w:rFonts w:ascii="Times New Roman" w:eastAsia="SimSun" w:hAnsi="Times New Roman"/>
          <w:b/>
          <w:bCs/>
          <w:kern w:val="3"/>
          <w:sz w:val="32"/>
          <w:szCs w:val="32"/>
          <w:lang w:eastAsia="zh-CN" w:bidi="hi-IN"/>
        </w:rPr>
      </w:pPr>
      <w:r>
        <w:rPr>
          <w:rFonts w:ascii="Times New Roman" w:eastAsia="SimSun" w:hAnsi="Times New Roman"/>
          <w:b/>
          <w:bCs/>
          <w:kern w:val="3"/>
          <w:sz w:val="32"/>
          <w:szCs w:val="32"/>
          <w:lang w:eastAsia="zh-CN" w:bidi="hi-IN"/>
        </w:rPr>
        <w:t>ОПЦ.11* ПЕРСПЕКТИВНЫЕ ТЕХНОЛОГИИ СВАРОЧНОГО ПРОИЗВОДСТВА</w:t>
      </w:r>
    </w:p>
    <w:p w:rsidR="009806B4" w:rsidRDefault="009806B4">
      <w:pPr>
        <w:widowControl w:val="0"/>
        <w:suppressAutoHyphens/>
        <w:autoSpaceDN w:val="0"/>
        <w:rPr>
          <w:rFonts w:ascii="Times New Roman" w:eastAsia="SimSun" w:hAnsi="Times New Roman"/>
          <w:kern w:val="3"/>
          <w:sz w:val="24"/>
          <w:szCs w:val="24"/>
          <w:u w:val="single"/>
          <w:lang w:eastAsia="zh-CN" w:bidi="hi-IN"/>
        </w:rPr>
      </w:pPr>
    </w:p>
    <w:p w:rsidR="009806B4" w:rsidRDefault="00623765">
      <w:pPr>
        <w:jc w:val="center"/>
        <w:rPr>
          <w:rFonts w:ascii="Times New Roman" w:hAnsi="Times New Roman"/>
          <w:sz w:val="28"/>
          <w:szCs w:val="28"/>
        </w:rPr>
      </w:pPr>
      <w:r>
        <w:rPr>
          <w:rFonts w:ascii="Times New Roman" w:hAnsi="Times New Roman"/>
          <w:sz w:val="28"/>
          <w:szCs w:val="28"/>
        </w:rPr>
        <w:t xml:space="preserve">основной профессиональной образовательной программы </w:t>
      </w:r>
    </w:p>
    <w:p w:rsidR="009806B4" w:rsidRDefault="00623765">
      <w:pPr>
        <w:jc w:val="center"/>
        <w:rPr>
          <w:rFonts w:ascii="Times New Roman" w:hAnsi="Times New Roman"/>
          <w:sz w:val="28"/>
          <w:szCs w:val="28"/>
        </w:rPr>
      </w:pPr>
      <w:r>
        <w:rPr>
          <w:rFonts w:ascii="Times New Roman" w:hAnsi="Times New Roman"/>
          <w:sz w:val="28"/>
          <w:szCs w:val="28"/>
        </w:rPr>
        <w:t xml:space="preserve">по </w:t>
      </w:r>
      <w:r w:rsidR="003A0817" w:rsidRPr="003A0817">
        <w:rPr>
          <w:rFonts w:ascii="Times New Roman" w:hAnsi="Times New Roman"/>
          <w:sz w:val="28"/>
          <w:szCs w:val="28"/>
        </w:rPr>
        <w:t>специальности</w:t>
      </w:r>
    </w:p>
    <w:p w:rsidR="009806B4" w:rsidRDefault="00623765">
      <w:pPr>
        <w:widowControl w:val="0"/>
        <w:suppressAutoHyphens/>
        <w:autoSpaceDN w:val="0"/>
        <w:jc w:val="center"/>
        <w:rPr>
          <w:rFonts w:ascii="Times New Roman" w:eastAsia="SimSun" w:hAnsi="Times New Roman"/>
          <w:kern w:val="3"/>
          <w:sz w:val="24"/>
          <w:szCs w:val="24"/>
          <w:u w:val="single"/>
          <w:lang w:eastAsia="zh-CN" w:bidi="hi-IN"/>
        </w:rPr>
      </w:pPr>
      <w:r>
        <w:rPr>
          <w:rFonts w:ascii="Times New Roman" w:hAnsi="Times New Roman"/>
          <w:b/>
          <w:sz w:val="28"/>
          <w:szCs w:val="28"/>
        </w:rPr>
        <w:t>15.02.19 Сварочное производство</w:t>
      </w:r>
    </w:p>
    <w:p w:rsidR="009806B4" w:rsidRDefault="009806B4">
      <w:pPr>
        <w:widowControl w:val="0"/>
        <w:suppressAutoHyphens/>
        <w:autoSpaceDN w:val="0"/>
        <w:rPr>
          <w:rFonts w:ascii="Times New Roman" w:eastAsia="SimSun" w:hAnsi="Times New Roman"/>
          <w:kern w:val="3"/>
          <w:sz w:val="24"/>
          <w:szCs w:val="24"/>
          <w:u w:val="single"/>
          <w:lang w:eastAsia="zh-CN" w:bidi="hi-IN"/>
        </w:rPr>
      </w:pPr>
    </w:p>
    <w:p w:rsidR="009806B4" w:rsidRDefault="009806B4">
      <w:pPr>
        <w:widowControl w:val="0"/>
        <w:suppressAutoHyphens/>
        <w:autoSpaceDN w:val="0"/>
        <w:rPr>
          <w:rFonts w:ascii="Times New Roman" w:eastAsia="SimSun" w:hAnsi="Times New Roman"/>
          <w:kern w:val="3"/>
          <w:sz w:val="24"/>
          <w:szCs w:val="24"/>
          <w:u w:val="single"/>
          <w:lang w:eastAsia="zh-CN" w:bidi="hi-IN"/>
        </w:rPr>
      </w:pPr>
    </w:p>
    <w:p w:rsidR="009806B4" w:rsidRDefault="009806B4">
      <w:pPr>
        <w:widowControl w:val="0"/>
        <w:suppressAutoHyphens/>
        <w:autoSpaceDN w:val="0"/>
        <w:rPr>
          <w:rFonts w:ascii="Times New Roman" w:eastAsia="SimSun" w:hAnsi="Times New Roman"/>
          <w:kern w:val="3"/>
          <w:sz w:val="24"/>
          <w:szCs w:val="24"/>
          <w:u w:val="single"/>
          <w:lang w:eastAsia="zh-CN" w:bidi="hi-IN"/>
        </w:rPr>
      </w:pPr>
    </w:p>
    <w:p w:rsidR="009806B4" w:rsidRDefault="009806B4">
      <w:pPr>
        <w:widowControl w:val="0"/>
        <w:suppressAutoHyphens/>
        <w:autoSpaceDN w:val="0"/>
        <w:rPr>
          <w:rFonts w:ascii="Times New Roman" w:eastAsia="SimSun" w:hAnsi="Times New Roman"/>
          <w:kern w:val="3"/>
          <w:sz w:val="24"/>
          <w:szCs w:val="24"/>
          <w:u w:val="single"/>
          <w:lang w:eastAsia="zh-CN" w:bidi="hi-IN"/>
        </w:rPr>
      </w:pPr>
    </w:p>
    <w:p w:rsidR="009806B4" w:rsidRDefault="009806B4">
      <w:pPr>
        <w:widowControl w:val="0"/>
        <w:suppressAutoHyphens/>
        <w:autoSpaceDN w:val="0"/>
        <w:rPr>
          <w:rFonts w:ascii="Times New Roman" w:eastAsia="SimSun" w:hAnsi="Times New Roman"/>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rPr>
          <w:rFonts w:ascii="Times New Roman" w:eastAsia="SimSun" w:hAnsi="Times New Roman"/>
          <w:b/>
          <w:bCs/>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kern w:val="3"/>
          <w:sz w:val="24"/>
          <w:szCs w:val="24"/>
          <w:lang w:eastAsia="zh-CN" w:bidi="hi-IN"/>
        </w:rPr>
      </w:pPr>
      <w:r>
        <w:rPr>
          <w:rFonts w:ascii="Times New Roman" w:eastAsia="SimSun" w:hAnsi="Times New Roman"/>
          <w:bCs/>
          <w:kern w:val="3"/>
          <w:sz w:val="24"/>
          <w:szCs w:val="24"/>
          <w:lang w:eastAsia="zh-CN" w:bidi="hi-IN"/>
        </w:rPr>
        <w:t>Нижний Новгород</w:t>
      </w:r>
    </w:p>
    <w:p w:rsidR="009806B4" w:rsidRDefault="00623765">
      <w:pPr>
        <w:widowControl w:val="0"/>
        <w:suppressAutoHyphens/>
        <w:autoSpaceDN w:val="0"/>
        <w:jc w:val="center"/>
        <w:rPr>
          <w:rFonts w:ascii="Times New Roman" w:eastAsia="SimSun" w:hAnsi="Times New Roman"/>
          <w:bCs/>
          <w:kern w:val="3"/>
          <w:sz w:val="24"/>
          <w:szCs w:val="24"/>
          <w:lang w:eastAsia="zh-CN" w:bidi="hi-IN"/>
        </w:rPr>
      </w:pPr>
      <w:r>
        <w:rPr>
          <w:rFonts w:ascii="Times New Roman" w:eastAsia="SimSun" w:hAnsi="Times New Roman"/>
          <w:bCs/>
          <w:kern w:val="3"/>
          <w:sz w:val="24"/>
          <w:szCs w:val="24"/>
          <w:lang w:eastAsia="zh-CN" w:bidi="hi-IN"/>
        </w:rPr>
        <w:t xml:space="preserve"> 2025</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jc w:val="center"/>
        <w:outlineLvl w:val="0"/>
        <w:rPr>
          <w:rFonts w:ascii="Times New Roman" w:hAnsi="Times New Roman"/>
          <w:b/>
          <w:bCs/>
          <w:color w:val="auto"/>
          <w:kern w:val="36"/>
          <w:sz w:val="28"/>
          <w:szCs w:val="28"/>
        </w:rPr>
      </w:pPr>
      <w:r>
        <w:rPr>
          <w:rFonts w:ascii="Times New Roman" w:hAnsi="Times New Roman"/>
          <w:b/>
          <w:bCs/>
          <w:color w:val="auto"/>
          <w:kern w:val="36"/>
          <w:sz w:val="28"/>
          <w:szCs w:val="28"/>
        </w:rPr>
        <w:t>СОДЕРЖАНИЕ</w:t>
      </w: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auto"/>
          <w:sz w:val="24"/>
          <w:szCs w:val="24"/>
        </w:rPr>
      </w:pPr>
    </w:p>
    <w:tbl>
      <w:tblPr>
        <w:tblW w:w="0" w:type="auto"/>
        <w:tblLook w:val="04A0" w:firstRow="1" w:lastRow="0" w:firstColumn="1" w:lastColumn="0" w:noHBand="0" w:noVBand="1"/>
      </w:tblPr>
      <w:tblGrid>
        <w:gridCol w:w="8505"/>
        <w:gridCol w:w="851"/>
      </w:tblGrid>
      <w:tr w:rsidR="009806B4">
        <w:tc>
          <w:tcPr>
            <w:tcW w:w="8505" w:type="dxa"/>
          </w:tcPr>
          <w:p w:rsidR="009806B4" w:rsidRDefault="009806B4">
            <w:pPr>
              <w:rPr>
                <w:rFonts w:ascii="Calibri" w:eastAsia="Calibri" w:hAnsi="Calibri"/>
                <w:color w:val="auto"/>
                <w:sz w:val="24"/>
                <w:szCs w:val="24"/>
              </w:rPr>
            </w:pPr>
          </w:p>
        </w:tc>
        <w:tc>
          <w:tcPr>
            <w:tcW w:w="851" w:type="dxa"/>
          </w:tcPr>
          <w:p w:rsidR="009806B4" w:rsidRDefault="009806B4">
            <w:pPr>
              <w:rPr>
                <w:rFonts w:ascii="Calibri" w:eastAsia="Calibri" w:hAnsi="Calibri"/>
                <w:color w:val="auto"/>
                <w:sz w:val="24"/>
                <w:szCs w:val="24"/>
              </w:rPr>
            </w:pPr>
          </w:p>
        </w:tc>
      </w:tr>
      <w:tr w:rsidR="009806B4">
        <w:tc>
          <w:tcPr>
            <w:tcW w:w="8505" w:type="dxa"/>
          </w:tcPr>
          <w:p w:rsidR="009806B4" w:rsidRDefault="00623765">
            <w:pPr>
              <w:rPr>
                <w:rFonts w:ascii="Times New Roman" w:eastAsia="Calibri" w:hAnsi="Times New Roman"/>
                <w:b/>
                <w:color w:val="auto"/>
                <w:sz w:val="24"/>
                <w:szCs w:val="24"/>
              </w:rPr>
            </w:pPr>
            <w:r>
              <w:rPr>
                <w:rFonts w:ascii="Times New Roman" w:eastAsia="Calibri" w:hAnsi="Times New Roman"/>
                <w:b/>
                <w:color w:val="auto"/>
                <w:sz w:val="24"/>
                <w:szCs w:val="24"/>
              </w:rPr>
              <w:t>1. ПАСПОРТ РАБОЧЕЙ ПРОГРАММЫ УЧЕБНОЙ ДИСЦИПЛИНЫ</w:t>
            </w:r>
          </w:p>
          <w:p w:rsidR="009806B4" w:rsidRDefault="009806B4">
            <w:pPr>
              <w:rPr>
                <w:rFonts w:ascii="Times New Roman" w:eastAsia="Calibri" w:hAnsi="Times New Roman"/>
                <w:b/>
                <w:color w:val="auto"/>
                <w:sz w:val="24"/>
                <w:szCs w:val="24"/>
              </w:rPr>
            </w:pPr>
          </w:p>
        </w:tc>
        <w:tc>
          <w:tcPr>
            <w:tcW w:w="851" w:type="dxa"/>
          </w:tcPr>
          <w:p w:rsidR="009806B4" w:rsidRDefault="00623765">
            <w:pPr>
              <w:jc w:val="center"/>
              <w:rPr>
                <w:rFonts w:ascii="Times New Roman" w:eastAsia="Calibri" w:hAnsi="Times New Roman"/>
                <w:b/>
                <w:color w:val="auto"/>
                <w:sz w:val="28"/>
                <w:szCs w:val="28"/>
                <w:highlight w:val="yellow"/>
              </w:rPr>
            </w:pPr>
            <w:r>
              <w:rPr>
                <w:rFonts w:ascii="Times New Roman" w:eastAsia="Calibri" w:hAnsi="Times New Roman"/>
                <w:b/>
                <w:color w:val="auto"/>
                <w:sz w:val="28"/>
                <w:szCs w:val="28"/>
              </w:rPr>
              <w:t>4</w:t>
            </w:r>
          </w:p>
        </w:tc>
      </w:tr>
      <w:tr w:rsidR="009806B4">
        <w:tc>
          <w:tcPr>
            <w:tcW w:w="8505" w:type="dxa"/>
          </w:tcPr>
          <w:p w:rsidR="009806B4" w:rsidRDefault="00623765">
            <w:pPr>
              <w:rPr>
                <w:rFonts w:ascii="Times New Roman" w:eastAsia="Calibri" w:hAnsi="Times New Roman"/>
                <w:b/>
                <w:color w:val="auto"/>
                <w:sz w:val="24"/>
                <w:szCs w:val="24"/>
              </w:rPr>
            </w:pPr>
            <w:r>
              <w:rPr>
                <w:rFonts w:ascii="Times New Roman" w:eastAsia="Calibri" w:hAnsi="Times New Roman"/>
                <w:b/>
                <w:color w:val="auto"/>
                <w:sz w:val="24"/>
                <w:szCs w:val="24"/>
              </w:rPr>
              <w:t xml:space="preserve">2. СТРУКТУРА И СОДЕРЖАНИЕ РАБОЧЕЙ ПРОГРАММЫ </w:t>
            </w:r>
          </w:p>
          <w:p w:rsidR="009806B4" w:rsidRDefault="009806B4">
            <w:pPr>
              <w:rPr>
                <w:rFonts w:ascii="Times New Roman" w:eastAsia="Calibri" w:hAnsi="Times New Roman"/>
                <w:b/>
                <w:color w:val="auto"/>
                <w:sz w:val="24"/>
                <w:szCs w:val="24"/>
              </w:rPr>
            </w:pPr>
          </w:p>
        </w:tc>
        <w:tc>
          <w:tcPr>
            <w:tcW w:w="851" w:type="dxa"/>
          </w:tcPr>
          <w:p w:rsidR="009806B4" w:rsidRDefault="00623765">
            <w:pPr>
              <w:jc w:val="center"/>
              <w:rPr>
                <w:rFonts w:ascii="Times New Roman" w:eastAsia="Calibri" w:hAnsi="Times New Roman"/>
                <w:b/>
                <w:color w:val="auto"/>
                <w:sz w:val="28"/>
                <w:szCs w:val="28"/>
                <w:highlight w:val="yellow"/>
              </w:rPr>
            </w:pPr>
            <w:r>
              <w:rPr>
                <w:rFonts w:ascii="Times New Roman" w:eastAsia="Calibri" w:hAnsi="Times New Roman"/>
                <w:b/>
                <w:color w:val="auto"/>
                <w:sz w:val="28"/>
                <w:szCs w:val="28"/>
              </w:rPr>
              <w:t>7</w:t>
            </w:r>
          </w:p>
        </w:tc>
      </w:tr>
      <w:tr w:rsidR="009806B4">
        <w:trPr>
          <w:trHeight w:val="670"/>
        </w:trPr>
        <w:tc>
          <w:tcPr>
            <w:tcW w:w="8505" w:type="dxa"/>
          </w:tcPr>
          <w:p w:rsidR="009806B4" w:rsidRDefault="00623765">
            <w:pPr>
              <w:rPr>
                <w:rFonts w:ascii="Times New Roman" w:eastAsia="Calibri" w:hAnsi="Times New Roman"/>
                <w:b/>
                <w:color w:val="auto"/>
                <w:sz w:val="24"/>
                <w:szCs w:val="24"/>
              </w:rPr>
            </w:pPr>
            <w:r>
              <w:rPr>
                <w:rFonts w:ascii="Times New Roman" w:eastAsia="Calibri" w:hAnsi="Times New Roman"/>
                <w:b/>
                <w:color w:val="auto"/>
                <w:sz w:val="24"/>
                <w:szCs w:val="24"/>
              </w:rPr>
              <w:t>3. УСЛОВИЯ РЕАЛИЗАЦИИ УЧЕБНОЙ ДИСЦИПЛИНЫ</w:t>
            </w:r>
          </w:p>
          <w:p w:rsidR="009806B4" w:rsidRDefault="009806B4">
            <w:pPr>
              <w:rPr>
                <w:rFonts w:ascii="Times New Roman" w:eastAsia="Calibri" w:hAnsi="Times New Roman"/>
                <w:b/>
                <w:color w:val="auto"/>
                <w:sz w:val="24"/>
                <w:szCs w:val="24"/>
              </w:rPr>
            </w:pPr>
          </w:p>
        </w:tc>
        <w:tc>
          <w:tcPr>
            <w:tcW w:w="851" w:type="dxa"/>
          </w:tcPr>
          <w:p w:rsidR="009806B4" w:rsidRDefault="00623765">
            <w:pPr>
              <w:jc w:val="center"/>
              <w:rPr>
                <w:rFonts w:ascii="Times New Roman" w:eastAsia="Calibri" w:hAnsi="Times New Roman"/>
                <w:b/>
                <w:color w:val="auto"/>
                <w:sz w:val="28"/>
                <w:szCs w:val="28"/>
                <w:highlight w:val="yellow"/>
              </w:rPr>
            </w:pPr>
            <w:r>
              <w:rPr>
                <w:rFonts w:ascii="Times New Roman" w:eastAsia="Calibri" w:hAnsi="Times New Roman"/>
                <w:b/>
                <w:color w:val="auto"/>
                <w:sz w:val="28"/>
                <w:szCs w:val="28"/>
              </w:rPr>
              <w:t>10</w:t>
            </w:r>
          </w:p>
        </w:tc>
      </w:tr>
      <w:tr w:rsidR="009806B4">
        <w:tc>
          <w:tcPr>
            <w:tcW w:w="8505" w:type="dxa"/>
          </w:tcPr>
          <w:p w:rsidR="009806B4" w:rsidRDefault="00623765">
            <w:pPr>
              <w:rPr>
                <w:rFonts w:ascii="Times New Roman" w:eastAsia="Calibri" w:hAnsi="Times New Roman"/>
                <w:b/>
                <w:color w:val="auto"/>
                <w:sz w:val="24"/>
                <w:szCs w:val="24"/>
              </w:rPr>
            </w:pPr>
            <w:r>
              <w:rPr>
                <w:rFonts w:ascii="Times New Roman" w:eastAsia="Calibri" w:hAnsi="Times New Roman"/>
                <w:b/>
                <w:color w:val="auto"/>
                <w:sz w:val="24"/>
                <w:szCs w:val="24"/>
              </w:rPr>
              <w:t xml:space="preserve">4. КОНТРОЛЬ И ОЦЕНКА РЕЗУЛЬТАТОВ ОСВОЕНИЯ РАБОЧЕЙ ПРОГРАММЫ </w:t>
            </w:r>
          </w:p>
          <w:p w:rsidR="009806B4" w:rsidRDefault="009806B4">
            <w:pPr>
              <w:rPr>
                <w:rFonts w:ascii="Times New Roman" w:eastAsia="Calibri" w:hAnsi="Times New Roman"/>
                <w:b/>
                <w:color w:val="auto"/>
                <w:sz w:val="24"/>
                <w:szCs w:val="24"/>
              </w:rPr>
            </w:pPr>
          </w:p>
        </w:tc>
        <w:tc>
          <w:tcPr>
            <w:tcW w:w="851" w:type="dxa"/>
          </w:tcPr>
          <w:p w:rsidR="009806B4" w:rsidRDefault="00623765">
            <w:pPr>
              <w:jc w:val="center"/>
              <w:rPr>
                <w:rFonts w:ascii="Times New Roman" w:eastAsia="Calibri" w:hAnsi="Times New Roman"/>
                <w:b/>
                <w:color w:val="auto"/>
                <w:sz w:val="28"/>
                <w:szCs w:val="28"/>
              </w:rPr>
            </w:pPr>
            <w:r>
              <w:rPr>
                <w:rFonts w:ascii="Times New Roman" w:eastAsia="Calibri" w:hAnsi="Times New Roman"/>
                <w:b/>
                <w:color w:val="auto"/>
                <w:sz w:val="28"/>
                <w:szCs w:val="28"/>
              </w:rPr>
              <w:t>11</w:t>
            </w:r>
          </w:p>
          <w:p w:rsidR="009806B4" w:rsidRDefault="009806B4">
            <w:pPr>
              <w:jc w:val="center"/>
              <w:rPr>
                <w:rFonts w:ascii="Times New Roman" w:eastAsia="Calibri" w:hAnsi="Times New Roman"/>
                <w:b/>
                <w:color w:val="C00000"/>
                <w:sz w:val="28"/>
                <w:szCs w:val="28"/>
                <w:highlight w:val="yellow"/>
              </w:rPr>
            </w:pPr>
          </w:p>
        </w:tc>
      </w:tr>
    </w:tbl>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Cs/>
          <w:i/>
          <w:color w:val="auto"/>
          <w:sz w:val="24"/>
          <w:szCs w:val="24"/>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color w:val="auto"/>
          <w:sz w:val="28"/>
          <w:szCs w:val="28"/>
          <w:u w:val="single"/>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color w:val="auto"/>
          <w:sz w:val="28"/>
          <w:szCs w:val="28"/>
          <w:u w:val="single"/>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color w:val="auto"/>
          <w:sz w:val="28"/>
          <w:szCs w:val="28"/>
          <w:u w:val="single"/>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color w:val="auto"/>
          <w:sz w:val="28"/>
          <w:szCs w:val="28"/>
          <w:u w:val="single"/>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color w:val="auto"/>
          <w:sz w:val="28"/>
          <w:szCs w:val="28"/>
          <w:u w:val="single"/>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color w:val="auto"/>
          <w:sz w:val="28"/>
          <w:szCs w:val="28"/>
          <w:u w:val="single"/>
        </w:rPr>
      </w:pPr>
    </w:p>
    <w:p w:rsidR="009806B4" w:rsidRDefault="00623765">
      <w:pPr>
        <w:pStyle w:val="affff5"/>
        <w:widowControl w:val="0"/>
        <w:numPr>
          <w:ilvl w:val="6"/>
          <w:numId w:val="8"/>
        </w:num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851" w:hanging="993"/>
        <w:jc w:val="center"/>
        <w:rPr>
          <w:rFonts w:ascii="Times New Roman" w:hAnsi="Times New Roman"/>
          <w:b/>
          <w:color w:val="auto"/>
          <w:sz w:val="28"/>
          <w:szCs w:val="28"/>
        </w:rPr>
      </w:pPr>
      <w:r>
        <w:rPr>
          <w:rFonts w:ascii="Times New Roman" w:hAnsi="Times New Roman"/>
          <w:b/>
          <w:caps/>
          <w:color w:val="auto"/>
          <w:sz w:val="28"/>
          <w:szCs w:val="28"/>
          <w:u w:val="single"/>
        </w:rPr>
        <w:br w:type="page"/>
      </w:r>
      <w:r>
        <w:rPr>
          <w:rFonts w:ascii="Times New Roman" w:hAnsi="Times New Roman"/>
          <w:b/>
          <w:color w:val="auto"/>
          <w:sz w:val="28"/>
          <w:szCs w:val="28"/>
        </w:rPr>
        <w:t>ОБЩАЯ ХАРАКТЕРИСТИКА РАБОЧЕЙ ПРОГРАММЫ УЧЕБНОЙ ДИСЦИПЛИНЫ</w:t>
      </w:r>
    </w:p>
    <w:p w:rsidR="009806B4" w:rsidRDefault="00623765">
      <w:pPr>
        <w:pStyle w:val="affff5"/>
        <w:widowControl w:val="0"/>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851"/>
        <w:rPr>
          <w:rFonts w:ascii="Times New Roman" w:hAnsi="Times New Roman"/>
          <w:b/>
          <w:color w:val="auto"/>
          <w:sz w:val="28"/>
          <w:szCs w:val="28"/>
        </w:rPr>
      </w:pPr>
      <w:r>
        <w:rPr>
          <w:rFonts w:ascii="Times New Roman" w:hAnsi="Times New Roman"/>
          <w:b/>
          <w:caps/>
          <w:color w:val="auto"/>
          <w:sz w:val="28"/>
          <w:szCs w:val="28"/>
          <w:u w:val="single"/>
        </w:rPr>
        <w:t>ОПЦ.</w:t>
      </w:r>
      <w:r>
        <w:rPr>
          <w:rFonts w:ascii="Times New Roman" w:hAnsi="Times New Roman"/>
          <w:b/>
          <w:color w:val="auto"/>
          <w:sz w:val="28"/>
          <w:szCs w:val="28"/>
        </w:rPr>
        <w:t>11 Перспективные технологии сварочного производства</w:t>
      </w: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b/>
          <w:color w:val="auto"/>
          <w:sz w:val="28"/>
          <w:szCs w:val="28"/>
          <w:u w:val="single"/>
        </w:rPr>
      </w:pP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rFonts w:ascii="Times New Roman" w:hAnsi="Times New Roman"/>
          <w:b/>
          <w:color w:val="auto"/>
          <w:sz w:val="28"/>
          <w:szCs w:val="28"/>
        </w:rPr>
      </w:pPr>
      <w:r>
        <w:rPr>
          <w:rFonts w:ascii="Times New Roman" w:hAnsi="Times New Roman"/>
          <w:b/>
          <w:color w:val="auto"/>
          <w:sz w:val="28"/>
          <w:szCs w:val="28"/>
        </w:rPr>
        <w:t>1.1. Цель и место дисциплины в структуре образовательной программы</w:t>
      </w:r>
    </w:p>
    <w:p w:rsidR="009806B4" w:rsidRDefault="00623765">
      <w:pPr>
        <w:ind w:firstLine="709"/>
        <w:jc w:val="both"/>
        <w:rPr>
          <w:rFonts w:ascii="Times New Roman" w:hAnsi="Times New Roman"/>
          <w:color w:val="auto"/>
          <w:sz w:val="28"/>
          <w:szCs w:val="28"/>
        </w:rPr>
      </w:pPr>
      <w:r>
        <w:rPr>
          <w:rFonts w:ascii="Times New Roman" w:hAnsi="Times New Roman"/>
          <w:color w:val="auto"/>
          <w:sz w:val="28"/>
          <w:szCs w:val="28"/>
        </w:rPr>
        <w:t>Цель дисциплины ОПЦ.11 Перспективные технологии сварочного производства: формирование умения определять виды современного сварочного оборудования; выбирать способ сварки современных материалов.</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709"/>
        <w:jc w:val="both"/>
        <w:rPr>
          <w:rFonts w:ascii="Times New Roman" w:hAnsi="Times New Roman"/>
          <w:color w:val="auto"/>
          <w:sz w:val="28"/>
          <w:szCs w:val="28"/>
        </w:rPr>
      </w:pPr>
      <w:r>
        <w:rPr>
          <w:rFonts w:ascii="Times New Roman" w:hAnsi="Times New Roman"/>
          <w:color w:val="auto"/>
          <w:sz w:val="28"/>
          <w:szCs w:val="28"/>
        </w:rPr>
        <w:t>Дисциплина включена в вариативную часть общепрофессионального цикла образовательной программы.</w:t>
      </w: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rPr>
          <w:rFonts w:ascii="Times New Roman" w:hAnsi="Times New Roman"/>
          <w:b/>
          <w:color w:val="auto"/>
          <w:sz w:val="28"/>
          <w:szCs w:val="28"/>
        </w:rPr>
      </w:pP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rPr>
          <w:rFonts w:ascii="Times New Roman" w:hAnsi="Times New Roman"/>
          <w:b/>
          <w:color w:val="auto"/>
          <w:sz w:val="28"/>
          <w:szCs w:val="28"/>
        </w:rPr>
      </w:pPr>
      <w:r>
        <w:rPr>
          <w:rFonts w:ascii="Times New Roman" w:hAnsi="Times New Roman"/>
          <w:b/>
          <w:color w:val="auto"/>
          <w:sz w:val="28"/>
          <w:szCs w:val="28"/>
        </w:rPr>
        <w:t>1.2 Планируемые результаты освоения дисциплины</w:t>
      </w:r>
      <w:r>
        <w:rPr>
          <w:rFonts w:ascii="Times New Roman" w:hAnsi="Times New Roman"/>
          <w:color w:val="auto"/>
          <w:sz w:val="24"/>
          <w:szCs w:val="24"/>
        </w:rPr>
        <w:t xml:space="preserve"> </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r>
        <w:rPr>
          <w:rFonts w:ascii="Times New Roman" w:hAnsi="Times New Roman"/>
          <w:color w:val="auto"/>
          <w:sz w:val="28"/>
          <w:szCs w:val="28"/>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A65DF0" w:rsidRDefault="00A65DF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r>
        <w:rPr>
          <w:rFonts w:ascii="Times New Roman" w:hAnsi="Times New Roman"/>
          <w:color w:val="auto"/>
          <w:sz w:val="28"/>
          <w:szCs w:val="28"/>
        </w:rPr>
        <w:t>В результате освоения дисциплины обучающийся должен:</w:t>
      </w:r>
    </w:p>
    <w:tbl>
      <w:tblPr>
        <w:tblW w:w="47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695"/>
        <w:gridCol w:w="1983"/>
        <w:gridCol w:w="1985"/>
      </w:tblGrid>
      <w:tr w:rsidR="009806B4">
        <w:trPr>
          <w:trHeight w:val="651"/>
        </w:trPr>
        <w:tc>
          <w:tcPr>
            <w:tcW w:w="1314" w:type="pct"/>
          </w:tcPr>
          <w:p w:rsidR="009806B4" w:rsidRDefault="00623765">
            <w:pPr>
              <w:widowControl w:val="0"/>
              <w:suppressAutoHyphens/>
              <w:jc w:val="center"/>
              <w:rPr>
                <w:rFonts w:ascii="Times New Roman" w:hAnsi="Times New Roman"/>
                <w:b/>
                <w:color w:val="auto"/>
                <w:sz w:val="28"/>
                <w:szCs w:val="28"/>
              </w:rPr>
            </w:pPr>
            <w:r>
              <w:rPr>
                <w:rFonts w:ascii="Times New Roman" w:hAnsi="Times New Roman"/>
                <w:b/>
                <w:color w:val="auto"/>
                <w:sz w:val="28"/>
                <w:szCs w:val="28"/>
              </w:rPr>
              <w:t>Код</w:t>
            </w:r>
          </w:p>
        </w:tc>
        <w:tc>
          <w:tcPr>
            <w:tcW w:w="1491" w:type="pct"/>
          </w:tcPr>
          <w:p w:rsidR="009806B4" w:rsidRDefault="00623765">
            <w:pPr>
              <w:widowControl w:val="0"/>
              <w:suppressAutoHyphens/>
              <w:jc w:val="center"/>
              <w:rPr>
                <w:rFonts w:ascii="Times New Roman" w:hAnsi="Times New Roman"/>
                <w:b/>
                <w:color w:val="auto"/>
                <w:sz w:val="28"/>
                <w:szCs w:val="28"/>
              </w:rPr>
            </w:pPr>
            <w:r>
              <w:rPr>
                <w:rFonts w:ascii="Times New Roman" w:hAnsi="Times New Roman"/>
                <w:b/>
                <w:color w:val="auto"/>
                <w:sz w:val="28"/>
                <w:szCs w:val="28"/>
              </w:rPr>
              <w:t>Уметь</w:t>
            </w:r>
          </w:p>
        </w:tc>
        <w:tc>
          <w:tcPr>
            <w:tcW w:w="1097" w:type="pct"/>
          </w:tcPr>
          <w:p w:rsidR="009806B4" w:rsidRDefault="00623765">
            <w:pPr>
              <w:widowControl w:val="0"/>
              <w:suppressAutoHyphens/>
              <w:jc w:val="center"/>
              <w:rPr>
                <w:rFonts w:ascii="Times New Roman" w:hAnsi="Times New Roman"/>
                <w:b/>
                <w:color w:val="auto"/>
                <w:sz w:val="28"/>
                <w:szCs w:val="28"/>
              </w:rPr>
            </w:pPr>
            <w:r>
              <w:rPr>
                <w:rFonts w:ascii="Times New Roman" w:hAnsi="Times New Roman"/>
                <w:b/>
                <w:color w:val="auto"/>
                <w:sz w:val="28"/>
                <w:szCs w:val="28"/>
              </w:rPr>
              <w:t>Знать</w:t>
            </w:r>
          </w:p>
        </w:tc>
        <w:tc>
          <w:tcPr>
            <w:tcW w:w="1098" w:type="pct"/>
          </w:tcPr>
          <w:p w:rsidR="009806B4" w:rsidRDefault="00623765">
            <w:pPr>
              <w:widowControl w:val="0"/>
              <w:suppressAutoHyphens/>
              <w:jc w:val="center"/>
              <w:rPr>
                <w:rFonts w:ascii="Times New Roman" w:hAnsi="Times New Roman"/>
                <w:b/>
                <w:color w:val="auto"/>
                <w:sz w:val="28"/>
                <w:szCs w:val="28"/>
              </w:rPr>
            </w:pPr>
            <w:r>
              <w:rPr>
                <w:rFonts w:ascii="Times New Roman" w:hAnsi="Times New Roman"/>
                <w:b/>
                <w:color w:val="auto"/>
                <w:sz w:val="28"/>
                <w:szCs w:val="28"/>
              </w:rPr>
              <w:t>Владеть навыками</w:t>
            </w:r>
          </w:p>
        </w:tc>
      </w:tr>
      <w:tr w:rsidR="00A65DF0" w:rsidTr="00533599">
        <w:trPr>
          <w:trHeight w:val="5660"/>
        </w:trPr>
        <w:tc>
          <w:tcPr>
            <w:tcW w:w="1314" w:type="pct"/>
          </w:tcPr>
          <w:p w:rsidR="00A65DF0" w:rsidRDefault="00A65DF0">
            <w:pPr>
              <w:widowControl w:val="0"/>
              <w:suppressAutoHyphens/>
              <w:jc w:val="both"/>
              <w:rPr>
                <w:rFonts w:ascii="Times New Roman" w:hAnsi="Times New Roman"/>
                <w:color w:val="auto"/>
                <w:sz w:val="24"/>
                <w:szCs w:val="24"/>
              </w:rPr>
            </w:pPr>
          </w:p>
        </w:tc>
        <w:tc>
          <w:tcPr>
            <w:tcW w:w="1491" w:type="pct"/>
          </w:tcPr>
          <w:p w:rsidR="00A65DF0" w:rsidRPr="00A65DF0" w:rsidRDefault="00A65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4"/>
                <w:szCs w:val="24"/>
              </w:rPr>
            </w:pPr>
            <w:r w:rsidRPr="00A65DF0">
              <w:rPr>
                <w:rFonts w:ascii="Times New Roman" w:hAnsi="Times New Roman"/>
                <w:color w:val="auto"/>
                <w:sz w:val="24"/>
                <w:szCs w:val="24"/>
              </w:rPr>
              <w:t>- определять виды современного сварочного оборудования;</w:t>
            </w:r>
          </w:p>
          <w:p w:rsidR="00A65DF0" w:rsidRPr="00A65DF0" w:rsidRDefault="00A65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4"/>
                <w:szCs w:val="24"/>
              </w:rPr>
            </w:pPr>
            <w:r w:rsidRPr="00A65DF0">
              <w:rPr>
                <w:rFonts w:ascii="Times New Roman" w:hAnsi="Times New Roman"/>
                <w:color w:val="auto"/>
                <w:sz w:val="24"/>
                <w:szCs w:val="24"/>
              </w:rPr>
              <w:t xml:space="preserve">- выбирать способ сварки современных материалов.    </w:t>
            </w:r>
          </w:p>
        </w:tc>
        <w:tc>
          <w:tcPr>
            <w:tcW w:w="1097" w:type="pct"/>
          </w:tcPr>
          <w:p w:rsidR="00A65DF0" w:rsidRPr="00A65DF0" w:rsidRDefault="00A65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4"/>
                <w:szCs w:val="24"/>
              </w:rPr>
            </w:pPr>
            <w:r w:rsidRPr="00A65DF0">
              <w:rPr>
                <w:rFonts w:ascii="Times New Roman" w:hAnsi="Times New Roman"/>
                <w:color w:val="auto"/>
                <w:sz w:val="24"/>
                <w:szCs w:val="24"/>
              </w:rPr>
              <w:t>- перспективы развития сварочных материалов;</w:t>
            </w:r>
          </w:p>
          <w:p w:rsidR="00A65DF0" w:rsidRPr="00A65DF0" w:rsidRDefault="00A65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4"/>
                <w:szCs w:val="24"/>
              </w:rPr>
            </w:pPr>
            <w:r w:rsidRPr="00A65DF0">
              <w:rPr>
                <w:rFonts w:ascii="Times New Roman" w:hAnsi="Times New Roman"/>
                <w:color w:val="auto"/>
                <w:sz w:val="24"/>
                <w:szCs w:val="24"/>
              </w:rPr>
              <w:t>- перспективы развития сварочного оборудования;</w:t>
            </w:r>
          </w:p>
          <w:p w:rsidR="00A65DF0" w:rsidRPr="00A65DF0" w:rsidRDefault="00A65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4"/>
                <w:szCs w:val="24"/>
              </w:rPr>
            </w:pPr>
            <w:r w:rsidRPr="00A65DF0">
              <w:rPr>
                <w:rFonts w:ascii="Times New Roman" w:hAnsi="Times New Roman"/>
                <w:color w:val="auto"/>
                <w:sz w:val="24"/>
                <w:szCs w:val="24"/>
              </w:rPr>
              <w:t>- перспективы развития методов контроля сварных соединений;</w:t>
            </w:r>
          </w:p>
          <w:p w:rsidR="00A65DF0" w:rsidRPr="00A65DF0" w:rsidRDefault="00A65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4"/>
                <w:szCs w:val="24"/>
              </w:rPr>
            </w:pPr>
            <w:r w:rsidRPr="00A65DF0">
              <w:rPr>
                <w:rFonts w:ascii="Times New Roman" w:hAnsi="Times New Roman"/>
                <w:color w:val="auto"/>
                <w:sz w:val="24"/>
                <w:szCs w:val="24"/>
              </w:rPr>
              <w:t>- новые технологии сварки.</w:t>
            </w:r>
          </w:p>
        </w:tc>
        <w:tc>
          <w:tcPr>
            <w:tcW w:w="1098" w:type="pct"/>
          </w:tcPr>
          <w:p w:rsidR="00A65DF0" w:rsidRDefault="00A65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8"/>
                <w:szCs w:val="28"/>
              </w:rPr>
            </w:pPr>
          </w:p>
        </w:tc>
      </w:tr>
    </w:tbl>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p>
    <w:p w:rsidR="009806B4" w:rsidRDefault="00623765">
      <w:pPr>
        <w:numPr>
          <w:ilvl w:val="1"/>
          <w:numId w:val="27"/>
        </w:numPr>
        <w:spacing w:after="200" w:line="276" w:lineRule="auto"/>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Обоснование часов вариативной части ОПОП-П</w:t>
      </w:r>
    </w:p>
    <w:p w:rsidR="009806B4" w:rsidRDefault="009806B4">
      <w:pPr>
        <w:ind w:firstLine="709"/>
        <w:rPr>
          <w:rFonts w:ascii="Times New Roman" w:eastAsia="Calibri" w:hAnsi="Times New Roman"/>
          <w:b/>
          <w:bCs/>
          <w:color w:val="auto"/>
          <w:sz w:val="24"/>
          <w:szCs w:val="24"/>
          <w:lang w:eastAsia="en-US"/>
        </w:rPr>
      </w:pPr>
    </w:p>
    <w:tbl>
      <w:tblPr>
        <w:tblStyle w:val="180"/>
        <w:tblW w:w="9639" w:type="dxa"/>
        <w:tblInd w:w="-5" w:type="dxa"/>
        <w:tblLook w:val="04A0" w:firstRow="1" w:lastRow="0" w:firstColumn="1" w:lastColumn="0" w:noHBand="0" w:noVBand="1"/>
      </w:tblPr>
      <w:tblGrid>
        <w:gridCol w:w="770"/>
        <w:gridCol w:w="3217"/>
        <w:gridCol w:w="1774"/>
        <w:gridCol w:w="1488"/>
        <w:gridCol w:w="2390"/>
      </w:tblGrid>
      <w:tr w:rsidR="009806B4">
        <w:tc>
          <w:tcPr>
            <w:tcW w:w="770"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9806B4" w:rsidRDefault="00623765">
            <w:pPr>
              <w:ind w:firstLine="709"/>
              <w:jc w:val="center"/>
              <w:rPr>
                <w:rFonts w:ascii="Times New Roman" w:hAnsi="Times New Roman"/>
                <w:b/>
                <w:bCs/>
                <w:color w:val="auto"/>
                <w:sz w:val="24"/>
                <w:szCs w:val="24"/>
              </w:rPr>
            </w:pPr>
            <w:r>
              <w:rPr>
                <w:rFonts w:ascii="Times New Roman" w:hAnsi="Times New Roman"/>
                <w:b/>
                <w:bCs/>
                <w:color w:val="auto"/>
                <w:sz w:val="24"/>
                <w:szCs w:val="24"/>
              </w:rPr>
              <w:t xml:space="preserve">Дополнительные знания, умения, навыки </w:t>
            </w:r>
            <w:r>
              <w:rPr>
                <w:rFonts w:ascii="Times New Roman" w:hAnsi="Times New Roman"/>
                <w:b/>
                <w:bCs/>
                <w:i/>
                <w:iCs/>
                <w:color w:val="auto"/>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
                <w:bCs/>
                <w:color w:val="auto"/>
                <w:sz w:val="24"/>
                <w:szCs w:val="24"/>
              </w:rPr>
            </w:pPr>
            <w:r>
              <w:rPr>
                <w:rFonts w:ascii="Times New Roman" w:hAnsi="Times New Roman"/>
                <w:b/>
                <w:bCs/>
                <w:color w:val="auto"/>
                <w:sz w:val="24"/>
                <w:szCs w:val="24"/>
              </w:rPr>
              <w:t>Обоснование включения в рабочую программу</w:t>
            </w:r>
          </w:p>
        </w:tc>
      </w:tr>
      <w:tr w:rsidR="009806B4">
        <w:tc>
          <w:tcPr>
            <w:tcW w:w="77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3217"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774"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488"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239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r>
    </w:tbl>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8"/>
          <w:szCs w:val="28"/>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mallCaps/>
          <w:color w:val="auto"/>
          <w:sz w:val="24"/>
          <w:szCs w:val="24"/>
        </w:rPr>
      </w:pP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mallCaps/>
          <w:color w:val="auto"/>
          <w:sz w:val="28"/>
          <w:szCs w:val="28"/>
        </w:rPr>
      </w:pPr>
      <w:r>
        <w:rPr>
          <w:rFonts w:ascii="Times New Roman" w:hAnsi="Times New Roman"/>
          <w:b/>
          <w:smallCaps/>
          <w:color w:val="auto"/>
          <w:sz w:val="28"/>
          <w:szCs w:val="28"/>
        </w:rPr>
        <w:t>2. СТРУКТУРА И СОДЕРЖАНИЕ УЧЕБНОЙ ДИСЦИПЛИНЫ</w:t>
      </w: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mallCaps/>
          <w:color w:val="auto"/>
          <w:sz w:val="28"/>
          <w:szCs w:val="28"/>
        </w:rPr>
      </w:pP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firstLine="180"/>
        <w:jc w:val="both"/>
        <w:rPr>
          <w:rFonts w:ascii="Times New Roman" w:hAnsi="Times New Roman"/>
          <w:i/>
          <w:color w:val="FF0000"/>
          <w:sz w:val="28"/>
          <w:szCs w:val="28"/>
          <w:u w:val="single"/>
        </w:rPr>
      </w:pPr>
      <w:r>
        <w:rPr>
          <w:rFonts w:ascii="Times New Roman" w:hAnsi="Times New Roman"/>
          <w:b/>
          <w:color w:val="auto"/>
          <w:sz w:val="28"/>
          <w:szCs w:val="28"/>
        </w:rPr>
        <w:t xml:space="preserve">2.1. Объем учебной дисциплины и виды учебной работы </w:t>
      </w:r>
    </w:p>
    <w:tbl>
      <w:tblPr>
        <w:tblW w:w="9356" w:type="dxa"/>
        <w:tblInd w:w="108" w:type="dxa"/>
        <w:tblLayout w:type="fixed"/>
        <w:tblLook w:val="04A0" w:firstRow="1" w:lastRow="0" w:firstColumn="1" w:lastColumn="0" w:noHBand="0" w:noVBand="1"/>
      </w:tblPr>
      <w:tblGrid>
        <w:gridCol w:w="8080"/>
        <w:gridCol w:w="1276"/>
      </w:tblGrid>
      <w:tr w:rsidR="009806B4">
        <w:trPr>
          <w:trHeight w:val="460"/>
        </w:trPr>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center"/>
              <w:rPr>
                <w:rFonts w:ascii="Times New Roman" w:hAnsi="Times New Roman"/>
                <w:color w:val="auto"/>
                <w:sz w:val="28"/>
                <w:szCs w:val="28"/>
              </w:rPr>
            </w:pPr>
            <w:r>
              <w:rPr>
                <w:rFonts w:ascii="Times New Roman" w:hAnsi="Times New Roman"/>
                <w:b/>
                <w:color w:val="auto"/>
                <w:sz w:val="28"/>
                <w:szCs w:val="28"/>
              </w:rPr>
              <w:t>Вид учебной работы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center"/>
              <w:rPr>
                <w:rFonts w:ascii="Times New Roman" w:hAnsi="Times New Roman"/>
                <w:b/>
                <w:color w:val="auto"/>
                <w:sz w:val="28"/>
                <w:szCs w:val="28"/>
              </w:rPr>
            </w:pPr>
            <w:r>
              <w:rPr>
                <w:rFonts w:ascii="Times New Roman" w:hAnsi="Times New Roman"/>
                <w:b/>
                <w:color w:val="auto"/>
                <w:sz w:val="28"/>
                <w:szCs w:val="28"/>
              </w:rPr>
              <w:t>Объем</w:t>
            </w:r>
          </w:p>
          <w:p w:rsidR="009806B4" w:rsidRDefault="00623765">
            <w:pPr>
              <w:widowControl w:val="0"/>
              <w:tabs>
                <w:tab w:val="center" w:pos="4677"/>
                <w:tab w:val="right" w:pos="9355"/>
              </w:tabs>
              <w:jc w:val="center"/>
              <w:rPr>
                <w:rFonts w:ascii="Times New Roman" w:hAnsi="Times New Roman"/>
                <w:color w:val="auto"/>
                <w:sz w:val="28"/>
                <w:szCs w:val="28"/>
              </w:rPr>
            </w:pPr>
            <w:r>
              <w:rPr>
                <w:rFonts w:ascii="Times New Roman" w:hAnsi="Times New Roman"/>
                <w:b/>
                <w:color w:val="auto"/>
                <w:sz w:val="28"/>
                <w:szCs w:val="28"/>
              </w:rPr>
              <w:t>часов</w:t>
            </w:r>
          </w:p>
        </w:tc>
      </w:tr>
      <w:tr w:rsidR="009806B4">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both"/>
              <w:rPr>
                <w:rFonts w:ascii="Times New Roman" w:hAnsi="Times New Roman"/>
                <w:color w:val="auto"/>
                <w:sz w:val="28"/>
                <w:szCs w:val="28"/>
              </w:rPr>
            </w:pPr>
            <w:r>
              <w:rPr>
                <w:rFonts w:ascii="Times New Roman" w:hAnsi="Times New Roman"/>
                <w:b/>
                <w:color w:val="auto"/>
                <w:sz w:val="28"/>
                <w:szCs w:val="28"/>
              </w:rPr>
              <w:t xml:space="preserve">Обязательная аудиторная учебная нагрузка (всего)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center"/>
              <w:rPr>
                <w:rFonts w:ascii="Times New Roman" w:hAnsi="Times New Roman"/>
                <w:b/>
                <w:i/>
                <w:color w:val="auto"/>
                <w:sz w:val="28"/>
                <w:szCs w:val="28"/>
              </w:rPr>
            </w:pPr>
            <w:r>
              <w:rPr>
                <w:rFonts w:ascii="Times New Roman" w:hAnsi="Times New Roman"/>
                <w:b/>
                <w:i/>
                <w:color w:val="auto"/>
                <w:sz w:val="28"/>
                <w:szCs w:val="28"/>
              </w:rPr>
              <w:t>32</w:t>
            </w:r>
          </w:p>
        </w:tc>
      </w:tr>
      <w:tr w:rsidR="009806B4">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both"/>
              <w:rPr>
                <w:rFonts w:ascii="Times New Roman" w:hAnsi="Times New Roman"/>
                <w:color w:val="auto"/>
                <w:sz w:val="28"/>
                <w:szCs w:val="28"/>
              </w:rPr>
            </w:pPr>
            <w:r>
              <w:rPr>
                <w:rFonts w:ascii="Times New Roman" w:hAnsi="Times New Roman"/>
                <w:color w:val="auto"/>
                <w:sz w:val="28"/>
                <w:szCs w:val="28"/>
              </w:rPr>
              <w:t>в том числе: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9806B4">
            <w:pPr>
              <w:widowControl w:val="0"/>
              <w:tabs>
                <w:tab w:val="center" w:pos="4677"/>
                <w:tab w:val="right" w:pos="9355"/>
              </w:tabs>
              <w:jc w:val="center"/>
              <w:rPr>
                <w:rFonts w:ascii="Times New Roman" w:hAnsi="Times New Roman"/>
                <w:i/>
                <w:color w:val="auto"/>
                <w:sz w:val="28"/>
                <w:szCs w:val="28"/>
              </w:rPr>
            </w:pPr>
          </w:p>
        </w:tc>
      </w:tr>
      <w:tr w:rsidR="009806B4">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both"/>
              <w:rPr>
                <w:rFonts w:ascii="Times New Roman" w:hAnsi="Times New Roman"/>
                <w:color w:val="auto"/>
                <w:sz w:val="28"/>
                <w:szCs w:val="28"/>
              </w:rPr>
            </w:pPr>
            <w:r>
              <w:rPr>
                <w:rFonts w:ascii="Times New Roman" w:hAnsi="Times New Roman"/>
                <w:color w:val="auto"/>
                <w:sz w:val="28"/>
                <w:szCs w:val="28"/>
              </w:rPr>
              <w:t xml:space="preserve">   практические занятия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9806B4">
            <w:pPr>
              <w:widowControl w:val="0"/>
              <w:tabs>
                <w:tab w:val="center" w:pos="4677"/>
                <w:tab w:val="right" w:pos="9355"/>
              </w:tabs>
              <w:jc w:val="center"/>
              <w:rPr>
                <w:rFonts w:ascii="Times New Roman" w:hAnsi="Times New Roman"/>
                <w:b/>
                <w:i/>
                <w:color w:val="auto"/>
                <w:sz w:val="28"/>
                <w:szCs w:val="28"/>
              </w:rPr>
            </w:pPr>
          </w:p>
        </w:tc>
      </w:tr>
      <w:tr w:rsidR="009806B4">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both"/>
              <w:rPr>
                <w:rFonts w:ascii="Times New Roman" w:hAnsi="Times New Roman"/>
                <w:color w:val="auto"/>
                <w:sz w:val="28"/>
                <w:szCs w:val="28"/>
              </w:rPr>
            </w:pPr>
            <w:r>
              <w:rPr>
                <w:rFonts w:ascii="Times New Roman" w:hAnsi="Times New Roman"/>
                <w:color w:val="auto"/>
                <w:sz w:val="28"/>
                <w:szCs w:val="28"/>
              </w:rPr>
              <w:t xml:space="preserve">   лабораторные занятия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9806B4">
            <w:pPr>
              <w:widowControl w:val="0"/>
              <w:tabs>
                <w:tab w:val="center" w:pos="4677"/>
                <w:tab w:val="right" w:pos="9355"/>
              </w:tabs>
              <w:jc w:val="center"/>
              <w:rPr>
                <w:rFonts w:ascii="Times New Roman" w:hAnsi="Times New Roman"/>
                <w:i/>
                <w:color w:val="auto"/>
                <w:sz w:val="28"/>
                <w:szCs w:val="28"/>
              </w:rPr>
            </w:pPr>
          </w:p>
        </w:tc>
      </w:tr>
      <w:tr w:rsidR="009806B4">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both"/>
              <w:rPr>
                <w:rFonts w:ascii="Times New Roman" w:hAnsi="Times New Roman"/>
                <w:color w:val="auto"/>
                <w:sz w:val="28"/>
                <w:szCs w:val="28"/>
              </w:rPr>
            </w:pPr>
            <w:r>
              <w:rPr>
                <w:rFonts w:ascii="Times New Roman" w:hAnsi="Times New Roman"/>
                <w:color w:val="auto"/>
                <w:sz w:val="28"/>
                <w:szCs w:val="28"/>
              </w:rPr>
              <w:t xml:space="preserve">   контрольные работы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9806B4">
            <w:pPr>
              <w:widowControl w:val="0"/>
              <w:tabs>
                <w:tab w:val="center" w:pos="4677"/>
                <w:tab w:val="right" w:pos="9355"/>
              </w:tabs>
              <w:jc w:val="center"/>
              <w:rPr>
                <w:rFonts w:ascii="Times New Roman" w:hAnsi="Times New Roman"/>
                <w:i/>
                <w:color w:val="auto"/>
                <w:sz w:val="28"/>
                <w:szCs w:val="28"/>
              </w:rPr>
            </w:pPr>
          </w:p>
        </w:tc>
      </w:tr>
      <w:tr w:rsidR="009806B4">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both"/>
              <w:rPr>
                <w:rFonts w:ascii="Times New Roman" w:hAnsi="Times New Roman"/>
                <w:color w:val="auto"/>
                <w:sz w:val="28"/>
                <w:szCs w:val="28"/>
              </w:rPr>
            </w:pPr>
            <w:r>
              <w:rPr>
                <w:rFonts w:ascii="Times New Roman" w:hAnsi="Times New Roman"/>
                <w:color w:val="auto"/>
                <w:sz w:val="28"/>
                <w:szCs w:val="28"/>
              </w:rPr>
              <w:t xml:space="preserve">   курсовая работа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9806B4">
            <w:pPr>
              <w:widowControl w:val="0"/>
              <w:tabs>
                <w:tab w:val="center" w:pos="4677"/>
                <w:tab w:val="right" w:pos="9355"/>
              </w:tabs>
              <w:jc w:val="center"/>
              <w:rPr>
                <w:rFonts w:ascii="Times New Roman" w:hAnsi="Times New Roman"/>
                <w:i/>
                <w:color w:val="auto"/>
                <w:sz w:val="28"/>
                <w:szCs w:val="28"/>
              </w:rPr>
            </w:pPr>
          </w:p>
        </w:tc>
      </w:tr>
      <w:tr w:rsidR="009806B4">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both"/>
              <w:rPr>
                <w:rFonts w:ascii="Times New Roman" w:hAnsi="Times New Roman"/>
                <w:b/>
                <w:color w:val="auto"/>
                <w:sz w:val="28"/>
                <w:szCs w:val="28"/>
              </w:rPr>
            </w:pPr>
            <w:r>
              <w:rPr>
                <w:rFonts w:ascii="Times New Roman" w:hAnsi="Times New Roman"/>
                <w:b/>
                <w:color w:val="auto"/>
                <w:sz w:val="28"/>
                <w:szCs w:val="28"/>
              </w:rPr>
              <w:t>Самостоятельная работа обучающегося (всего)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center"/>
              <w:rPr>
                <w:rFonts w:ascii="Times New Roman" w:hAnsi="Times New Roman"/>
                <w:b/>
                <w:i/>
                <w:color w:val="auto"/>
                <w:sz w:val="28"/>
                <w:szCs w:val="28"/>
              </w:rPr>
            </w:pPr>
            <w:r>
              <w:rPr>
                <w:rFonts w:ascii="Times New Roman" w:hAnsi="Times New Roman"/>
                <w:b/>
                <w:i/>
                <w:color w:val="auto"/>
                <w:sz w:val="28"/>
                <w:szCs w:val="28"/>
              </w:rPr>
              <w:t>2</w:t>
            </w:r>
          </w:p>
        </w:tc>
      </w:tr>
      <w:tr w:rsidR="009806B4">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spacing w:before="120" w:after="120"/>
              <w:rPr>
                <w:rFonts w:ascii="Times New Roman" w:hAnsi="Times New Roman"/>
                <w:i/>
                <w:color w:val="auto"/>
                <w:sz w:val="28"/>
                <w:szCs w:val="28"/>
              </w:rPr>
            </w:pPr>
            <w:r>
              <w:rPr>
                <w:rFonts w:ascii="Times New Roman" w:hAnsi="Times New Roman"/>
                <w:i/>
                <w:color w:val="auto"/>
                <w:sz w:val="28"/>
                <w:szCs w:val="28"/>
              </w:rPr>
              <w:t xml:space="preserve">Промежуточная  аттестация в форме контрольной работы </w:t>
            </w:r>
          </w:p>
        </w:tc>
      </w:tr>
    </w:tbl>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b/>
          <w:color w:val="auto"/>
          <w:sz w:val="24"/>
          <w:szCs w:val="24"/>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p>
    <w:p w:rsidR="009806B4" w:rsidRDefault="009806B4">
      <w:pPr>
        <w:widowControl w:val="0"/>
        <w:rPr>
          <w:rFonts w:ascii="Times New Roman" w:hAnsi="Times New Roman"/>
          <w:color w:val="auto"/>
          <w:sz w:val="24"/>
          <w:szCs w:val="24"/>
        </w:rPr>
        <w:sectPr w:rsidR="009806B4">
          <w:footerReference w:type="even" r:id="rId30"/>
          <w:footerReference w:type="default" r:id="rId31"/>
          <w:pgSz w:w="11906" w:h="16838"/>
          <w:pgMar w:top="1134" w:right="850" w:bottom="1134" w:left="1701" w:header="708" w:footer="708" w:gutter="0"/>
          <w:cols w:space="720"/>
          <w:titlePg/>
        </w:sectPr>
      </w:pP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auto"/>
          <w:sz w:val="28"/>
          <w:szCs w:val="28"/>
        </w:rPr>
      </w:pPr>
      <w:r>
        <w:rPr>
          <w:rFonts w:ascii="Times New Roman" w:hAnsi="Times New Roman"/>
          <w:b/>
          <w:color w:val="auto"/>
          <w:sz w:val="28"/>
          <w:szCs w:val="28"/>
        </w:rPr>
        <w:t>2.2. Тематический план и содержание учебной дисциплины ОПВ.12 Перспективные технологии сварочного производства</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1"/>
        <w:gridCol w:w="7648"/>
        <w:gridCol w:w="2265"/>
        <w:gridCol w:w="2696"/>
      </w:tblGrid>
      <w:tr w:rsidR="002D0145" w:rsidTr="00C720D5">
        <w:trPr>
          <w:trHeight w:val="20"/>
        </w:trPr>
        <w:tc>
          <w:tcPr>
            <w:tcW w:w="2241"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auto"/>
                <w:sz w:val="24"/>
                <w:szCs w:val="24"/>
              </w:rPr>
            </w:pPr>
            <w:r>
              <w:rPr>
                <w:rFonts w:ascii="Times New Roman" w:hAnsi="Times New Roman"/>
                <w:b/>
                <w:bCs/>
                <w:color w:val="auto"/>
                <w:sz w:val="24"/>
                <w:szCs w:val="24"/>
              </w:rPr>
              <w:t>Наименование разделов и тем</w:t>
            </w:r>
          </w:p>
        </w:tc>
        <w:tc>
          <w:tcPr>
            <w:tcW w:w="7648" w:type="dxa"/>
          </w:tcPr>
          <w:p w:rsidR="002D0145" w:rsidRDefault="002D0145" w:rsidP="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auto"/>
                <w:sz w:val="24"/>
                <w:szCs w:val="24"/>
              </w:rPr>
            </w:pPr>
            <w:r>
              <w:rPr>
                <w:rFonts w:ascii="Times New Roman" w:hAnsi="Times New Roman"/>
                <w:b/>
                <w:bCs/>
                <w:color w:val="auto"/>
                <w:sz w:val="24"/>
                <w:szCs w:val="24"/>
              </w:rPr>
              <w:t>Содержание учебного материала, лабораторные  работы и практические занятия, самостоятельная работа обучающихся, курсовая работа (проект)</w:t>
            </w:r>
            <w:r>
              <w:rPr>
                <w:rFonts w:ascii="Times New Roman" w:hAnsi="Times New Roman"/>
                <w:bCs/>
                <w:i/>
                <w:color w:val="auto"/>
                <w:sz w:val="24"/>
                <w:szCs w:val="24"/>
              </w:rPr>
              <w:t xml:space="preserve"> </w:t>
            </w:r>
          </w:p>
        </w:tc>
        <w:tc>
          <w:tcPr>
            <w:tcW w:w="2265" w:type="dxa"/>
            <w:vAlign w:val="center"/>
          </w:tcPr>
          <w:p w:rsidR="002D0145" w:rsidRDefault="002D0145">
            <w:pPr>
              <w:jc w:val="center"/>
              <w:rPr>
                <w:rFonts w:ascii="Times New Roman" w:hAnsi="Times New Roman"/>
                <w:b/>
                <w:sz w:val="24"/>
              </w:rPr>
            </w:pPr>
            <w:r>
              <w:rPr>
                <w:rFonts w:ascii="Times New Roman" w:hAnsi="Times New Roman"/>
                <w:b/>
                <w:sz w:val="24"/>
              </w:rPr>
              <w:t>Объем, акад. ч. /</w:t>
            </w:r>
          </w:p>
          <w:p w:rsidR="002D0145" w:rsidRDefault="002D0145">
            <w:pPr>
              <w:jc w:val="center"/>
              <w:rPr>
                <w:rFonts w:ascii="Times New Roman" w:hAnsi="Times New Roman"/>
                <w:b/>
                <w:sz w:val="24"/>
              </w:rPr>
            </w:pPr>
            <w:r>
              <w:rPr>
                <w:rFonts w:ascii="Times New Roman" w:hAnsi="Times New Roman"/>
                <w:b/>
                <w:sz w:val="24"/>
              </w:rPr>
              <w:t>в том числе в форме практической подготовки, акад. ч</w:t>
            </w:r>
          </w:p>
        </w:tc>
        <w:tc>
          <w:tcPr>
            <w:tcW w:w="2696" w:type="dxa"/>
            <w:vAlign w:val="center"/>
          </w:tcPr>
          <w:p w:rsidR="002D0145" w:rsidRDefault="002D0145">
            <w:pPr>
              <w:jc w:val="center"/>
              <w:rPr>
                <w:rFonts w:ascii="Times New Roman" w:hAnsi="Times New Roman"/>
                <w:b/>
                <w:sz w:val="24"/>
              </w:rPr>
            </w:pPr>
            <w:r>
              <w:rPr>
                <w:rFonts w:ascii="Times New Roman" w:hAnsi="Times New Roman"/>
                <w:b/>
              </w:rPr>
              <w:t>Коды компетенций и личностных результатов, формированию которых способствует элемент программы</w:t>
            </w:r>
          </w:p>
        </w:tc>
      </w:tr>
      <w:tr w:rsidR="002D0145" w:rsidTr="00C720D5">
        <w:trPr>
          <w:trHeight w:val="20"/>
        </w:trPr>
        <w:tc>
          <w:tcPr>
            <w:tcW w:w="2241"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color w:val="auto"/>
                <w:sz w:val="24"/>
                <w:szCs w:val="24"/>
              </w:rPr>
            </w:pPr>
            <w:r>
              <w:rPr>
                <w:rFonts w:ascii="Times New Roman" w:hAnsi="Times New Roman"/>
                <w:b/>
                <w:bCs/>
                <w:color w:val="auto"/>
                <w:sz w:val="24"/>
                <w:szCs w:val="24"/>
              </w:rPr>
              <w:t>1</w:t>
            </w:r>
          </w:p>
        </w:tc>
        <w:tc>
          <w:tcPr>
            <w:tcW w:w="7648"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color w:val="auto"/>
                <w:sz w:val="24"/>
                <w:szCs w:val="24"/>
              </w:rPr>
            </w:pPr>
            <w:r>
              <w:rPr>
                <w:rFonts w:ascii="Times New Roman" w:hAnsi="Times New Roman"/>
                <w:b/>
                <w:bCs/>
                <w:color w:val="auto"/>
                <w:sz w:val="24"/>
                <w:szCs w:val="24"/>
              </w:rPr>
              <w:t>2</w:t>
            </w:r>
          </w:p>
        </w:tc>
        <w:tc>
          <w:tcPr>
            <w:tcW w:w="2265"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color w:val="auto"/>
                <w:sz w:val="24"/>
                <w:szCs w:val="24"/>
              </w:rPr>
            </w:pPr>
          </w:p>
        </w:tc>
        <w:tc>
          <w:tcPr>
            <w:tcW w:w="2696"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color w:val="auto"/>
                <w:sz w:val="24"/>
                <w:szCs w:val="24"/>
              </w:rPr>
            </w:pPr>
          </w:p>
        </w:tc>
      </w:tr>
      <w:tr w:rsidR="002D0145" w:rsidTr="00C720D5">
        <w:trPr>
          <w:trHeight w:val="275"/>
        </w:trPr>
        <w:tc>
          <w:tcPr>
            <w:tcW w:w="2241" w:type="dxa"/>
            <w:vMerge w:val="restart"/>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bCs/>
                <w:color w:val="auto"/>
                <w:sz w:val="24"/>
                <w:szCs w:val="24"/>
              </w:rPr>
            </w:pPr>
            <w:r>
              <w:rPr>
                <w:rFonts w:ascii="Times New Roman" w:hAnsi="Times New Roman"/>
                <w:b/>
                <w:bCs/>
                <w:color w:val="auto"/>
                <w:sz w:val="24"/>
                <w:szCs w:val="24"/>
              </w:rPr>
              <w:t>Тема 1.</w:t>
            </w:r>
            <w:r>
              <w:rPr>
                <w:rFonts w:ascii="Times New Roman" w:eastAsia="Calibri" w:hAnsi="Times New Roman"/>
                <w:b/>
                <w:bCs/>
                <w:color w:val="auto"/>
                <w:sz w:val="24"/>
                <w:szCs w:val="24"/>
              </w:rPr>
              <w:t xml:space="preserve"> Перспективы развития сварки в XXI веке</w:t>
            </w:r>
          </w:p>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bCs/>
                <w:color w:val="auto"/>
                <w:sz w:val="24"/>
                <w:szCs w:val="24"/>
              </w:rPr>
            </w:pPr>
          </w:p>
        </w:tc>
        <w:tc>
          <w:tcPr>
            <w:tcW w:w="7648" w:type="dxa"/>
          </w:tcPr>
          <w:p w:rsidR="002D0145" w:rsidRDefault="002D0145">
            <w:pPr>
              <w:rPr>
                <w:rFonts w:ascii="Times New Roman" w:hAnsi="Times New Roman"/>
                <w:b/>
                <w:bCs/>
                <w:color w:val="auto"/>
                <w:sz w:val="24"/>
                <w:szCs w:val="24"/>
              </w:rPr>
            </w:pPr>
            <w:r>
              <w:rPr>
                <w:rFonts w:ascii="Times New Roman" w:hAnsi="Times New Roman"/>
                <w:b/>
                <w:bCs/>
                <w:color w:val="auto"/>
                <w:sz w:val="24"/>
                <w:szCs w:val="24"/>
              </w:rPr>
              <w:t>Содержание</w:t>
            </w:r>
          </w:p>
        </w:tc>
        <w:tc>
          <w:tcPr>
            <w:tcW w:w="2265"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i/>
                <w:color w:val="auto"/>
                <w:sz w:val="24"/>
                <w:szCs w:val="24"/>
              </w:rPr>
            </w:pPr>
          </w:p>
        </w:tc>
        <w:tc>
          <w:tcPr>
            <w:tcW w:w="269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i/>
                <w:color w:val="auto"/>
                <w:sz w:val="24"/>
                <w:szCs w:val="24"/>
              </w:rPr>
            </w:pPr>
          </w:p>
        </w:tc>
      </w:tr>
      <w:tr w:rsidR="002D0145" w:rsidTr="00C720D5">
        <w:trPr>
          <w:trHeight w:val="255"/>
        </w:trPr>
        <w:tc>
          <w:tcPr>
            <w:tcW w:w="2241" w:type="dxa"/>
            <w:vMerge/>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7648"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Pr>
                <w:rFonts w:ascii="Times New Roman" w:eastAsia="Calibri" w:hAnsi="Times New Roman"/>
                <w:bCs/>
                <w:color w:val="auto"/>
                <w:sz w:val="24"/>
                <w:szCs w:val="24"/>
              </w:rPr>
              <w:t>1.1. Перспективы развития сварочных материалов и оборудования</w:t>
            </w:r>
          </w:p>
        </w:tc>
        <w:tc>
          <w:tcPr>
            <w:tcW w:w="2265"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69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C720D5">
        <w:trPr>
          <w:trHeight w:val="360"/>
        </w:trPr>
        <w:tc>
          <w:tcPr>
            <w:tcW w:w="2241" w:type="dxa"/>
            <w:vMerge/>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7648"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r>
              <w:rPr>
                <w:rFonts w:ascii="Times New Roman" w:hAnsi="Times New Roman"/>
                <w:color w:val="auto"/>
                <w:sz w:val="24"/>
                <w:szCs w:val="24"/>
              </w:rPr>
              <w:t>1.2. Перспективы развития сварочных технологий</w:t>
            </w:r>
          </w:p>
        </w:tc>
        <w:tc>
          <w:tcPr>
            <w:tcW w:w="2265"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696" w:type="dxa"/>
            <w:shd w:val="clear" w:color="auto" w:fill="auto"/>
          </w:tcPr>
          <w:p w:rsidR="002D014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r>
              <w:rPr>
                <w:rFonts w:ascii="Times New Roman" w:eastAsia="Calibri" w:hAnsi="Times New Roman"/>
                <w:color w:val="auto"/>
                <w:sz w:val="24"/>
                <w:szCs w:val="24"/>
                <w:lang w:eastAsia="en-US"/>
              </w:rPr>
              <w:t>ОК 01, ОК 02, ОК 04, ОК 05, ОК 09, ПК 2.2, ПК 3.2</w:t>
            </w:r>
          </w:p>
        </w:tc>
      </w:tr>
      <w:tr w:rsidR="00C720D5" w:rsidTr="00C720D5">
        <w:trPr>
          <w:trHeight w:val="330"/>
        </w:trPr>
        <w:tc>
          <w:tcPr>
            <w:tcW w:w="2241" w:type="dxa"/>
            <w:vMerge w:val="restart"/>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bCs/>
                <w:color w:val="auto"/>
                <w:sz w:val="24"/>
                <w:szCs w:val="24"/>
              </w:rPr>
            </w:pPr>
            <w:r>
              <w:rPr>
                <w:rFonts w:ascii="Times New Roman" w:hAnsi="Times New Roman"/>
                <w:b/>
                <w:bCs/>
                <w:color w:val="auto"/>
                <w:sz w:val="24"/>
                <w:szCs w:val="24"/>
              </w:rPr>
              <w:t>Тема 2.</w:t>
            </w:r>
            <w:r>
              <w:rPr>
                <w:rFonts w:ascii="Times New Roman" w:eastAsia="Calibri" w:hAnsi="Times New Roman"/>
                <w:b/>
                <w:bCs/>
                <w:color w:val="auto"/>
                <w:sz w:val="24"/>
                <w:szCs w:val="24"/>
              </w:rPr>
              <w:t xml:space="preserve"> Перспективные методы сварки</w:t>
            </w:r>
          </w:p>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7648"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Pr>
                <w:rFonts w:ascii="Times New Roman" w:hAnsi="Times New Roman"/>
                <w:b/>
                <w:bCs/>
                <w:color w:val="auto"/>
                <w:sz w:val="24"/>
                <w:szCs w:val="24"/>
              </w:rPr>
              <w:t>Содержание</w:t>
            </w:r>
          </w:p>
        </w:tc>
        <w:tc>
          <w:tcPr>
            <w:tcW w:w="2265"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p>
        </w:tc>
        <w:tc>
          <w:tcPr>
            <w:tcW w:w="2696" w:type="dxa"/>
            <w:vMerge w:val="restart"/>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r>
              <w:rPr>
                <w:rFonts w:ascii="Times New Roman" w:eastAsia="Calibri" w:hAnsi="Times New Roman"/>
                <w:color w:val="auto"/>
                <w:sz w:val="24"/>
                <w:szCs w:val="24"/>
                <w:lang w:eastAsia="en-US"/>
              </w:rPr>
              <w:t>ОК 01, ОК 02, ОК 04, ОК 05, ОК 09, ПК 2.2, ПК 3.2</w:t>
            </w:r>
          </w:p>
        </w:tc>
      </w:tr>
      <w:tr w:rsidR="00C720D5" w:rsidTr="00C720D5">
        <w:trPr>
          <w:trHeight w:val="480"/>
        </w:trPr>
        <w:tc>
          <w:tcPr>
            <w:tcW w:w="2241" w:type="dxa"/>
            <w:vMerge/>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7648"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Pr>
                <w:rFonts w:ascii="Times New Roman" w:hAnsi="Times New Roman"/>
                <w:bCs/>
                <w:color w:val="auto"/>
                <w:sz w:val="24"/>
                <w:szCs w:val="24"/>
              </w:rPr>
              <w:t>2.1.</w:t>
            </w:r>
            <w:r>
              <w:rPr>
                <w:rFonts w:ascii="Times New Roman" w:hAnsi="Times New Roman"/>
                <w:b/>
                <w:bCs/>
                <w:color w:val="auto"/>
                <w:sz w:val="24"/>
                <w:szCs w:val="24"/>
              </w:rPr>
              <w:t xml:space="preserve"> </w:t>
            </w:r>
            <w:r>
              <w:rPr>
                <w:rFonts w:ascii="Times New Roman" w:hAnsi="Times New Roman"/>
                <w:bCs/>
                <w:color w:val="auto"/>
                <w:sz w:val="24"/>
                <w:szCs w:val="24"/>
              </w:rPr>
              <w:t>Технология сварки взрывом</w:t>
            </w:r>
          </w:p>
        </w:tc>
        <w:tc>
          <w:tcPr>
            <w:tcW w:w="2265"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69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C720D5">
        <w:trPr>
          <w:trHeight w:val="375"/>
        </w:trPr>
        <w:tc>
          <w:tcPr>
            <w:tcW w:w="2241" w:type="dxa"/>
            <w:vMerge/>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7648"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r>
              <w:rPr>
                <w:rFonts w:ascii="Times New Roman" w:hAnsi="Times New Roman"/>
                <w:bCs/>
                <w:color w:val="auto"/>
                <w:sz w:val="24"/>
                <w:szCs w:val="24"/>
              </w:rPr>
              <w:t>2.2</w:t>
            </w:r>
            <w:r>
              <w:rPr>
                <w:rFonts w:ascii="Times New Roman" w:hAnsi="Times New Roman"/>
                <w:color w:val="auto"/>
                <w:sz w:val="24"/>
                <w:szCs w:val="24"/>
              </w:rPr>
              <w:t>. Технология сварки трением. Перспективы развития сварки трением</w:t>
            </w:r>
          </w:p>
        </w:tc>
        <w:tc>
          <w:tcPr>
            <w:tcW w:w="2265"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69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C720D5">
        <w:trPr>
          <w:trHeight w:val="285"/>
        </w:trPr>
        <w:tc>
          <w:tcPr>
            <w:tcW w:w="2241" w:type="dxa"/>
            <w:vMerge/>
          </w:tcPr>
          <w:p w:rsidR="00C720D5" w:rsidRDefault="00C720D5">
            <w:pPr>
              <w:jc w:val="center"/>
              <w:rPr>
                <w:rFonts w:ascii="Times New Roman" w:hAnsi="Times New Roman"/>
                <w:b/>
                <w:color w:val="auto"/>
                <w:sz w:val="24"/>
                <w:szCs w:val="24"/>
              </w:rPr>
            </w:pPr>
          </w:p>
        </w:tc>
        <w:tc>
          <w:tcPr>
            <w:tcW w:w="7648"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r>
              <w:rPr>
                <w:rFonts w:ascii="Times New Roman" w:hAnsi="Times New Roman"/>
                <w:bCs/>
                <w:color w:val="auto"/>
                <w:sz w:val="24"/>
                <w:szCs w:val="24"/>
              </w:rPr>
              <w:t>2.3. Технология диффузионной сварки</w:t>
            </w:r>
          </w:p>
        </w:tc>
        <w:tc>
          <w:tcPr>
            <w:tcW w:w="2265"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69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C720D5">
        <w:trPr>
          <w:trHeight w:val="300"/>
        </w:trPr>
        <w:tc>
          <w:tcPr>
            <w:tcW w:w="2241" w:type="dxa"/>
            <w:vMerge/>
          </w:tcPr>
          <w:p w:rsidR="00C720D5" w:rsidRDefault="00C720D5">
            <w:pPr>
              <w:jc w:val="center"/>
              <w:rPr>
                <w:rFonts w:ascii="Times New Roman" w:hAnsi="Times New Roman"/>
                <w:b/>
                <w:color w:val="auto"/>
                <w:sz w:val="24"/>
                <w:szCs w:val="24"/>
              </w:rPr>
            </w:pPr>
          </w:p>
        </w:tc>
        <w:tc>
          <w:tcPr>
            <w:tcW w:w="7648"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r>
              <w:rPr>
                <w:rFonts w:ascii="Times New Roman" w:hAnsi="Times New Roman"/>
                <w:color w:val="auto"/>
                <w:sz w:val="24"/>
                <w:szCs w:val="24"/>
              </w:rPr>
              <w:t>2.4. Технология лазерной сварки</w:t>
            </w:r>
          </w:p>
        </w:tc>
        <w:tc>
          <w:tcPr>
            <w:tcW w:w="2265"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69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C720D5">
        <w:trPr>
          <w:trHeight w:val="288"/>
        </w:trPr>
        <w:tc>
          <w:tcPr>
            <w:tcW w:w="2241" w:type="dxa"/>
            <w:vMerge/>
          </w:tcPr>
          <w:p w:rsidR="00C720D5" w:rsidRDefault="00C720D5">
            <w:pPr>
              <w:jc w:val="center"/>
              <w:rPr>
                <w:rFonts w:ascii="Times New Roman" w:hAnsi="Times New Roman"/>
                <w:b/>
                <w:color w:val="auto"/>
                <w:sz w:val="24"/>
                <w:szCs w:val="24"/>
              </w:rPr>
            </w:pPr>
          </w:p>
        </w:tc>
        <w:tc>
          <w:tcPr>
            <w:tcW w:w="7648"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r>
              <w:rPr>
                <w:rFonts w:ascii="Times New Roman" w:hAnsi="Times New Roman"/>
                <w:color w:val="auto"/>
                <w:sz w:val="24"/>
                <w:szCs w:val="24"/>
              </w:rPr>
              <w:t>2.5. Сварка в космосе</w:t>
            </w:r>
          </w:p>
        </w:tc>
        <w:tc>
          <w:tcPr>
            <w:tcW w:w="2265"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69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C720D5">
        <w:trPr>
          <w:trHeight w:val="288"/>
        </w:trPr>
        <w:tc>
          <w:tcPr>
            <w:tcW w:w="2241" w:type="dxa"/>
            <w:vMerge/>
          </w:tcPr>
          <w:p w:rsidR="00C720D5" w:rsidRDefault="00C720D5">
            <w:pPr>
              <w:jc w:val="center"/>
              <w:rPr>
                <w:rFonts w:ascii="Times New Roman" w:hAnsi="Times New Roman"/>
                <w:b/>
                <w:color w:val="auto"/>
                <w:sz w:val="24"/>
                <w:szCs w:val="24"/>
              </w:rPr>
            </w:pPr>
          </w:p>
        </w:tc>
        <w:tc>
          <w:tcPr>
            <w:tcW w:w="7648"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r>
              <w:rPr>
                <w:rFonts w:ascii="Times New Roman" w:hAnsi="Times New Roman"/>
                <w:bCs/>
                <w:color w:val="auto"/>
                <w:sz w:val="24"/>
                <w:szCs w:val="24"/>
              </w:rPr>
              <w:t>2.6. Технология плазменной сварки</w:t>
            </w:r>
          </w:p>
        </w:tc>
        <w:tc>
          <w:tcPr>
            <w:tcW w:w="2265"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69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2D0145">
        <w:trPr>
          <w:trHeight w:val="288"/>
        </w:trPr>
        <w:tc>
          <w:tcPr>
            <w:tcW w:w="2241" w:type="dxa"/>
            <w:vMerge/>
          </w:tcPr>
          <w:p w:rsidR="00C720D5" w:rsidRDefault="00C720D5">
            <w:pPr>
              <w:jc w:val="center"/>
              <w:rPr>
                <w:rFonts w:ascii="Times New Roman" w:hAnsi="Times New Roman"/>
                <w:b/>
                <w:color w:val="auto"/>
                <w:sz w:val="24"/>
                <w:szCs w:val="24"/>
              </w:rPr>
            </w:pPr>
          </w:p>
        </w:tc>
        <w:tc>
          <w:tcPr>
            <w:tcW w:w="7648"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r>
              <w:rPr>
                <w:rFonts w:ascii="Times New Roman" w:hAnsi="Times New Roman"/>
                <w:color w:val="auto"/>
                <w:sz w:val="24"/>
                <w:szCs w:val="24"/>
              </w:rPr>
              <w:t>2.7. Технология сварки полимерных материалов</w:t>
            </w:r>
          </w:p>
        </w:tc>
        <w:tc>
          <w:tcPr>
            <w:tcW w:w="2265"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69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2D0145">
        <w:trPr>
          <w:trHeight w:val="267"/>
        </w:trPr>
        <w:tc>
          <w:tcPr>
            <w:tcW w:w="2241" w:type="dxa"/>
            <w:vMerge/>
          </w:tcPr>
          <w:p w:rsidR="00C720D5" w:rsidRDefault="00C720D5">
            <w:pPr>
              <w:jc w:val="center"/>
              <w:rPr>
                <w:rFonts w:ascii="Times New Roman" w:hAnsi="Times New Roman"/>
                <w:b/>
                <w:color w:val="auto"/>
                <w:sz w:val="24"/>
                <w:szCs w:val="24"/>
              </w:rPr>
            </w:pPr>
          </w:p>
        </w:tc>
        <w:tc>
          <w:tcPr>
            <w:tcW w:w="7648" w:type="dxa"/>
          </w:tcPr>
          <w:p w:rsidR="00C720D5" w:rsidRDefault="00C720D5">
            <w:pPr>
              <w:snapToGrid w:val="0"/>
              <w:rPr>
                <w:rFonts w:ascii="Times New Roman" w:hAnsi="Times New Roman"/>
                <w:color w:val="auto"/>
                <w:sz w:val="24"/>
                <w:szCs w:val="24"/>
              </w:rPr>
            </w:pPr>
            <w:r>
              <w:rPr>
                <w:rFonts w:ascii="Times New Roman" w:hAnsi="Times New Roman"/>
                <w:color w:val="auto"/>
                <w:sz w:val="24"/>
                <w:szCs w:val="24"/>
              </w:rPr>
              <w:t>2.8. Технология наплавки и напыления</w:t>
            </w:r>
          </w:p>
        </w:tc>
        <w:tc>
          <w:tcPr>
            <w:tcW w:w="2265"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69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2D0145">
        <w:trPr>
          <w:trHeight w:val="345"/>
        </w:trPr>
        <w:tc>
          <w:tcPr>
            <w:tcW w:w="2241" w:type="dxa"/>
            <w:vMerge/>
          </w:tcPr>
          <w:p w:rsidR="00C720D5" w:rsidRDefault="00C720D5">
            <w:pPr>
              <w:jc w:val="center"/>
              <w:rPr>
                <w:rFonts w:ascii="Times New Roman" w:hAnsi="Times New Roman"/>
                <w:b/>
                <w:color w:val="auto"/>
                <w:sz w:val="24"/>
                <w:szCs w:val="24"/>
              </w:rPr>
            </w:pPr>
          </w:p>
        </w:tc>
        <w:tc>
          <w:tcPr>
            <w:tcW w:w="7648" w:type="dxa"/>
          </w:tcPr>
          <w:p w:rsidR="00C720D5" w:rsidRDefault="00C720D5">
            <w:pPr>
              <w:snapToGrid w:val="0"/>
              <w:rPr>
                <w:rFonts w:ascii="Times New Roman" w:hAnsi="Times New Roman"/>
                <w:bCs/>
                <w:color w:val="auto"/>
                <w:sz w:val="24"/>
                <w:szCs w:val="24"/>
              </w:rPr>
            </w:pPr>
            <w:r>
              <w:rPr>
                <w:rFonts w:ascii="Times New Roman" w:hAnsi="Times New Roman"/>
                <w:bCs/>
                <w:color w:val="auto"/>
                <w:sz w:val="24"/>
                <w:szCs w:val="24"/>
              </w:rPr>
              <w:t>2.9. Сварка токами высокой частоты</w:t>
            </w:r>
          </w:p>
        </w:tc>
        <w:tc>
          <w:tcPr>
            <w:tcW w:w="2265"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69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2D0145">
        <w:trPr>
          <w:trHeight w:val="315"/>
        </w:trPr>
        <w:tc>
          <w:tcPr>
            <w:tcW w:w="2241" w:type="dxa"/>
            <w:vMerge/>
          </w:tcPr>
          <w:p w:rsidR="00C720D5" w:rsidRDefault="00C720D5">
            <w:pPr>
              <w:jc w:val="center"/>
              <w:rPr>
                <w:rFonts w:ascii="Times New Roman" w:hAnsi="Times New Roman"/>
                <w:b/>
                <w:color w:val="auto"/>
                <w:sz w:val="24"/>
                <w:szCs w:val="24"/>
              </w:rPr>
            </w:pPr>
          </w:p>
        </w:tc>
        <w:tc>
          <w:tcPr>
            <w:tcW w:w="7648" w:type="dxa"/>
          </w:tcPr>
          <w:p w:rsidR="00C720D5" w:rsidRDefault="00C720D5">
            <w:pPr>
              <w:snapToGrid w:val="0"/>
              <w:rPr>
                <w:rFonts w:ascii="Times New Roman" w:hAnsi="Times New Roman"/>
                <w:bCs/>
                <w:color w:val="auto"/>
                <w:sz w:val="24"/>
                <w:szCs w:val="24"/>
              </w:rPr>
            </w:pPr>
            <w:r>
              <w:rPr>
                <w:rFonts w:ascii="Times New Roman" w:hAnsi="Times New Roman"/>
                <w:bCs/>
                <w:color w:val="auto"/>
                <w:sz w:val="24"/>
                <w:szCs w:val="24"/>
              </w:rPr>
              <w:t>2.10. Технология магнитно-импульсной сварки</w:t>
            </w:r>
          </w:p>
        </w:tc>
        <w:tc>
          <w:tcPr>
            <w:tcW w:w="2265"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69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2D0145">
        <w:trPr>
          <w:trHeight w:val="415"/>
        </w:trPr>
        <w:tc>
          <w:tcPr>
            <w:tcW w:w="2241" w:type="dxa"/>
            <w:vMerge w:val="restart"/>
          </w:tcPr>
          <w:p w:rsidR="00C720D5" w:rsidRDefault="00C720D5">
            <w:pPr>
              <w:rPr>
                <w:rFonts w:ascii="Times New Roman" w:hAnsi="Times New Roman"/>
                <w:b/>
                <w:color w:val="auto"/>
                <w:sz w:val="24"/>
                <w:szCs w:val="24"/>
              </w:rPr>
            </w:pPr>
            <w:r>
              <w:rPr>
                <w:rFonts w:ascii="Times New Roman" w:hAnsi="Times New Roman"/>
                <w:b/>
                <w:bCs/>
                <w:color w:val="auto"/>
                <w:sz w:val="24"/>
                <w:szCs w:val="24"/>
              </w:rPr>
              <w:t>Тема 3.  Перспективы развития сварочного производства и контроля качества</w:t>
            </w:r>
          </w:p>
        </w:tc>
        <w:tc>
          <w:tcPr>
            <w:tcW w:w="7648"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Pr>
                <w:rFonts w:ascii="Times New Roman" w:hAnsi="Times New Roman"/>
                <w:b/>
                <w:color w:val="auto"/>
                <w:sz w:val="24"/>
                <w:szCs w:val="24"/>
              </w:rPr>
              <w:t>Содержание</w:t>
            </w:r>
          </w:p>
        </w:tc>
        <w:tc>
          <w:tcPr>
            <w:tcW w:w="2265"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4</w:t>
            </w:r>
          </w:p>
        </w:tc>
        <w:tc>
          <w:tcPr>
            <w:tcW w:w="269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419"/>
        </w:trPr>
        <w:tc>
          <w:tcPr>
            <w:tcW w:w="2241" w:type="dxa"/>
            <w:vMerge/>
          </w:tcPr>
          <w:p w:rsidR="002D0145" w:rsidRDefault="002D0145">
            <w:pPr>
              <w:rPr>
                <w:rFonts w:ascii="Times New Roman" w:hAnsi="Times New Roman"/>
                <w:b/>
                <w:bCs/>
                <w:color w:val="auto"/>
                <w:sz w:val="24"/>
                <w:szCs w:val="24"/>
              </w:rPr>
            </w:pPr>
          </w:p>
        </w:tc>
        <w:tc>
          <w:tcPr>
            <w:tcW w:w="7648"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r>
              <w:rPr>
                <w:rFonts w:ascii="Times New Roman" w:hAnsi="Times New Roman"/>
                <w:color w:val="auto"/>
                <w:sz w:val="24"/>
                <w:szCs w:val="24"/>
              </w:rPr>
              <w:t>3.1. Перспективы развития сварочного производства и методов контроля качества сварных соединений</w:t>
            </w:r>
          </w:p>
        </w:tc>
        <w:tc>
          <w:tcPr>
            <w:tcW w:w="2265"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p>
        </w:tc>
        <w:tc>
          <w:tcPr>
            <w:tcW w:w="2696" w:type="dxa"/>
            <w:shd w:val="clear" w:color="auto" w:fill="auto"/>
          </w:tcPr>
          <w:p w:rsidR="002D014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r>
              <w:rPr>
                <w:rFonts w:ascii="Times New Roman" w:eastAsia="Calibri" w:hAnsi="Times New Roman"/>
                <w:color w:val="auto"/>
                <w:sz w:val="24"/>
                <w:szCs w:val="24"/>
                <w:lang w:eastAsia="en-US"/>
              </w:rPr>
              <w:t>ОК 01, ОК 02, ОК 04, ОК 05, ОК 09, ПК 2.2, ПК 3.2</w:t>
            </w:r>
          </w:p>
        </w:tc>
      </w:tr>
      <w:tr w:rsidR="000B228E" w:rsidTr="002D0145">
        <w:trPr>
          <w:trHeight w:val="419"/>
        </w:trPr>
        <w:tc>
          <w:tcPr>
            <w:tcW w:w="2241" w:type="dxa"/>
          </w:tcPr>
          <w:p w:rsidR="000B228E" w:rsidRDefault="000B228E">
            <w:pPr>
              <w:rPr>
                <w:rFonts w:ascii="Times New Roman" w:hAnsi="Times New Roman"/>
                <w:b/>
                <w:bCs/>
                <w:color w:val="auto"/>
                <w:sz w:val="24"/>
                <w:szCs w:val="24"/>
              </w:rPr>
            </w:pPr>
          </w:p>
        </w:tc>
        <w:tc>
          <w:tcPr>
            <w:tcW w:w="7648" w:type="dxa"/>
          </w:tcPr>
          <w:p w:rsidR="000B228E" w:rsidRDefault="000B2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r>
              <w:rPr>
                <w:rFonts w:ascii="Times New Roman" w:hAnsi="Times New Roman"/>
                <w:color w:val="auto"/>
                <w:sz w:val="24"/>
                <w:szCs w:val="24"/>
              </w:rPr>
              <w:t>Самостоятельная работа: подготовка к промежуточной аттестации</w:t>
            </w:r>
          </w:p>
        </w:tc>
        <w:tc>
          <w:tcPr>
            <w:tcW w:w="2265" w:type="dxa"/>
            <w:shd w:val="clear" w:color="auto" w:fill="auto"/>
          </w:tcPr>
          <w:p w:rsidR="000B228E" w:rsidRPr="000B228E" w:rsidRDefault="000B2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i/>
                <w:color w:val="auto"/>
                <w:sz w:val="24"/>
                <w:szCs w:val="24"/>
              </w:rPr>
            </w:pPr>
            <w:r w:rsidRPr="000B228E">
              <w:rPr>
                <w:rFonts w:ascii="Times New Roman" w:hAnsi="Times New Roman"/>
                <w:b/>
                <w:bCs/>
                <w:i/>
                <w:color w:val="auto"/>
                <w:sz w:val="24"/>
                <w:szCs w:val="24"/>
              </w:rPr>
              <w:t>2</w:t>
            </w:r>
          </w:p>
        </w:tc>
        <w:tc>
          <w:tcPr>
            <w:tcW w:w="2696" w:type="dxa"/>
            <w:shd w:val="clear" w:color="auto" w:fill="auto"/>
          </w:tcPr>
          <w:p w:rsidR="000B228E" w:rsidRDefault="000B2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253"/>
        </w:trPr>
        <w:tc>
          <w:tcPr>
            <w:tcW w:w="2241" w:type="dxa"/>
          </w:tcPr>
          <w:p w:rsidR="002D0145" w:rsidRDefault="002D0145">
            <w:pPr>
              <w:rPr>
                <w:rFonts w:ascii="Times New Roman" w:hAnsi="Times New Roman"/>
                <w:b/>
                <w:bCs/>
                <w:color w:val="auto"/>
                <w:sz w:val="24"/>
                <w:szCs w:val="24"/>
              </w:rPr>
            </w:pPr>
          </w:p>
        </w:tc>
        <w:tc>
          <w:tcPr>
            <w:tcW w:w="7648" w:type="dxa"/>
          </w:tcPr>
          <w:p w:rsidR="002D0145" w:rsidRDefault="000B2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auto"/>
                <w:sz w:val="24"/>
                <w:szCs w:val="24"/>
              </w:rPr>
            </w:pPr>
            <w:r>
              <w:rPr>
                <w:rFonts w:ascii="Times New Roman" w:hAnsi="Times New Roman"/>
                <w:b/>
                <w:color w:val="auto"/>
                <w:sz w:val="24"/>
                <w:szCs w:val="24"/>
              </w:rPr>
              <w:t>Контрольная работа</w:t>
            </w:r>
          </w:p>
        </w:tc>
        <w:tc>
          <w:tcPr>
            <w:tcW w:w="4961" w:type="dxa"/>
            <w:gridSpan w:val="2"/>
            <w:shd w:val="clear" w:color="auto" w:fill="auto"/>
          </w:tcPr>
          <w:p w:rsidR="002D0145" w:rsidRPr="000B228E"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i/>
                <w:color w:val="auto"/>
                <w:sz w:val="24"/>
                <w:szCs w:val="24"/>
              </w:rPr>
            </w:pPr>
            <w:r w:rsidRPr="000B228E">
              <w:rPr>
                <w:rFonts w:ascii="Times New Roman" w:hAnsi="Times New Roman"/>
                <w:b/>
                <w:bCs/>
                <w:i/>
                <w:color w:val="auto"/>
                <w:sz w:val="24"/>
                <w:szCs w:val="24"/>
              </w:rPr>
              <w:t>2</w:t>
            </w:r>
          </w:p>
        </w:tc>
      </w:tr>
      <w:tr w:rsidR="002D0145" w:rsidTr="002D0145">
        <w:trPr>
          <w:trHeight w:val="419"/>
        </w:trPr>
        <w:tc>
          <w:tcPr>
            <w:tcW w:w="2241" w:type="dxa"/>
          </w:tcPr>
          <w:p w:rsidR="002D0145" w:rsidRDefault="002D0145">
            <w:pPr>
              <w:rPr>
                <w:rFonts w:ascii="Times New Roman" w:hAnsi="Times New Roman"/>
                <w:b/>
                <w:bCs/>
                <w:color w:val="auto"/>
                <w:sz w:val="24"/>
                <w:szCs w:val="24"/>
              </w:rPr>
            </w:pPr>
          </w:p>
        </w:tc>
        <w:tc>
          <w:tcPr>
            <w:tcW w:w="7648"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auto"/>
                <w:sz w:val="24"/>
                <w:szCs w:val="24"/>
              </w:rPr>
            </w:pPr>
            <w:r>
              <w:rPr>
                <w:rFonts w:ascii="Times New Roman" w:hAnsi="Times New Roman"/>
                <w:b/>
                <w:color w:val="auto"/>
                <w:sz w:val="24"/>
                <w:szCs w:val="24"/>
              </w:rPr>
              <w:t>Итого</w:t>
            </w:r>
          </w:p>
        </w:tc>
        <w:tc>
          <w:tcPr>
            <w:tcW w:w="4961" w:type="dxa"/>
            <w:gridSpan w:val="2"/>
            <w:shd w:val="clear" w:color="auto" w:fill="auto"/>
          </w:tcPr>
          <w:p w:rsidR="002D0145" w:rsidRPr="000B228E" w:rsidRDefault="002D0145" w:rsidP="000B2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i/>
                <w:color w:val="auto"/>
                <w:sz w:val="24"/>
                <w:szCs w:val="24"/>
              </w:rPr>
            </w:pPr>
            <w:r w:rsidRPr="000B228E">
              <w:rPr>
                <w:rFonts w:ascii="Times New Roman" w:hAnsi="Times New Roman"/>
                <w:b/>
                <w:bCs/>
                <w:i/>
                <w:color w:val="auto"/>
                <w:sz w:val="24"/>
                <w:szCs w:val="24"/>
              </w:rPr>
              <w:t>3</w:t>
            </w:r>
            <w:r w:rsidR="000B228E">
              <w:rPr>
                <w:rFonts w:ascii="Times New Roman" w:hAnsi="Times New Roman"/>
                <w:b/>
                <w:bCs/>
                <w:i/>
                <w:color w:val="auto"/>
                <w:sz w:val="24"/>
                <w:szCs w:val="24"/>
              </w:rPr>
              <w:t>2</w:t>
            </w:r>
          </w:p>
        </w:tc>
      </w:tr>
    </w:tbl>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auto"/>
          <w:sz w:val="28"/>
          <w:szCs w:val="28"/>
        </w:rPr>
      </w:pPr>
    </w:p>
    <w:p w:rsidR="009806B4" w:rsidRDefault="009806B4">
      <w:pPr>
        <w:widowControl w:val="0"/>
        <w:ind w:left="-709" w:right="-456" w:hanging="284"/>
        <w:jc w:val="center"/>
        <w:rPr>
          <w:rFonts w:ascii="Times New Roman" w:hAnsi="Times New Roman"/>
          <w:b/>
          <w:color w:val="auto"/>
          <w:sz w:val="32"/>
          <w:szCs w:val="32"/>
        </w:rPr>
        <w:sectPr w:rsidR="009806B4">
          <w:pgSz w:w="16838" w:h="11906" w:orient="landscape"/>
          <w:pgMar w:top="851" w:right="1134" w:bottom="709" w:left="1134" w:header="709" w:footer="709" w:gutter="0"/>
          <w:cols w:space="708"/>
          <w:docGrid w:linePitch="360"/>
        </w:sectPr>
      </w:pP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rFonts w:ascii="Times New Roman" w:hAnsi="Times New Roman"/>
          <w:b/>
          <w:bCs/>
          <w:caps/>
          <w:color w:val="auto"/>
          <w:kern w:val="36"/>
          <w:sz w:val="28"/>
          <w:szCs w:val="28"/>
        </w:rPr>
      </w:pPr>
      <w:r>
        <w:rPr>
          <w:rFonts w:ascii="Times New Roman" w:hAnsi="Times New Roman"/>
          <w:b/>
          <w:bCs/>
          <w:caps/>
          <w:color w:val="auto"/>
          <w:kern w:val="36"/>
          <w:sz w:val="28"/>
          <w:szCs w:val="28"/>
        </w:rPr>
        <w:t>3. условия реализации учебной дисциплины</w:t>
      </w:r>
    </w:p>
    <w:p w:rsidR="009806B4" w:rsidRDefault="0062376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425"/>
        <w:jc w:val="both"/>
        <w:outlineLvl w:val="0"/>
        <w:rPr>
          <w:rFonts w:ascii="Times New Roman" w:hAnsi="Times New Roman"/>
          <w:b/>
          <w:color w:val="auto"/>
          <w:sz w:val="28"/>
          <w:szCs w:val="28"/>
        </w:rPr>
      </w:pPr>
      <w:r>
        <w:rPr>
          <w:rFonts w:ascii="Times New Roman" w:hAnsi="Times New Roman"/>
          <w:b/>
          <w:color w:val="auto"/>
          <w:sz w:val="28"/>
          <w:szCs w:val="28"/>
        </w:rPr>
        <w:t xml:space="preserve">3.1. </w:t>
      </w:r>
      <w:r>
        <w:rPr>
          <w:rFonts w:ascii="Times New Roman" w:hAnsi="Times New Roman"/>
          <w:b/>
          <w:bCs/>
          <w:color w:val="auto"/>
          <w:sz w:val="28"/>
          <w:szCs w:val="28"/>
        </w:rPr>
        <w:t xml:space="preserve">Требования к материально-техническому обеспечению </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5"/>
        <w:jc w:val="both"/>
        <w:rPr>
          <w:rFonts w:ascii="Times New Roman" w:hAnsi="Times New Roman"/>
          <w:color w:val="FF0000"/>
          <w:sz w:val="28"/>
          <w:szCs w:val="28"/>
        </w:rPr>
      </w:pPr>
      <w:r>
        <w:rPr>
          <w:rFonts w:ascii="Times New Roman" w:hAnsi="Times New Roman"/>
          <w:color w:val="auto"/>
          <w:sz w:val="28"/>
          <w:szCs w:val="28"/>
        </w:rPr>
        <w:t>Реализация рабочей программы учебной дисциплины предполагает наличие</w:t>
      </w:r>
      <w:r>
        <w:rPr>
          <w:rFonts w:ascii="Times New Roman" w:hAnsi="Times New Roman"/>
          <w:color w:val="FF0000"/>
          <w:sz w:val="28"/>
          <w:szCs w:val="28"/>
        </w:rPr>
        <w:t xml:space="preserve"> </w:t>
      </w:r>
      <w:r>
        <w:rPr>
          <w:rFonts w:ascii="Times New Roman" w:hAnsi="Times New Roman"/>
          <w:color w:val="auto"/>
          <w:sz w:val="28"/>
          <w:szCs w:val="28"/>
        </w:rPr>
        <w:t>учебного кабинета</w:t>
      </w:r>
      <w:r>
        <w:rPr>
          <w:rFonts w:ascii="Times New Roman" w:hAnsi="Times New Roman"/>
          <w:color w:val="FF0000"/>
          <w:sz w:val="28"/>
          <w:szCs w:val="28"/>
        </w:rPr>
        <w:t xml:space="preserve"> </w:t>
      </w:r>
      <w:r>
        <w:rPr>
          <w:rFonts w:ascii="Times New Roman" w:hAnsi="Times New Roman"/>
          <w:color w:val="auto"/>
          <w:sz w:val="28"/>
          <w:szCs w:val="28"/>
          <w:shd w:val="clear" w:color="auto" w:fill="FFFFFF"/>
        </w:rPr>
        <w:t>технологии электрической сварки плавлением</w:t>
      </w:r>
      <w:r>
        <w:rPr>
          <w:rFonts w:ascii="Times New Roman" w:hAnsi="Times New Roman"/>
          <w:color w:val="auto"/>
          <w:sz w:val="28"/>
          <w:szCs w:val="28"/>
        </w:rPr>
        <w:t>.</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5"/>
        <w:jc w:val="both"/>
        <w:rPr>
          <w:rFonts w:ascii="Times New Roman" w:hAnsi="Times New Roman"/>
          <w:bCs/>
          <w:color w:val="auto"/>
          <w:sz w:val="28"/>
          <w:szCs w:val="28"/>
        </w:rPr>
      </w:pPr>
      <w:r>
        <w:rPr>
          <w:rFonts w:ascii="Times New Roman" w:hAnsi="Times New Roman"/>
          <w:bCs/>
          <w:color w:val="auto"/>
          <w:sz w:val="28"/>
          <w:szCs w:val="28"/>
        </w:rPr>
        <w:t>Оборудование учебного кабинета</w:t>
      </w:r>
      <w:r>
        <w:rPr>
          <w:rFonts w:ascii="Times New Roman" w:hAnsi="Times New Roman"/>
          <w:bCs/>
          <w:color w:val="FF0000"/>
          <w:sz w:val="28"/>
          <w:szCs w:val="28"/>
        </w:rPr>
        <w:t xml:space="preserve"> </w:t>
      </w:r>
      <w:bookmarkStart w:id="73" w:name="_Hlk520632296"/>
      <w:r>
        <w:rPr>
          <w:rFonts w:ascii="Times New Roman" w:hAnsi="Times New Roman"/>
          <w:color w:val="auto"/>
          <w:sz w:val="28"/>
          <w:szCs w:val="28"/>
          <w:shd w:val="clear" w:color="auto" w:fill="FFFFFF"/>
        </w:rPr>
        <w:t>технологии электрической сварки плавлением</w:t>
      </w:r>
      <w:r>
        <w:rPr>
          <w:rFonts w:ascii="Times New Roman" w:hAnsi="Times New Roman"/>
          <w:bCs/>
          <w:color w:val="auto"/>
          <w:sz w:val="28"/>
          <w:szCs w:val="28"/>
        </w:rPr>
        <w:t>:</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ind w:firstLine="284"/>
        <w:jc w:val="both"/>
        <w:outlineLvl w:val="0"/>
        <w:rPr>
          <w:rFonts w:ascii="Times New Roman" w:hAnsi="Times New Roman"/>
          <w:bCs/>
          <w:color w:val="auto"/>
          <w:sz w:val="28"/>
          <w:szCs w:val="28"/>
        </w:rPr>
      </w:pPr>
      <w:r>
        <w:rPr>
          <w:rFonts w:ascii="Times New Roman" w:hAnsi="Times New Roman"/>
          <w:bCs/>
          <w:color w:val="auto"/>
          <w:sz w:val="28"/>
          <w:szCs w:val="28"/>
        </w:rPr>
        <w:t>- посадочные места по количеству обучающихся;</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ind w:firstLine="284"/>
        <w:jc w:val="both"/>
        <w:outlineLvl w:val="0"/>
        <w:rPr>
          <w:rFonts w:ascii="Times New Roman" w:hAnsi="Times New Roman"/>
          <w:bCs/>
          <w:color w:val="auto"/>
          <w:sz w:val="28"/>
          <w:szCs w:val="28"/>
        </w:rPr>
      </w:pPr>
      <w:r>
        <w:rPr>
          <w:rFonts w:ascii="Times New Roman" w:hAnsi="Times New Roman"/>
          <w:bCs/>
          <w:color w:val="auto"/>
          <w:sz w:val="28"/>
          <w:szCs w:val="28"/>
        </w:rPr>
        <w:t>- рабочее место преподавателя.</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jc w:val="both"/>
        <w:outlineLvl w:val="0"/>
        <w:rPr>
          <w:rFonts w:ascii="Times New Roman" w:hAnsi="Times New Roman"/>
          <w:bCs/>
          <w:color w:val="auto"/>
          <w:sz w:val="28"/>
          <w:szCs w:val="28"/>
          <w:u w:val="single"/>
        </w:rPr>
      </w:pPr>
      <w:r>
        <w:rPr>
          <w:rFonts w:ascii="Times New Roman" w:hAnsi="Times New Roman"/>
          <w:bCs/>
          <w:color w:val="auto"/>
          <w:sz w:val="28"/>
          <w:szCs w:val="28"/>
          <w:u w:val="single"/>
        </w:rPr>
        <w:t>Технические средства обучения:</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ind w:firstLine="284"/>
        <w:jc w:val="both"/>
        <w:outlineLvl w:val="0"/>
        <w:rPr>
          <w:rFonts w:ascii="Times New Roman" w:hAnsi="Times New Roman"/>
          <w:bCs/>
          <w:color w:val="auto"/>
          <w:sz w:val="28"/>
          <w:szCs w:val="28"/>
        </w:rPr>
      </w:pPr>
      <w:r>
        <w:rPr>
          <w:rFonts w:ascii="Times New Roman" w:hAnsi="Times New Roman"/>
          <w:bCs/>
          <w:color w:val="auto"/>
          <w:sz w:val="28"/>
          <w:szCs w:val="28"/>
        </w:rPr>
        <w:t>- компьютер с лицензионным программным обеспечением</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ind w:firstLine="284"/>
        <w:jc w:val="both"/>
        <w:outlineLvl w:val="0"/>
        <w:rPr>
          <w:rFonts w:ascii="Times New Roman" w:hAnsi="Times New Roman"/>
          <w:bCs/>
          <w:color w:val="auto"/>
          <w:sz w:val="28"/>
          <w:szCs w:val="28"/>
        </w:rPr>
      </w:pPr>
      <w:r>
        <w:rPr>
          <w:rFonts w:ascii="Times New Roman" w:hAnsi="Times New Roman"/>
          <w:bCs/>
          <w:color w:val="auto"/>
          <w:sz w:val="28"/>
          <w:szCs w:val="28"/>
        </w:rPr>
        <w:t>- мультимедиапроектор.</w:t>
      </w:r>
    </w:p>
    <w:bookmarkEnd w:id="73"/>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jc w:val="both"/>
        <w:outlineLvl w:val="0"/>
        <w:rPr>
          <w:rFonts w:ascii="Times New Roman" w:hAnsi="Times New Roman"/>
          <w:bCs/>
          <w:color w:val="auto"/>
          <w:sz w:val="28"/>
          <w:szCs w:val="28"/>
          <w:u w:val="single"/>
        </w:rPr>
      </w:pPr>
    </w:p>
    <w:p w:rsidR="009806B4" w:rsidRDefault="0062376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709"/>
        <w:jc w:val="both"/>
        <w:outlineLvl w:val="0"/>
        <w:rPr>
          <w:rFonts w:ascii="Times New Roman" w:hAnsi="Times New Roman"/>
          <w:b/>
          <w:color w:val="auto"/>
          <w:sz w:val="28"/>
          <w:szCs w:val="28"/>
        </w:rPr>
      </w:pPr>
      <w:r>
        <w:rPr>
          <w:rFonts w:ascii="Times New Roman" w:hAnsi="Times New Roman"/>
          <w:b/>
          <w:color w:val="auto"/>
          <w:sz w:val="28"/>
          <w:szCs w:val="28"/>
        </w:rPr>
        <w:t>3.2. Информационное обеспечение обучения</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bCs/>
          <w:color w:val="auto"/>
          <w:sz w:val="28"/>
          <w:szCs w:val="28"/>
        </w:rPr>
      </w:pPr>
      <w:r>
        <w:rPr>
          <w:rFonts w:ascii="Times New Roman" w:hAnsi="Times New Roman"/>
          <w:b/>
          <w:bCs/>
          <w:color w:val="auto"/>
          <w:sz w:val="28"/>
          <w:szCs w:val="28"/>
        </w:rPr>
        <w:t xml:space="preserve">Перечень рекомендуемых учебных изданий, Интернет-ресурсов, дополнительной литературы. </w:t>
      </w: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bCs/>
          <w:color w:val="auto"/>
          <w:sz w:val="28"/>
          <w:szCs w:val="28"/>
        </w:rPr>
      </w:pP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bCs/>
          <w:color w:val="auto"/>
          <w:sz w:val="28"/>
          <w:szCs w:val="28"/>
        </w:rPr>
      </w:pPr>
      <w:r>
        <w:rPr>
          <w:rFonts w:ascii="Times New Roman" w:hAnsi="Times New Roman"/>
          <w:b/>
          <w:bCs/>
          <w:color w:val="auto"/>
          <w:sz w:val="28"/>
          <w:szCs w:val="28"/>
        </w:rPr>
        <w:t>3.2.1 Основные печатные источники:</w:t>
      </w: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bCs/>
          <w:color w:val="auto"/>
          <w:sz w:val="28"/>
          <w:szCs w:val="28"/>
        </w:rPr>
      </w:pPr>
    </w:p>
    <w:p w:rsidR="009806B4" w:rsidRDefault="00623765">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r>
        <w:rPr>
          <w:rFonts w:ascii="Times New Roman" w:hAnsi="Times New Roman"/>
          <w:color w:val="auto"/>
          <w:sz w:val="28"/>
          <w:szCs w:val="28"/>
        </w:rPr>
        <w:t>Галкина О.Н. Ручная дуговая сварка (наплавка) неплавящимся электродом в защитном газе : учебник для студ. учреждений сред.проф. образования /Щ.Н. Галкина.-М.: Издательский центр «Академия», 2020. -198 с.</w:t>
      </w:r>
    </w:p>
    <w:p w:rsidR="009806B4" w:rsidRDefault="00623765">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r>
        <w:rPr>
          <w:rFonts w:ascii="Times New Roman" w:hAnsi="Times New Roman"/>
          <w:color w:val="auto"/>
          <w:sz w:val="28"/>
          <w:szCs w:val="28"/>
        </w:rPr>
        <w:t>Ильянков А.И. Технология машиностроения: учебник для студ. учреждений средн. проф. образования / А.И. Ильянков.- М., Издательский центр «Академия». 2020.- 352 с.- Текст : печатный.</w:t>
      </w: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rFonts w:ascii="Times New Roman" w:hAnsi="Times New Roman"/>
          <w:color w:val="auto"/>
          <w:sz w:val="28"/>
          <w:szCs w:val="28"/>
        </w:rPr>
      </w:pP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color w:val="auto"/>
          <w:sz w:val="28"/>
          <w:szCs w:val="28"/>
        </w:rPr>
      </w:pPr>
      <w:r>
        <w:rPr>
          <w:rFonts w:ascii="Times New Roman" w:hAnsi="Times New Roman"/>
          <w:b/>
          <w:color w:val="auto"/>
          <w:sz w:val="28"/>
          <w:szCs w:val="28"/>
        </w:rPr>
        <w:t>3.2.2. Основные электронные источники:</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r>
        <w:rPr>
          <w:rFonts w:ascii="Times New Roman" w:hAnsi="Times New Roman"/>
          <w:color w:val="auto"/>
          <w:sz w:val="28"/>
          <w:szCs w:val="28"/>
        </w:rPr>
        <w:t>1. Быковский, О. Г., Сварочное дело. : учебное пособие / О. Г. Быковский, В. А. Фролов, Г. А. Краснова. — Москва : КноРус, 2024. — 272 с. — ISBN 978-5-406-13423-8. — URL: https://book.ru/book/954528. — Текст : электронный.</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r>
        <w:rPr>
          <w:rFonts w:ascii="Times New Roman" w:hAnsi="Times New Roman"/>
          <w:color w:val="auto"/>
          <w:sz w:val="28"/>
          <w:szCs w:val="28"/>
        </w:rPr>
        <w:t>2. Овчинников, В. В., Термитная сварка : учебник / В. В. Овчинников. — Москва : КноРус, 2024. — 133 с. — ISBN 978-5-406-12292-1. — URL: https://book.ru/book/950676. — Текст : электронный.</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r>
        <w:rPr>
          <w:rFonts w:ascii="Times New Roman" w:hAnsi="Times New Roman"/>
          <w:color w:val="auto"/>
          <w:sz w:val="28"/>
          <w:szCs w:val="28"/>
        </w:rPr>
        <w:t>3. Техника и технология ручной дуговой сварки (наплавки) неплавящимся электродом в защитном газе : учебник / Р. А. Латыпов, А. А. Черепахин, Г. Р. Латыпова [и др.] ; под ред. Р. А. Латыпова. — Москва : КноРус, 2024. — 197 с. — ISBN 978-5-406-12533-5. — URL: https://book.ru/book/951669. — Текст : электронный.</w:t>
      </w: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color w:val="auto"/>
          <w:sz w:val="28"/>
          <w:szCs w:val="28"/>
        </w:rPr>
      </w:pP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ind w:left="709" w:right="-227" w:hanging="709"/>
        <w:jc w:val="both"/>
        <w:rPr>
          <w:rFonts w:ascii="Times New Roman" w:hAnsi="Times New Roman"/>
          <w:color w:val="auto"/>
          <w:sz w:val="28"/>
          <w:szCs w:val="28"/>
        </w:rPr>
      </w:pPr>
    </w:p>
    <w:p w:rsidR="009806B4" w:rsidRDefault="009806B4">
      <w:pPr>
        <w:autoSpaceDE w:val="0"/>
        <w:autoSpaceDN w:val="0"/>
        <w:adjustRightInd w:val="0"/>
        <w:snapToGrid w:val="0"/>
        <w:jc w:val="center"/>
        <w:rPr>
          <w:rFonts w:ascii="Times New Roman" w:hAnsi="Times New Roman"/>
          <w:b/>
          <w:bCs/>
          <w:iCs/>
          <w:caps/>
          <w:color w:val="auto"/>
          <w:sz w:val="28"/>
          <w:szCs w:val="28"/>
        </w:rPr>
      </w:pPr>
    </w:p>
    <w:p w:rsidR="009806B4" w:rsidRDefault="009806B4">
      <w:pPr>
        <w:autoSpaceDE w:val="0"/>
        <w:autoSpaceDN w:val="0"/>
        <w:adjustRightInd w:val="0"/>
        <w:snapToGrid w:val="0"/>
        <w:jc w:val="center"/>
        <w:rPr>
          <w:rFonts w:ascii="Times New Roman" w:hAnsi="Times New Roman"/>
          <w:b/>
          <w:bCs/>
          <w:iCs/>
          <w:caps/>
          <w:color w:val="auto"/>
          <w:sz w:val="28"/>
          <w:szCs w:val="28"/>
        </w:rPr>
      </w:pPr>
    </w:p>
    <w:p w:rsidR="009806B4" w:rsidRDefault="00623765">
      <w:pPr>
        <w:autoSpaceDE w:val="0"/>
        <w:autoSpaceDN w:val="0"/>
        <w:adjustRightInd w:val="0"/>
        <w:snapToGrid w:val="0"/>
        <w:jc w:val="center"/>
        <w:rPr>
          <w:rFonts w:ascii="Times New Roman" w:hAnsi="Times New Roman"/>
          <w:b/>
          <w:bCs/>
          <w:iCs/>
          <w:caps/>
          <w:color w:val="auto"/>
          <w:sz w:val="28"/>
          <w:szCs w:val="28"/>
        </w:rPr>
      </w:pPr>
      <w:r>
        <w:rPr>
          <w:rFonts w:ascii="Times New Roman" w:hAnsi="Times New Roman"/>
          <w:b/>
          <w:bCs/>
          <w:iCs/>
          <w:caps/>
          <w:color w:val="auto"/>
          <w:sz w:val="28"/>
          <w:szCs w:val="28"/>
        </w:rPr>
        <w:t>4. Контроль и оценка результатов освоения УЧЕБНОЙ Дисциплины</w:t>
      </w:r>
    </w:p>
    <w:p w:rsidR="009806B4" w:rsidRDefault="00623765">
      <w:pPr>
        <w:keepNext/>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709"/>
        <w:jc w:val="both"/>
        <w:outlineLvl w:val="0"/>
        <w:rPr>
          <w:rFonts w:ascii="Times New Roman" w:hAnsi="Times New Roman"/>
          <w:color w:val="auto"/>
          <w:sz w:val="28"/>
          <w:szCs w:val="28"/>
        </w:rPr>
      </w:pPr>
      <w:r>
        <w:rPr>
          <w:rFonts w:ascii="Times New Roman" w:hAnsi="Times New Roman"/>
          <w:b/>
          <w:color w:val="auto"/>
          <w:sz w:val="28"/>
          <w:szCs w:val="28"/>
        </w:rPr>
        <w:t>Контроль</w:t>
      </w:r>
      <w:r>
        <w:rPr>
          <w:rFonts w:ascii="Times New Roman" w:hAnsi="Times New Roman"/>
          <w:color w:val="auto"/>
          <w:sz w:val="28"/>
          <w:szCs w:val="28"/>
        </w:rPr>
        <w:t xml:space="preserve"> </w:t>
      </w:r>
      <w:r>
        <w:rPr>
          <w:rFonts w:ascii="Times New Roman" w:hAnsi="Times New Roman"/>
          <w:b/>
          <w:color w:val="auto"/>
          <w:sz w:val="28"/>
          <w:szCs w:val="28"/>
        </w:rPr>
        <w:t>и оценка</w:t>
      </w:r>
      <w:r>
        <w:rPr>
          <w:rFonts w:ascii="Times New Roman" w:hAnsi="Times New Roman"/>
          <w:color w:val="auto"/>
          <w:sz w:val="28"/>
          <w:szCs w:val="28"/>
        </w:rPr>
        <w:t xml:space="preserve"> результатов освоения учебной дисциплины осуществляется преподавателем в процессе проведения тестирования, а также выполнения обучающимися индивидуальных заданий, проектов, исследований.</w:t>
      </w:r>
    </w:p>
    <w:p w:rsidR="009806B4" w:rsidRDefault="00623765">
      <w:pPr>
        <w:tabs>
          <w:tab w:val="left" w:pos="0"/>
        </w:tabs>
        <w:ind w:firstLine="709"/>
        <w:jc w:val="both"/>
        <w:rPr>
          <w:rFonts w:ascii="Times New Roman" w:hAnsi="Times New Roman"/>
          <w:color w:val="auto"/>
          <w:sz w:val="28"/>
          <w:szCs w:val="28"/>
        </w:rPr>
      </w:pPr>
      <w:r>
        <w:rPr>
          <w:rFonts w:ascii="Times New Roman" w:hAnsi="Times New Roman"/>
          <w:color w:val="auto"/>
          <w:sz w:val="28"/>
          <w:szCs w:val="28"/>
        </w:rPr>
        <w:t>Формы и методы контроля и оценки результатов обучения должны позволять проверять у обучающихся сформированность профессиональных компетенций.</w:t>
      </w:r>
    </w:p>
    <w:p w:rsidR="009806B4" w:rsidRDefault="009806B4">
      <w:pPr>
        <w:tabs>
          <w:tab w:val="left" w:pos="0"/>
        </w:tabs>
        <w:ind w:firstLine="709"/>
        <w:jc w:val="both"/>
        <w:rPr>
          <w:rFonts w:ascii="Times New Roman" w:hAnsi="Times New Roman"/>
          <w:color w:val="auto"/>
          <w:sz w:val="28"/>
          <w:szCs w:val="28"/>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rFonts w:ascii="Times New Roman" w:hAnsi="Times New Roman"/>
          <w:color w:val="auto"/>
          <w:sz w:val="28"/>
          <w:szCs w:val="28"/>
        </w:rPr>
      </w:pPr>
    </w:p>
    <w:tbl>
      <w:tblPr>
        <w:tblW w:w="980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78"/>
        <w:gridCol w:w="4451"/>
        <w:gridCol w:w="2678"/>
      </w:tblGrid>
      <w:tr w:rsidR="009806B4">
        <w:tc>
          <w:tcPr>
            <w:tcW w:w="2678" w:type="dxa"/>
          </w:tcPr>
          <w:p w:rsidR="009806B4" w:rsidRDefault="00623765">
            <w:pPr>
              <w:jc w:val="center"/>
              <w:rPr>
                <w:rFonts w:ascii="Times New Roman" w:hAnsi="Times New Roman"/>
                <w:color w:val="auto"/>
                <w:sz w:val="28"/>
                <w:szCs w:val="28"/>
              </w:rPr>
            </w:pPr>
            <w:r>
              <w:rPr>
                <w:rFonts w:ascii="Times New Roman" w:hAnsi="Times New Roman"/>
                <w:b/>
                <w:bCs/>
                <w:color w:val="auto"/>
                <w:sz w:val="28"/>
                <w:szCs w:val="28"/>
              </w:rPr>
              <w:t>Результаты</w:t>
            </w:r>
            <w:r>
              <w:rPr>
                <w:rFonts w:ascii="Times New Roman" w:hAnsi="Times New Roman"/>
                <w:b/>
                <w:bCs/>
                <w:color w:val="auto"/>
                <w:sz w:val="28"/>
                <w:szCs w:val="28"/>
              </w:rPr>
              <w:br/>
              <w:t>(освоенные ПК)</w:t>
            </w:r>
          </w:p>
        </w:tc>
        <w:tc>
          <w:tcPr>
            <w:tcW w:w="4451" w:type="dxa"/>
          </w:tcPr>
          <w:p w:rsidR="009806B4" w:rsidRDefault="00623765">
            <w:pPr>
              <w:spacing w:before="60" w:after="60"/>
              <w:jc w:val="center"/>
              <w:rPr>
                <w:rFonts w:ascii="Times New Roman" w:hAnsi="Times New Roman"/>
                <w:color w:val="auto"/>
                <w:sz w:val="28"/>
                <w:szCs w:val="28"/>
              </w:rPr>
            </w:pPr>
            <w:r>
              <w:rPr>
                <w:rFonts w:ascii="Times New Roman" w:hAnsi="Times New Roman"/>
                <w:b/>
                <w:color w:val="auto"/>
                <w:sz w:val="28"/>
                <w:szCs w:val="28"/>
              </w:rPr>
              <w:t>Основные показатели оценки результата</w:t>
            </w:r>
          </w:p>
        </w:tc>
        <w:tc>
          <w:tcPr>
            <w:tcW w:w="2678" w:type="dxa"/>
          </w:tcPr>
          <w:p w:rsidR="009806B4" w:rsidRDefault="00623765">
            <w:pPr>
              <w:spacing w:before="60" w:after="60"/>
              <w:jc w:val="center"/>
              <w:rPr>
                <w:rFonts w:ascii="Times New Roman" w:hAnsi="Times New Roman"/>
                <w:b/>
                <w:color w:val="auto"/>
                <w:sz w:val="28"/>
                <w:szCs w:val="28"/>
              </w:rPr>
            </w:pPr>
            <w:r>
              <w:rPr>
                <w:rFonts w:ascii="Times New Roman" w:hAnsi="Times New Roman"/>
                <w:b/>
                <w:color w:val="auto"/>
                <w:sz w:val="28"/>
                <w:szCs w:val="28"/>
              </w:rPr>
              <w:t>Формы и методы контроля и оценки</w:t>
            </w:r>
          </w:p>
        </w:tc>
      </w:tr>
      <w:tr w:rsidR="009806B4">
        <w:tc>
          <w:tcPr>
            <w:tcW w:w="2678" w:type="dxa"/>
          </w:tcPr>
          <w:p w:rsidR="009806B4" w:rsidRDefault="00623765">
            <w:pPr>
              <w:widowControl w:val="0"/>
              <w:rPr>
                <w:rFonts w:ascii="Times New Roman" w:hAnsi="Times New Roman"/>
                <w:color w:val="auto"/>
                <w:sz w:val="24"/>
                <w:szCs w:val="24"/>
              </w:rPr>
            </w:pPr>
            <w:r>
              <w:rPr>
                <w:rFonts w:ascii="Times New Roman" w:hAnsi="Times New Roman"/>
                <w:color w:val="auto"/>
                <w:sz w:val="24"/>
                <w:szCs w:val="24"/>
              </w:rPr>
              <w:t xml:space="preserve">ПК 1.1. </w:t>
            </w:r>
            <w:r>
              <w:rPr>
                <w:rFonts w:ascii="Times New Roman" w:hAnsi="Times New Roman"/>
                <w:color w:val="auto"/>
                <w:sz w:val="24"/>
                <w:szCs w:val="24"/>
                <w:shd w:val="clear" w:color="auto" w:fill="FFFFFF"/>
              </w:rPr>
              <w:t>Выполнять типовые слесарные операции, применяемые при подготовке металла к сварке.</w:t>
            </w:r>
          </w:p>
          <w:p w:rsidR="009806B4" w:rsidRDefault="009806B4">
            <w:pPr>
              <w:widowControl w:val="0"/>
              <w:rPr>
                <w:rFonts w:ascii="Times New Roman" w:hAnsi="Times New Roman"/>
                <w:color w:val="auto"/>
                <w:sz w:val="24"/>
                <w:szCs w:val="24"/>
              </w:rPr>
            </w:pPr>
          </w:p>
          <w:p w:rsidR="009806B4" w:rsidRDefault="009806B4">
            <w:pPr>
              <w:widowControl w:val="0"/>
              <w:rPr>
                <w:rFonts w:ascii="Times New Roman" w:hAnsi="Times New Roman"/>
                <w:color w:val="auto"/>
                <w:sz w:val="24"/>
                <w:szCs w:val="24"/>
              </w:rPr>
            </w:pPr>
          </w:p>
        </w:tc>
        <w:tc>
          <w:tcPr>
            <w:tcW w:w="4451" w:type="dxa"/>
          </w:tcPr>
          <w:p w:rsidR="009806B4" w:rsidRDefault="00623765">
            <w:pPr>
              <w:rPr>
                <w:rFonts w:ascii="Times New Roman" w:hAnsi="Times New Roman"/>
                <w:bCs/>
                <w:color w:val="auto"/>
                <w:sz w:val="24"/>
                <w:szCs w:val="24"/>
              </w:rPr>
            </w:pPr>
            <w:r>
              <w:rPr>
                <w:rFonts w:ascii="Times New Roman" w:hAnsi="Times New Roman"/>
                <w:bCs/>
                <w:color w:val="auto"/>
                <w:sz w:val="24"/>
                <w:szCs w:val="24"/>
              </w:rPr>
              <w:t>- Выбирает необходимые безопасные инструменты.</w:t>
            </w:r>
          </w:p>
          <w:p w:rsidR="009806B4" w:rsidRDefault="00623765">
            <w:pPr>
              <w:widowControl w:val="0"/>
              <w:ind w:left="-3"/>
              <w:rPr>
                <w:rFonts w:ascii="Times New Roman" w:hAnsi="Times New Roman"/>
                <w:color w:val="auto"/>
                <w:spacing w:val="-1"/>
                <w:sz w:val="24"/>
                <w:szCs w:val="24"/>
              </w:rPr>
            </w:pPr>
            <w:r>
              <w:rPr>
                <w:rFonts w:ascii="Times New Roman" w:hAnsi="Times New Roman"/>
                <w:color w:val="auto"/>
                <w:sz w:val="24"/>
                <w:szCs w:val="24"/>
              </w:rPr>
              <w:t xml:space="preserve">- Правильно </w:t>
            </w:r>
            <w:r>
              <w:rPr>
                <w:rFonts w:ascii="Times New Roman" w:hAnsi="Times New Roman"/>
                <w:color w:val="auto"/>
                <w:spacing w:val="-1"/>
                <w:sz w:val="24"/>
                <w:szCs w:val="24"/>
              </w:rPr>
              <w:t>выполняет трудовые приемы и способы выполнения слесарных операций.</w:t>
            </w:r>
          </w:p>
          <w:p w:rsidR="009806B4" w:rsidRDefault="00623765">
            <w:pPr>
              <w:widowControl w:val="0"/>
              <w:ind w:left="-3"/>
              <w:rPr>
                <w:rFonts w:ascii="Times New Roman" w:hAnsi="Times New Roman"/>
                <w:color w:val="auto"/>
                <w:sz w:val="24"/>
                <w:szCs w:val="24"/>
              </w:rPr>
            </w:pPr>
            <w:r>
              <w:rPr>
                <w:rFonts w:ascii="Times New Roman" w:hAnsi="Times New Roman"/>
                <w:color w:val="auto"/>
                <w:spacing w:val="-1"/>
                <w:sz w:val="24"/>
                <w:szCs w:val="24"/>
              </w:rPr>
              <w:t>- Соблюдает технологии выполнения слесарных операций, применяемых при подготовке металла к сварке</w:t>
            </w:r>
            <w:r>
              <w:rPr>
                <w:rFonts w:ascii="Times New Roman" w:hAnsi="Times New Roman"/>
                <w:color w:val="auto"/>
                <w:sz w:val="24"/>
                <w:szCs w:val="24"/>
              </w:rPr>
              <w:t>;</w:t>
            </w:r>
          </w:p>
          <w:p w:rsidR="009806B4" w:rsidRDefault="00623765">
            <w:pPr>
              <w:widowControl w:val="0"/>
              <w:ind w:left="-3"/>
              <w:rPr>
                <w:rFonts w:ascii="Times New Roman" w:hAnsi="Times New Roman"/>
                <w:color w:val="auto"/>
                <w:sz w:val="24"/>
                <w:szCs w:val="24"/>
              </w:rPr>
            </w:pPr>
            <w:r>
              <w:rPr>
                <w:rFonts w:ascii="Times New Roman" w:hAnsi="Times New Roman"/>
                <w:color w:val="auto"/>
                <w:sz w:val="24"/>
                <w:szCs w:val="24"/>
              </w:rPr>
              <w:t>- Выполняет разделки кромок под сварку.</w:t>
            </w:r>
          </w:p>
          <w:p w:rsidR="009806B4" w:rsidRDefault="00623765">
            <w:pPr>
              <w:rPr>
                <w:rFonts w:ascii="Times New Roman" w:hAnsi="Times New Roman"/>
                <w:bCs/>
                <w:color w:val="auto"/>
                <w:sz w:val="24"/>
                <w:szCs w:val="24"/>
              </w:rPr>
            </w:pPr>
            <w:r>
              <w:rPr>
                <w:rFonts w:ascii="Times New Roman" w:hAnsi="Times New Roman"/>
                <w:bCs/>
                <w:color w:val="auto"/>
                <w:sz w:val="24"/>
                <w:szCs w:val="24"/>
              </w:rPr>
              <w:t>- Соблюдает  ТБ при выполнении слесарных работ.</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Наблюдение за действиями на практике;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тестирование;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экспертная оценка;</w:t>
            </w:r>
          </w:p>
          <w:p w:rsidR="009806B4" w:rsidRDefault="00623765">
            <w:pPr>
              <w:jc w:val="both"/>
              <w:rPr>
                <w:rFonts w:ascii="Times New Roman" w:hAnsi="Times New Roman"/>
                <w:bCs/>
                <w:i/>
                <w:color w:val="auto"/>
                <w:sz w:val="24"/>
                <w:szCs w:val="24"/>
              </w:rPr>
            </w:pPr>
            <w:r>
              <w:rPr>
                <w:rFonts w:ascii="Times New Roman" w:hAnsi="Times New Roman"/>
                <w:bCs/>
                <w:color w:val="auto"/>
                <w:sz w:val="24"/>
                <w:szCs w:val="24"/>
              </w:rPr>
              <w:t>- характеристика с учебной практики.</w:t>
            </w:r>
          </w:p>
        </w:tc>
      </w:tr>
      <w:tr w:rsidR="009806B4">
        <w:tc>
          <w:tcPr>
            <w:tcW w:w="2678" w:type="dxa"/>
          </w:tcPr>
          <w:p w:rsidR="009806B4" w:rsidRDefault="00623765">
            <w:pPr>
              <w:widowControl w:val="0"/>
              <w:rPr>
                <w:rFonts w:ascii="Times New Roman" w:hAnsi="Times New Roman"/>
                <w:color w:val="auto"/>
                <w:sz w:val="24"/>
                <w:szCs w:val="24"/>
              </w:rPr>
            </w:pPr>
            <w:r>
              <w:rPr>
                <w:rFonts w:ascii="Times New Roman" w:hAnsi="Times New Roman"/>
                <w:color w:val="auto"/>
                <w:sz w:val="24"/>
                <w:szCs w:val="24"/>
              </w:rPr>
              <w:t>ПК 1.2. П</w:t>
            </w:r>
            <w:r>
              <w:rPr>
                <w:rFonts w:ascii="Times New Roman" w:hAnsi="Times New Roman"/>
                <w:color w:val="auto"/>
                <w:sz w:val="24"/>
                <w:szCs w:val="24"/>
                <w:shd w:val="clear" w:color="auto" w:fill="FFFFFF"/>
              </w:rPr>
              <w:t>одготавливать газовые баллоны, регулирующую и коммуникационную аппаратуру для сварки и резки.</w:t>
            </w:r>
          </w:p>
        </w:tc>
        <w:tc>
          <w:tcPr>
            <w:tcW w:w="4451"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xml:space="preserve">- Подготавливает газовые баллоны к работе. </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Определяет типы газовых баллонов.</w:t>
            </w:r>
          </w:p>
          <w:p w:rsidR="009806B4" w:rsidRDefault="00623765">
            <w:pPr>
              <w:jc w:val="both"/>
              <w:rPr>
                <w:rFonts w:ascii="Times New Roman" w:hAnsi="Times New Roman"/>
                <w:color w:val="auto"/>
                <w:sz w:val="24"/>
                <w:szCs w:val="24"/>
              </w:rPr>
            </w:pPr>
            <w:r>
              <w:rPr>
                <w:rFonts w:ascii="Times New Roman" w:hAnsi="Times New Roman"/>
                <w:bCs/>
                <w:color w:val="auto"/>
                <w:sz w:val="24"/>
                <w:szCs w:val="24"/>
              </w:rPr>
              <w:t>- Соблюдает ТБ при выполнении работ.</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Наблюдение за действиями на практике;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тестирование;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экспертная оценка;</w:t>
            </w:r>
          </w:p>
          <w:p w:rsidR="009806B4" w:rsidRDefault="00623765">
            <w:pPr>
              <w:jc w:val="both"/>
              <w:rPr>
                <w:rFonts w:ascii="Times New Roman" w:hAnsi="Times New Roman"/>
                <w:bCs/>
                <w:i/>
                <w:color w:val="auto"/>
                <w:sz w:val="24"/>
                <w:szCs w:val="24"/>
              </w:rPr>
            </w:pPr>
            <w:r>
              <w:rPr>
                <w:rFonts w:ascii="Times New Roman" w:hAnsi="Times New Roman"/>
                <w:bCs/>
                <w:color w:val="auto"/>
                <w:sz w:val="24"/>
                <w:szCs w:val="24"/>
              </w:rPr>
              <w:t>- характеристика с производственной практики</w:t>
            </w:r>
          </w:p>
        </w:tc>
      </w:tr>
      <w:tr w:rsidR="009806B4">
        <w:tc>
          <w:tcPr>
            <w:tcW w:w="2678" w:type="dxa"/>
          </w:tcPr>
          <w:p w:rsidR="009806B4" w:rsidRDefault="00623765">
            <w:pPr>
              <w:widowControl w:val="0"/>
              <w:rPr>
                <w:rFonts w:ascii="Times New Roman" w:hAnsi="Times New Roman"/>
                <w:color w:val="auto"/>
                <w:sz w:val="24"/>
                <w:szCs w:val="24"/>
              </w:rPr>
            </w:pPr>
            <w:r>
              <w:rPr>
                <w:rFonts w:ascii="Times New Roman" w:hAnsi="Times New Roman"/>
                <w:color w:val="auto"/>
                <w:sz w:val="24"/>
                <w:szCs w:val="24"/>
              </w:rPr>
              <w:t xml:space="preserve">ПК 1.3. </w:t>
            </w:r>
            <w:r>
              <w:rPr>
                <w:rFonts w:ascii="Times New Roman" w:hAnsi="Times New Roman"/>
                <w:color w:val="auto"/>
                <w:sz w:val="24"/>
                <w:szCs w:val="24"/>
                <w:shd w:val="clear" w:color="auto" w:fill="FFFFFF"/>
              </w:rPr>
              <w:t>Выполнять сборку изделий под сварку.</w:t>
            </w:r>
          </w:p>
          <w:p w:rsidR="009806B4" w:rsidRDefault="009806B4">
            <w:pPr>
              <w:rPr>
                <w:rFonts w:ascii="Times New Roman" w:hAnsi="Times New Roman"/>
                <w:color w:val="auto"/>
                <w:sz w:val="24"/>
                <w:szCs w:val="24"/>
              </w:rPr>
            </w:pPr>
          </w:p>
        </w:tc>
        <w:tc>
          <w:tcPr>
            <w:tcW w:w="4451" w:type="dxa"/>
          </w:tcPr>
          <w:p w:rsidR="009806B4" w:rsidRDefault="00623765">
            <w:pPr>
              <w:widowControl w:val="0"/>
              <w:ind w:left="-3"/>
              <w:jc w:val="both"/>
              <w:rPr>
                <w:rFonts w:ascii="Times New Roman" w:hAnsi="Times New Roman"/>
                <w:color w:val="auto"/>
                <w:spacing w:val="-3"/>
                <w:sz w:val="24"/>
                <w:szCs w:val="24"/>
              </w:rPr>
            </w:pPr>
            <w:r>
              <w:rPr>
                <w:rFonts w:ascii="Times New Roman" w:hAnsi="Times New Roman"/>
                <w:color w:val="auto"/>
                <w:sz w:val="24"/>
                <w:szCs w:val="24"/>
              </w:rPr>
              <w:t>- Правильно выполняет сборку изделий под сварку</w:t>
            </w:r>
            <w:r>
              <w:rPr>
                <w:rFonts w:ascii="Times New Roman" w:hAnsi="Times New Roman"/>
                <w:color w:val="auto"/>
                <w:spacing w:val="-3"/>
                <w:sz w:val="24"/>
                <w:szCs w:val="24"/>
              </w:rPr>
              <w:t>.</w:t>
            </w:r>
          </w:p>
          <w:p w:rsidR="009806B4" w:rsidRDefault="00623765">
            <w:pPr>
              <w:widowControl w:val="0"/>
              <w:ind w:left="-3"/>
              <w:jc w:val="both"/>
              <w:rPr>
                <w:rFonts w:ascii="Times New Roman" w:hAnsi="Times New Roman"/>
                <w:color w:val="auto"/>
                <w:spacing w:val="-3"/>
                <w:sz w:val="24"/>
                <w:szCs w:val="24"/>
              </w:rPr>
            </w:pPr>
            <w:r>
              <w:rPr>
                <w:rFonts w:ascii="Times New Roman" w:hAnsi="Times New Roman"/>
                <w:color w:val="auto"/>
                <w:spacing w:val="-3"/>
                <w:sz w:val="24"/>
                <w:szCs w:val="24"/>
              </w:rPr>
              <w:t>- Правильно накладывает  прихватки.</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Обосновано выбирает сборочно-сварочные приспособления.</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Соблюдает ТБ при выполнении работ.</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Наблюдение за действиями на практике;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тестирование;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экспертная оценка;</w:t>
            </w:r>
          </w:p>
          <w:p w:rsidR="009806B4" w:rsidRDefault="00623765">
            <w:pPr>
              <w:jc w:val="both"/>
              <w:rPr>
                <w:rFonts w:ascii="Times New Roman" w:hAnsi="Times New Roman"/>
                <w:bCs/>
                <w:i/>
                <w:color w:val="auto"/>
                <w:sz w:val="24"/>
                <w:szCs w:val="24"/>
              </w:rPr>
            </w:pPr>
            <w:r>
              <w:rPr>
                <w:rFonts w:ascii="Times New Roman" w:hAnsi="Times New Roman"/>
                <w:bCs/>
                <w:color w:val="auto"/>
                <w:sz w:val="24"/>
                <w:szCs w:val="24"/>
              </w:rPr>
              <w:t>- характеристика с производственной практики</w:t>
            </w:r>
          </w:p>
        </w:tc>
      </w:tr>
      <w:tr w:rsidR="009806B4">
        <w:tc>
          <w:tcPr>
            <w:tcW w:w="2678" w:type="dxa"/>
          </w:tcPr>
          <w:p w:rsidR="009806B4" w:rsidRDefault="00623765">
            <w:pPr>
              <w:widowControl w:val="0"/>
              <w:rPr>
                <w:rFonts w:ascii="Times New Roman" w:hAnsi="Times New Roman"/>
                <w:color w:val="auto"/>
                <w:sz w:val="24"/>
                <w:szCs w:val="24"/>
              </w:rPr>
            </w:pPr>
            <w:r>
              <w:rPr>
                <w:rFonts w:ascii="Times New Roman" w:hAnsi="Times New Roman"/>
                <w:color w:val="auto"/>
                <w:sz w:val="24"/>
                <w:szCs w:val="24"/>
              </w:rPr>
              <w:t xml:space="preserve">ПК 1.4. </w:t>
            </w:r>
            <w:r>
              <w:rPr>
                <w:rFonts w:ascii="Times New Roman" w:hAnsi="Times New Roman"/>
                <w:color w:val="auto"/>
                <w:sz w:val="24"/>
                <w:szCs w:val="24"/>
                <w:shd w:val="clear" w:color="auto" w:fill="FFFFFF"/>
              </w:rPr>
              <w:t>Проверять точность сборки.</w:t>
            </w:r>
          </w:p>
        </w:tc>
        <w:tc>
          <w:tcPr>
            <w:tcW w:w="4451"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Обоснованно выбирает средства и приемы измерений линейных размеров и углов.</w:t>
            </w:r>
          </w:p>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Определяет точность сборки</w:t>
            </w:r>
            <w:r>
              <w:rPr>
                <w:rFonts w:ascii="Times New Roman" w:hAnsi="Times New Roman"/>
                <w:color w:val="auto"/>
                <w:spacing w:val="-3"/>
                <w:sz w:val="24"/>
                <w:szCs w:val="24"/>
              </w:rPr>
              <w:t>.</w:t>
            </w:r>
          </w:p>
          <w:p w:rsidR="009806B4" w:rsidRDefault="00623765">
            <w:pPr>
              <w:widowControl w:val="0"/>
              <w:ind w:left="-3"/>
              <w:jc w:val="both"/>
              <w:rPr>
                <w:rFonts w:ascii="Times New Roman" w:hAnsi="Times New Roman"/>
                <w:color w:val="auto"/>
                <w:spacing w:val="-1"/>
                <w:sz w:val="24"/>
                <w:szCs w:val="24"/>
              </w:rPr>
            </w:pPr>
            <w:r>
              <w:rPr>
                <w:rFonts w:ascii="Times New Roman" w:hAnsi="Times New Roman"/>
                <w:color w:val="auto"/>
                <w:sz w:val="24"/>
                <w:szCs w:val="24"/>
              </w:rPr>
              <w:t xml:space="preserve">- Правильно </w:t>
            </w:r>
            <w:r>
              <w:rPr>
                <w:rFonts w:ascii="Times New Roman" w:hAnsi="Times New Roman"/>
                <w:color w:val="auto"/>
                <w:spacing w:val="-1"/>
                <w:sz w:val="24"/>
                <w:szCs w:val="24"/>
              </w:rPr>
              <w:t>выполняет трудовые приемы  при проверке точности сборки.</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Соблюдает ТБ при выполнении работ.</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Наблюдение за действиями на практике;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тестирование;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экспертная оценка;</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характеристика с производственной практики</w:t>
            </w:r>
          </w:p>
          <w:p w:rsidR="009806B4" w:rsidRDefault="009806B4">
            <w:pPr>
              <w:jc w:val="both"/>
              <w:rPr>
                <w:rFonts w:ascii="Times New Roman" w:hAnsi="Times New Roman"/>
                <w:bCs/>
                <w:i/>
                <w:color w:val="auto"/>
                <w:sz w:val="24"/>
                <w:szCs w:val="24"/>
              </w:rPr>
            </w:pPr>
          </w:p>
        </w:tc>
      </w:tr>
      <w:tr w:rsidR="009806B4">
        <w:tc>
          <w:tcPr>
            <w:tcW w:w="2678" w:type="dxa"/>
          </w:tcPr>
          <w:p w:rsidR="009806B4" w:rsidRDefault="00623765">
            <w:pPr>
              <w:rPr>
                <w:rFonts w:ascii="Times New Roman" w:hAnsi="Times New Roman"/>
                <w:color w:val="auto"/>
                <w:sz w:val="24"/>
                <w:szCs w:val="24"/>
              </w:rPr>
            </w:pPr>
            <w:r>
              <w:rPr>
                <w:rFonts w:ascii="Times New Roman" w:hAnsi="Times New Roman"/>
                <w:sz w:val="24"/>
                <w:szCs w:val="24"/>
              </w:rPr>
              <w:t>ПК 2.1. Выполнять проектирование технологических процессов производства сварных соединений с заданными свойствами</w:t>
            </w:r>
          </w:p>
          <w:p w:rsidR="009806B4" w:rsidRDefault="009806B4">
            <w:pPr>
              <w:jc w:val="both"/>
              <w:rPr>
                <w:rFonts w:ascii="Times New Roman" w:hAnsi="Times New Roman"/>
                <w:bCs/>
                <w:i/>
                <w:color w:val="auto"/>
                <w:sz w:val="24"/>
                <w:szCs w:val="24"/>
              </w:rPr>
            </w:pPr>
          </w:p>
        </w:tc>
        <w:tc>
          <w:tcPr>
            <w:tcW w:w="4451" w:type="dxa"/>
          </w:tcPr>
          <w:p w:rsidR="009806B4" w:rsidRDefault="00623765">
            <w:pPr>
              <w:snapToGrid w:val="0"/>
              <w:rPr>
                <w:rFonts w:ascii="Times New Roman" w:hAnsi="Times New Roman"/>
                <w:bCs/>
                <w:color w:val="auto"/>
                <w:sz w:val="24"/>
                <w:szCs w:val="24"/>
              </w:rPr>
            </w:pPr>
            <w:r>
              <w:rPr>
                <w:rFonts w:ascii="Times New Roman" w:hAnsi="Times New Roman"/>
                <w:bCs/>
                <w:color w:val="auto"/>
                <w:sz w:val="24"/>
                <w:szCs w:val="24"/>
              </w:rPr>
              <w:t>- Быстро и точно читает чертежи.</w:t>
            </w:r>
          </w:p>
          <w:p w:rsidR="009806B4" w:rsidRDefault="00623765">
            <w:pPr>
              <w:rPr>
                <w:rFonts w:ascii="Times New Roman" w:hAnsi="Times New Roman"/>
                <w:bCs/>
                <w:color w:val="auto"/>
                <w:sz w:val="24"/>
                <w:szCs w:val="24"/>
              </w:rPr>
            </w:pPr>
            <w:r>
              <w:rPr>
                <w:rFonts w:ascii="Times New Roman" w:hAnsi="Times New Roman"/>
                <w:bCs/>
                <w:color w:val="auto"/>
                <w:sz w:val="24"/>
                <w:szCs w:val="24"/>
              </w:rPr>
              <w:t>- Составляет маршрутные карты технологического процесса.</w:t>
            </w:r>
          </w:p>
          <w:p w:rsidR="009806B4" w:rsidRDefault="00623765">
            <w:pPr>
              <w:snapToGrid w:val="0"/>
              <w:rPr>
                <w:rFonts w:ascii="Times New Roman" w:hAnsi="Times New Roman"/>
                <w:bCs/>
                <w:color w:val="auto"/>
                <w:sz w:val="24"/>
                <w:szCs w:val="24"/>
              </w:rPr>
            </w:pPr>
            <w:r>
              <w:rPr>
                <w:rFonts w:ascii="Times New Roman" w:hAnsi="Times New Roman"/>
                <w:bCs/>
                <w:color w:val="auto"/>
                <w:sz w:val="24"/>
                <w:szCs w:val="24"/>
              </w:rPr>
              <w:t xml:space="preserve"> - Выполняет подбор приспособлений для сборки под сварку.</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Дает характеристику сварной конструкции.</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Наблюдение за действиями на практике;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тестирование;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экспертная оценка;</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характеристика с производственной  практики.</w:t>
            </w:r>
          </w:p>
          <w:p w:rsidR="009806B4" w:rsidRDefault="00623765">
            <w:pPr>
              <w:rPr>
                <w:rFonts w:ascii="Times New Roman" w:hAnsi="Times New Roman"/>
                <w:bCs/>
                <w:i/>
                <w:color w:val="auto"/>
                <w:sz w:val="24"/>
                <w:szCs w:val="24"/>
              </w:rPr>
            </w:pPr>
            <w:r>
              <w:rPr>
                <w:rFonts w:ascii="Times New Roman" w:hAnsi="Times New Roman"/>
                <w:bCs/>
                <w:color w:val="auto"/>
                <w:sz w:val="24"/>
                <w:szCs w:val="24"/>
              </w:rPr>
              <w:t xml:space="preserve"> Наблюдение за правильностью</w:t>
            </w:r>
            <w:r>
              <w:rPr>
                <w:rFonts w:ascii="Times New Roman" w:hAnsi="Times New Roman"/>
                <w:b/>
                <w:color w:val="auto"/>
                <w:sz w:val="24"/>
                <w:szCs w:val="24"/>
              </w:rPr>
              <w:t xml:space="preserve"> </w:t>
            </w:r>
            <w:r>
              <w:rPr>
                <w:rFonts w:ascii="Times New Roman" w:hAnsi="Times New Roman"/>
                <w:color w:val="auto"/>
                <w:sz w:val="24"/>
                <w:szCs w:val="24"/>
              </w:rPr>
              <w:t xml:space="preserve">проектирования </w:t>
            </w:r>
            <w:r>
              <w:rPr>
                <w:rFonts w:ascii="Times New Roman" w:hAnsi="Times New Roman"/>
                <w:sz w:val="24"/>
                <w:szCs w:val="24"/>
              </w:rPr>
              <w:t>технологических процессов производства сварных соединений с заданными свойствами.</w:t>
            </w:r>
          </w:p>
        </w:tc>
      </w:tr>
      <w:tr w:rsidR="009806B4">
        <w:tc>
          <w:tcPr>
            <w:tcW w:w="2678" w:type="dxa"/>
          </w:tcPr>
          <w:p w:rsidR="009806B4" w:rsidRDefault="00623765">
            <w:pPr>
              <w:shd w:val="clear" w:color="auto" w:fill="FFFFFF"/>
              <w:spacing w:before="75" w:after="180"/>
              <w:rPr>
                <w:rFonts w:ascii="Times New Roman" w:hAnsi="Times New Roman"/>
                <w:sz w:val="24"/>
                <w:szCs w:val="24"/>
              </w:rPr>
            </w:pPr>
            <w:r>
              <w:rPr>
                <w:rFonts w:ascii="Times New Roman" w:hAnsi="Times New Roman"/>
                <w:sz w:val="24"/>
                <w:szCs w:val="24"/>
              </w:rPr>
              <w:t>ПК 2.2. Выполнять расчёты и конструирование сварных соединений и конструкций.</w:t>
            </w:r>
          </w:p>
        </w:tc>
        <w:tc>
          <w:tcPr>
            <w:tcW w:w="4451" w:type="dxa"/>
          </w:tcPr>
          <w:p w:rsidR="009806B4" w:rsidRDefault="00623765">
            <w:pPr>
              <w:snapToGrid w:val="0"/>
              <w:rPr>
                <w:rFonts w:ascii="Times New Roman" w:hAnsi="Times New Roman"/>
                <w:bCs/>
                <w:color w:val="auto"/>
                <w:sz w:val="24"/>
                <w:szCs w:val="24"/>
              </w:rPr>
            </w:pPr>
            <w:r>
              <w:rPr>
                <w:rFonts w:ascii="Times New Roman" w:hAnsi="Times New Roman"/>
                <w:bCs/>
                <w:color w:val="auto"/>
                <w:sz w:val="24"/>
                <w:szCs w:val="24"/>
              </w:rPr>
              <w:t>- Выполняет расчеты материальных затрат на металл.</w:t>
            </w:r>
          </w:p>
          <w:p w:rsidR="009806B4" w:rsidRDefault="00623765">
            <w:pPr>
              <w:snapToGrid w:val="0"/>
              <w:rPr>
                <w:rFonts w:ascii="Times New Roman" w:hAnsi="Times New Roman"/>
                <w:bCs/>
                <w:color w:val="auto"/>
                <w:sz w:val="24"/>
                <w:szCs w:val="24"/>
              </w:rPr>
            </w:pPr>
            <w:r>
              <w:rPr>
                <w:rFonts w:ascii="Times New Roman" w:hAnsi="Times New Roman"/>
                <w:bCs/>
                <w:color w:val="auto"/>
                <w:sz w:val="24"/>
                <w:szCs w:val="24"/>
              </w:rPr>
              <w:t>- Выполняет расчеты режимов сварки.</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Выполняет выбор сварочных материалов.</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карточек-заданий;</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xml:space="preserve">- защиты ЛПР. </w:t>
            </w:r>
          </w:p>
          <w:p w:rsidR="009806B4" w:rsidRDefault="00623765">
            <w:pPr>
              <w:shd w:val="clear" w:color="auto" w:fill="FFFFFF"/>
              <w:spacing w:before="75"/>
              <w:rPr>
                <w:rFonts w:ascii="Times New Roman" w:hAnsi="Times New Roman"/>
                <w:bCs/>
                <w:i/>
                <w:color w:val="auto"/>
                <w:sz w:val="24"/>
                <w:szCs w:val="24"/>
              </w:rPr>
            </w:pPr>
            <w:r>
              <w:rPr>
                <w:rFonts w:ascii="Times New Roman" w:hAnsi="Times New Roman"/>
                <w:bCs/>
                <w:color w:val="auto"/>
                <w:sz w:val="24"/>
                <w:szCs w:val="24"/>
              </w:rPr>
              <w:t xml:space="preserve">Наблюдение за </w:t>
            </w:r>
            <w:r>
              <w:rPr>
                <w:rFonts w:ascii="Times New Roman" w:hAnsi="Times New Roman"/>
                <w:sz w:val="24"/>
                <w:szCs w:val="24"/>
              </w:rPr>
              <w:t>расчётами и конструированием сварных соединений и конструкций.</w:t>
            </w:r>
          </w:p>
        </w:tc>
      </w:tr>
      <w:tr w:rsidR="009806B4">
        <w:tc>
          <w:tcPr>
            <w:tcW w:w="2678" w:type="dxa"/>
          </w:tcPr>
          <w:p w:rsidR="009806B4" w:rsidRDefault="00623765">
            <w:pPr>
              <w:autoSpaceDE w:val="0"/>
              <w:autoSpaceDN w:val="0"/>
              <w:adjustRightInd w:val="0"/>
              <w:rPr>
                <w:rFonts w:ascii="Times New Roman" w:hAnsi="Times New Roman"/>
                <w:color w:val="auto"/>
                <w:sz w:val="24"/>
                <w:szCs w:val="24"/>
              </w:rPr>
            </w:pPr>
            <w:r>
              <w:rPr>
                <w:rFonts w:ascii="Times New Roman" w:hAnsi="Times New Roman"/>
                <w:sz w:val="24"/>
                <w:szCs w:val="24"/>
              </w:rPr>
              <w:t>ПК 2.3. Осуществлять технико-экономическое обоснование выбранного технологического процесса</w:t>
            </w:r>
            <w:r>
              <w:rPr>
                <w:rFonts w:ascii="Times New Roman" w:hAnsi="Times New Roman"/>
                <w:color w:val="auto"/>
                <w:sz w:val="24"/>
                <w:szCs w:val="24"/>
              </w:rPr>
              <w:t xml:space="preserve"> </w:t>
            </w:r>
          </w:p>
        </w:tc>
        <w:tc>
          <w:tcPr>
            <w:tcW w:w="4451" w:type="dxa"/>
          </w:tcPr>
          <w:p w:rsidR="009806B4" w:rsidRDefault="00623765">
            <w:pPr>
              <w:snapToGrid w:val="0"/>
              <w:rPr>
                <w:rFonts w:ascii="Times New Roman" w:hAnsi="Times New Roman"/>
                <w:color w:val="auto"/>
                <w:sz w:val="24"/>
                <w:szCs w:val="24"/>
              </w:rPr>
            </w:pPr>
            <w:r>
              <w:rPr>
                <w:rFonts w:ascii="Times New Roman" w:hAnsi="Times New Roman"/>
                <w:color w:val="auto"/>
                <w:sz w:val="24"/>
                <w:szCs w:val="24"/>
              </w:rPr>
              <w:t xml:space="preserve">- Выполняет расчет расхода сварочных материалов. </w:t>
            </w:r>
          </w:p>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Выполняет расчет  затрат  времени на сварку конструкции.</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карточек-заданий;</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защиты ЛПР.</w:t>
            </w:r>
          </w:p>
          <w:p w:rsidR="009806B4" w:rsidRDefault="00623765">
            <w:pPr>
              <w:jc w:val="both"/>
              <w:rPr>
                <w:rFonts w:ascii="Times New Roman" w:hAnsi="Times New Roman"/>
                <w:bCs/>
                <w:i/>
                <w:color w:val="auto"/>
                <w:sz w:val="24"/>
                <w:szCs w:val="24"/>
              </w:rPr>
            </w:pPr>
            <w:r>
              <w:rPr>
                <w:rFonts w:ascii="Times New Roman" w:hAnsi="Times New Roman"/>
                <w:sz w:val="24"/>
                <w:szCs w:val="24"/>
              </w:rPr>
              <w:t>Экспертная оценка технико-экономического обоснования выбранного технологического процесса.</w:t>
            </w:r>
          </w:p>
        </w:tc>
      </w:tr>
      <w:tr w:rsidR="009806B4">
        <w:tc>
          <w:tcPr>
            <w:tcW w:w="2678" w:type="dxa"/>
          </w:tcPr>
          <w:p w:rsidR="009806B4" w:rsidRDefault="00623765">
            <w:pPr>
              <w:autoSpaceDE w:val="0"/>
              <w:autoSpaceDN w:val="0"/>
              <w:adjustRightInd w:val="0"/>
              <w:jc w:val="both"/>
              <w:rPr>
                <w:rFonts w:ascii="Times New Roman" w:hAnsi="Times New Roman"/>
                <w:color w:val="auto"/>
                <w:sz w:val="24"/>
                <w:szCs w:val="24"/>
              </w:rPr>
            </w:pPr>
            <w:r>
              <w:rPr>
                <w:rFonts w:ascii="Times New Roman" w:hAnsi="Times New Roman"/>
                <w:sz w:val="24"/>
                <w:szCs w:val="24"/>
              </w:rPr>
              <w:t>ПК 2.4. Оформлять конструкторскую, технологическую и техническую документацию</w:t>
            </w:r>
          </w:p>
        </w:tc>
        <w:tc>
          <w:tcPr>
            <w:tcW w:w="4451" w:type="dxa"/>
          </w:tcPr>
          <w:p w:rsidR="009806B4" w:rsidRDefault="00623765">
            <w:pPr>
              <w:snapToGrid w:val="0"/>
              <w:rPr>
                <w:rFonts w:ascii="Times New Roman" w:hAnsi="Times New Roman"/>
                <w:color w:val="auto"/>
                <w:sz w:val="24"/>
                <w:szCs w:val="24"/>
              </w:rPr>
            </w:pPr>
            <w:r>
              <w:rPr>
                <w:rFonts w:ascii="Times New Roman" w:hAnsi="Times New Roman"/>
                <w:color w:val="auto"/>
                <w:sz w:val="24"/>
                <w:szCs w:val="24"/>
              </w:rPr>
              <w:t>- Оформляет маршрутные карты в соответствии с требованиями ЕСТД.</w:t>
            </w:r>
          </w:p>
          <w:p w:rsidR="009806B4" w:rsidRDefault="00623765">
            <w:pPr>
              <w:jc w:val="both"/>
              <w:rPr>
                <w:rFonts w:ascii="Times New Roman" w:hAnsi="Times New Roman"/>
                <w:bCs/>
                <w:color w:val="auto"/>
                <w:sz w:val="24"/>
                <w:szCs w:val="24"/>
              </w:rPr>
            </w:pPr>
            <w:r>
              <w:rPr>
                <w:rFonts w:ascii="Times New Roman" w:hAnsi="Times New Roman"/>
                <w:color w:val="auto"/>
                <w:sz w:val="24"/>
                <w:szCs w:val="24"/>
              </w:rPr>
              <w:t>-Оформляет  технологические карты в соответствии с требованиями ЕСТД.</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производственных задач;</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самостоятельной работы;</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защиты ЛПР.</w:t>
            </w:r>
          </w:p>
          <w:p w:rsidR="009806B4" w:rsidRDefault="00623765">
            <w:pPr>
              <w:widowControl w:val="0"/>
              <w:rPr>
                <w:rFonts w:ascii="Times New Roman" w:hAnsi="Times New Roman"/>
                <w:bCs/>
                <w:i/>
                <w:color w:val="auto"/>
                <w:sz w:val="24"/>
                <w:szCs w:val="24"/>
              </w:rPr>
            </w:pPr>
            <w:r>
              <w:rPr>
                <w:rFonts w:ascii="Times New Roman" w:hAnsi="Times New Roman"/>
                <w:color w:val="auto"/>
                <w:sz w:val="24"/>
                <w:szCs w:val="24"/>
              </w:rPr>
              <w:t>Наблюдение за качеством разработки и оформления графических, вычислительных и проектных работ с использованием информационно-компьютерных технологий в соответствии с ЕСТД.</w:t>
            </w:r>
            <w:r>
              <w:rPr>
                <w:rFonts w:ascii="Times New Roman" w:hAnsi="Times New Roman"/>
                <w:bCs/>
                <w:color w:val="auto"/>
                <w:sz w:val="24"/>
                <w:szCs w:val="24"/>
              </w:rPr>
              <w:t> </w:t>
            </w:r>
          </w:p>
        </w:tc>
      </w:tr>
      <w:tr w:rsidR="009806B4">
        <w:tc>
          <w:tcPr>
            <w:tcW w:w="2678" w:type="dxa"/>
          </w:tcPr>
          <w:p w:rsidR="009806B4" w:rsidRDefault="00623765">
            <w:pPr>
              <w:widowControl w:val="0"/>
              <w:rPr>
                <w:rFonts w:ascii="Times New Roman" w:hAnsi="Times New Roman"/>
                <w:bCs/>
                <w:color w:val="auto"/>
                <w:sz w:val="24"/>
                <w:szCs w:val="24"/>
              </w:rPr>
            </w:pPr>
            <w:r>
              <w:rPr>
                <w:rFonts w:ascii="Times New Roman" w:hAnsi="Times New Roman"/>
                <w:color w:val="auto"/>
                <w:sz w:val="24"/>
                <w:szCs w:val="24"/>
              </w:rPr>
              <w:t>ПК 2.5. Осуществлять разработку и оформление графических, вычислительных и проектных работ с использованием информационно-компьютерных технологий</w:t>
            </w:r>
            <w:r>
              <w:rPr>
                <w:rFonts w:ascii="Times New Roman" w:hAnsi="Times New Roman"/>
                <w:bCs/>
                <w:color w:val="auto"/>
                <w:sz w:val="24"/>
                <w:szCs w:val="24"/>
              </w:rPr>
              <w:t> </w:t>
            </w:r>
          </w:p>
          <w:p w:rsidR="009806B4" w:rsidRDefault="009806B4">
            <w:pPr>
              <w:autoSpaceDE w:val="0"/>
              <w:autoSpaceDN w:val="0"/>
              <w:adjustRightInd w:val="0"/>
              <w:jc w:val="both"/>
              <w:rPr>
                <w:rFonts w:ascii="Times New Roman" w:hAnsi="Times New Roman"/>
                <w:color w:val="auto"/>
                <w:sz w:val="24"/>
                <w:szCs w:val="24"/>
              </w:rPr>
            </w:pPr>
          </w:p>
        </w:tc>
        <w:tc>
          <w:tcPr>
            <w:tcW w:w="4451" w:type="dxa"/>
          </w:tcPr>
          <w:p w:rsidR="009806B4" w:rsidRDefault="00623765">
            <w:pPr>
              <w:rPr>
                <w:rFonts w:ascii="Times New Roman" w:hAnsi="Times New Roman"/>
                <w:bCs/>
                <w:color w:val="auto"/>
                <w:sz w:val="24"/>
                <w:szCs w:val="24"/>
              </w:rPr>
            </w:pPr>
            <w:r>
              <w:rPr>
                <w:rFonts w:ascii="Times New Roman" w:hAnsi="Times New Roman"/>
                <w:bCs/>
                <w:color w:val="auto"/>
                <w:sz w:val="24"/>
                <w:szCs w:val="24"/>
              </w:rPr>
              <w:t>- Выполняет  графические, вычислительные и проектные работы изготовления конструкции  при выполнении курсовых работ (проектов) и на производстве.</w:t>
            </w:r>
          </w:p>
        </w:tc>
        <w:tc>
          <w:tcPr>
            <w:tcW w:w="2678" w:type="dxa"/>
          </w:tcPr>
          <w:p w:rsidR="009806B4" w:rsidRDefault="00623765">
            <w:pPr>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rPr>
                <w:rFonts w:ascii="Times New Roman" w:hAnsi="Times New Roman"/>
                <w:bCs/>
                <w:color w:val="auto"/>
                <w:sz w:val="24"/>
                <w:szCs w:val="24"/>
              </w:rPr>
            </w:pPr>
            <w:r>
              <w:rPr>
                <w:rFonts w:ascii="Times New Roman" w:hAnsi="Times New Roman"/>
                <w:bCs/>
                <w:color w:val="auto"/>
                <w:sz w:val="24"/>
                <w:szCs w:val="24"/>
              </w:rPr>
              <w:t>- производственных задач;</w:t>
            </w:r>
          </w:p>
          <w:p w:rsidR="009806B4" w:rsidRDefault="00623765">
            <w:pPr>
              <w:rPr>
                <w:rFonts w:ascii="Times New Roman" w:hAnsi="Times New Roman"/>
                <w:bCs/>
                <w:color w:val="auto"/>
                <w:sz w:val="24"/>
                <w:szCs w:val="24"/>
              </w:rPr>
            </w:pPr>
            <w:r>
              <w:rPr>
                <w:rFonts w:ascii="Times New Roman" w:hAnsi="Times New Roman"/>
                <w:bCs/>
                <w:color w:val="auto"/>
                <w:sz w:val="24"/>
                <w:szCs w:val="24"/>
              </w:rPr>
              <w:t>- самостоятельной работы;</w:t>
            </w:r>
          </w:p>
          <w:p w:rsidR="009806B4" w:rsidRDefault="00623765">
            <w:pPr>
              <w:rPr>
                <w:rFonts w:ascii="Times New Roman" w:hAnsi="Times New Roman"/>
                <w:bCs/>
                <w:color w:val="auto"/>
                <w:sz w:val="24"/>
                <w:szCs w:val="24"/>
              </w:rPr>
            </w:pPr>
            <w:r>
              <w:rPr>
                <w:rFonts w:ascii="Times New Roman" w:hAnsi="Times New Roman"/>
                <w:bCs/>
                <w:color w:val="auto"/>
                <w:sz w:val="24"/>
                <w:szCs w:val="24"/>
              </w:rPr>
              <w:t>- защиты практических занятий.</w:t>
            </w:r>
          </w:p>
          <w:p w:rsidR="009806B4" w:rsidRDefault="00623765">
            <w:pPr>
              <w:widowControl w:val="0"/>
              <w:rPr>
                <w:rFonts w:ascii="Times New Roman" w:hAnsi="Times New Roman"/>
                <w:bCs/>
                <w:i/>
                <w:color w:val="auto"/>
                <w:sz w:val="24"/>
                <w:szCs w:val="24"/>
              </w:rPr>
            </w:pPr>
            <w:r>
              <w:rPr>
                <w:rFonts w:ascii="Times New Roman" w:hAnsi="Times New Roman"/>
                <w:color w:val="auto"/>
                <w:sz w:val="24"/>
                <w:szCs w:val="24"/>
              </w:rPr>
              <w:t xml:space="preserve">Экспертная оценка разработки и оформления графических, вычислительных и проектных работ с использованием информационно-компьютерных технологий. </w:t>
            </w:r>
          </w:p>
        </w:tc>
      </w:tr>
      <w:tr w:rsidR="009806B4">
        <w:tc>
          <w:tcPr>
            <w:tcW w:w="2678" w:type="dxa"/>
          </w:tcPr>
          <w:p w:rsidR="009806B4" w:rsidRDefault="00623765">
            <w:pPr>
              <w:autoSpaceDE w:val="0"/>
              <w:autoSpaceDN w:val="0"/>
              <w:adjustRightInd w:val="0"/>
              <w:rPr>
                <w:rFonts w:ascii="Times New Roman" w:hAnsi="Times New Roman"/>
                <w:bCs/>
                <w:i/>
                <w:color w:val="auto"/>
                <w:sz w:val="24"/>
                <w:szCs w:val="24"/>
              </w:rPr>
            </w:pPr>
            <w:r>
              <w:rPr>
                <w:rFonts w:ascii="Times New Roman" w:hAnsi="Times New Roman"/>
                <w:color w:val="auto"/>
                <w:sz w:val="24"/>
                <w:szCs w:val="24"/>
              </w:rPr>
              <w:t>ПК. 3.1. Определять причины, приводящие к образованию дефектов в сварных соединениях.</w:t>
            </w:r>
          </w:p>
        </w:tc>
        <w:tc>
          <w:tcPr>
            <w:tcW w:w="4451" w:type="dxa"/>
          </w:tcPr>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Определяет соответствия выбранных режимов сварки типу свариваемого металла; качеству основного металла и вспомогательных материалов.</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тестовых заданий по темам;</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защиты практических занятий.</w:t>
            </w:r>
          </w:p>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Наблюдение за  соответствием выбранных режимов сварки типу свариваемого металла; качеству основного металла и вспомогательных материалов.</w:t>
            </w:r>
          </w:p>
        </w:tc>
      </w:tr>
      <w:tr w:rsidR="009806B4">
        <w:tc>
          <w:tcPr>
            <w:tcW w:w="2678" w:type="dxa"/>
          </w:tcPr>
          <w:p w:rsidR="009806B4" w:rsidRDefault="00623765">
            <w:pPr>
              <w:autoSpaceDE w:val="0"/>
              <w:autoSpaceDN w:val="0"/>
              <w:adjustRightInd w:val="0"/>
              <w:rPr>
                <w:rFonts w:ascii="Times New Roman" w:hAnsi="Times New Roman"/>
                <w:bCs/>
                <w:i/>
                <w:color w:val="auto"/>
                <w:sz w:val="24"/>
                <w:szCs w:val="24"/>
              </w:rPr>
            </w:pPr>
            <w:r>
              <w:rPr>
                <w:rFonts w:ascii="Times New Roman" w:hAnsi="Times New Roman"/>
                <w:color w:val="auto"/>
                <w:sz w:val="24"/>
                <w:szCs w:val="24"/>
              </w:rPr>
              <w:t>ПК 3.2. Обоснованно выбирать и использовать методы, оборудование, аппаратуру и приборы для контроля металлов и сварных соединений.</w:t>
            </w:r>
          </w:p>
        </w:tc>
        <w:tc>
          <w:tcPr>
            <w:tcW w:w="4451" w:type="dxa"/>
          </w:tcPr>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Выбирает и использует безопасные методы, оборудование, приборы для контроля качества металлов и сварных соединений.</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производственных задач;</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самостоятельной работы;</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защиты практических занятий.</w:t>
            </w:r>
          </w:p>
          <w:p w:rsidR="009806B4" w:rsidRDefault="00623765">
            <w:pPr>
              <w:jc w:val="both"/>
              <w:rPr>
                <w:rFonts w:ascii="Times New Roman" w:hAnsi="Times New Roman"/>
                <w:bCs/>
                <w:i/>
                <w:color w:val="auto"/>
                <w:sz w:val="24"/>
                <w:szCs w:val="24"/>
              </w:rPr>
            </w:pPr>
            <w:r>
              <w:rPr>
                <w:rFonts w:ascii="Times New Roman" w:hAnsi="Times New Roman"/>
                <w:color w:val="auto"/>
                <w:sz w:val="24"/>
                <w:szCs w:val="24"/>
              </w:rPr>
              <w:t xml:space="preserve">- Наблюдение за правильностью выбора и использования методов, оборудования, приборов для контроля качества металлов и сварных соединений. </w:t>
            </w:r>
          </w:p>
        </w:tc>
      </w:tr>
      <w:tr w:rsidR="009806B4">
        <w:tc>
          <w:tcPr>
            <w:tcW w:w="2678" w:type="dxa"/>
          </w:tcPr>
          <w:p w:rsidR="009806B4" w:rsidRDefault="00623765">
            <w:pPr>
              <w:autoSpaceDE w:val="0"/>
              <w:autoSpaceDN w:val="0"/>
              <w:adjustRightInd w:val="0"/>
              <w:rPr>
                <w:rFonts w:ascii="Times New Roman" w:hAnsi="Times New Roman"/>
                <w:bCs/>
                <w:i/>
                <w:color w:val="auto"/>
                <w:sz w:val="24"/>
                <w:szCs w:val="24"/>
              </w:rPr>
            </w:pPr>
            <w:r>
              <w:rPr>
                <w:rFonts w:ascii="Times New Roman" w:hAnsi="Times New Roman"/>
                <w:color w:val="auto"/>
                <w:sz w:val="24"/>
                <w:szCs w:val="24"/>
              </w:rPr>
              <w:t>ПК 3.3.Предупреждать, выявлять и устранять дефекты сварных соединений и изделий для получения качественной продукции.</w:t>
            </w:r>
          </w:p>
        </w:tc>
        <w:tc>
          <w:tcPr>
            <w:tcW w:w="4451" w:type="dxa"/>
          </w:tcPr>
          <w:p w:rsidR="009806B4" w:rsidRDefault="00623765">
            <w:pPr>
              <w:jc w:val="both"/>
              <w:rPr>
                <w:rFonts w:ascii="Times New Roman" w:hAnsi="Times New Roman"/>
                <w:color w:val="auto"/>
                <w:sz w:val="24"/>
                <w:szCs w:val="24"/>
              </w:rPr>
            </w:pPr>
            <w:r>
              <w:rPr>
                <w:rFonts w:ascii="Times New Roman" w:hAnsi="Times New Roman"/>
                <w:color w:val="auto"/>
                <w:sz w:val="24"/>
                <w:szCs w:val="24"/>
              </w:rPr>
              <w:t>- Предупреждает дефекты сварных соединений путем правильного выбора режимов сварки и подготовки свариваемого материала.</w:t>
            </w:r>
          </w:p>
          <w:p w:rsidR="009806B4" w:rsidRDefault="00623765">
            <w:pPr>
              <w:jc w:val="both"/>
              <w:rPr>
                <w:rFonts w:ascii="Times New Roman" w:hAnsi="Times New Roman"/>
                <w:color w:val="auto"/>
                <w:sz w:val="24"/>
                <w:szCs w:val="24"/>
              </w:rPr>
            </w:pPr>
            <w:r>
              <w:rPr>
                <w:rFonts w:ascii="Times New Roman" w:hAnsi="Times New Roman"/>
                <w:color w:val="auto"/>
                <w:sz w:val="24"/>
                <w:szCs w:val="24"/>
              </w:rPr>
              <w:t>- Выявляет дефекты сварных соединений путем методами разрушающего и неразрушающего контроля.</w:t>
            </w:r>
          </w:p>
          <w:p w:rsidR="009806B4" w:rsidRDefault="00623765">
            <w:pPr>
              <w:jc w:val="both"/>
              <w:rPr>
                <w:rFonts w:ascii="Times New Roman" w:hAnsi="Times New Roman"/>
                <w:bCs/>
                <w:color w:val="auto"/>
                <w:sz w:val="24"/>
                <w:szCs w:val="24"/>
              </w:rPr>
            </w:pPr>
            <w:r>
              <w:rPr>
                <w:rFonts w:ascii="Times New Roman" w:hAnsi="Times New Roman"/>
                <w:color w:val="auto"/>
                <w:sz w:val="24"/>
                <w:szCs w:val="24"/>
              </w:rPr>
              <w:t>- Устраняет дефекты сварных соединений путем дополнительной подварки.</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карточек заданий;</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xml:space="preserve">- защиты практических занятий; </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контрольной работы.</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xml:space="preserve">- Наблюдение за способами предупреждения, выявления дефектов </w:t>
            </w:r>
            <w:r>
              <w:rPr>
                <w:rFonts w:ascii="Times New Roman" w:hAnsi="Times New Roman"/>
                <w:color w:val="auto"/>
                <w:sz w:val="24"/>
                <w:szCs w:val="24"/>
              </w:rPr>
              <w:t>сварных соединений</w:t>
            </w:r>
            <w:r>
              <w:rPr>
                <w:rFonts w:ascii="Times New Roman" w:hAnsi="Times New Roman"/>
                <w:bCs/>
                <w:color w:val="auto"/>
                <w:sz w:val="24"/>
                <w:szCs w:val="24"/>
              </w:rPr>
              <w:t xml:space="preserve"> и методами устранения </w:t>
            </w:r>
            <w:r>
              <w:rPr>
                <w:rFonts w:ascii="Times New Roman" w:hAnsi="Times New Roman"/>
                <w:color w:val="auto"/>
                <w:sz w:val="24"/>
                <w:szCs w:val="24"/>
              </w:rPr>
              <w:t>дефектов сварных соединений</w:t>
            </w:r>
            <w:r>
              <w:rPr>
                <w:rFonts w:ascii="Times New Roman" w:hAnsi="Times New Roman"/>
                <w:bCs/>
                <w:color w:val="auto"/>
                <w:sz w:val="24"/>
                <w:szCs w:val="24"/>
              </w:rPr>
              <w:t>.</w:t>
            </w:r>
          </w:p>
        </w:tc>
      </w:tr>
      <w:tr w:rsidR="009806B4">
        <w:tc>
          <w:tcPr>
            <w:tcW w:w="2678" w:type="dxa"/>
          </w:tcPr>
          <w:p w:rsidR="009806B4" w:rsidRDefault="00623765">
            <w:pPr>
              <w:rPr>
                <w:rFonts w:ascii="Times New Roman" w:hAnsi="Times New Roman"/>
                <w:bCs/>
                <w:i/>
                <w:color w:val="auto"/>
                <w:sz w:val="24"/>
                <w:szCs w:val="24"/>
              </w:rPr>
            </w:pPr>
            <w:r>
              <w:rPr>
                <w:rFonts w:ascii="Times New Roman" w:hAnsi="Times New Roman"/>
                <w:color w:val="auto"/>
                <w:sz w:val="24"/>
                <w:szCs w:val="24"/>
              </w:rPr>
              <w:t>ПК 3.4. Оформлять документацию по контролю качества сварки.</w:t>
            </w:r>
          </w:p>
        </w:tc>
        <w:tc>
          <w:tcPr>
            <w:tcW w:w="4451" w:type="dxa"/>
          </w:tcPr>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Оформляет документацию по контролю качества сварки.</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тестовых заданий по темам;</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контрольной работы.</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xml:space="preserve">- Наблюдение за правильностью оформления </w:t>
            </w:r>
            <w:r>
              <w:rPr>
                <w:rFonts w:ascii="Times New Roman" w:hAnsi="Times New Roman"/>
                <w:color w:val="auto"/>
                <w:sz w:val="24"/>
                <w:szCs w:val="24"/>
              </w:rPr>
              <w:t>документации по контролю качества сварки.</w:t>
            </w:r>
          </w:p>
        </w:tc>
      </w:tr>
      <w:tr w:rsidR="009806B4">
        <w:tc>
          <w:tcPr>
            <w:tcW w:w="2678" w:type="dxa"/>
          </w:tcPr>
          <w:p w:rsidR="009806B4" w:rsidRDefault="00623765">
            <w:pPr>
              <w:tabs>
                <w:tab w:val="left" w:pos="1421"/>
              </w:tabs>
              <w:autoSpaceDE w:val="0"/>
              <w:autoSpaceDN w:val="0"/>
              <w:adjustRightInd w:val="0"/>
              <w:rPr>
                <w:rFonts w:ascii="Times New Roman" w:hAnsi="Times New Roman"/>
                <w:color w:val="auto"/>
                <w:sz w:val="24"/>
                <w:szCs w:val="24"/>
              </w:rPr>
            </w:pPr>
            <w:r>
              <w:rPr>
                <w:rFonts w:ascii="Times New Roman" w:hAnsi="Times New Roman"/>
                <w:color w:val="auto"/>
                <w:sz w:val="24"/>
                <w:szCs w:val="24"/>
              </w:rPr>
              <w:t>ПК 4.1. Осуществлять   текущее    планирование    и организацию</w:t>
            </w:r>
          </w:p>
          <w:p w:rsidR="009806B4" w:rsidRDefault="00623765">
            <w:pPr>
              <w:jc w:val="both"/>
              <w:rPr>
                <w:rFonts w:ascii="Times New Roman" w:hAnsi="Times New Roman"/>
                <w:bCs/>
                <w:i/>
                <w:color w:val="auto"/>
                <w:sz w:val="24"/>
                <w:szCs w:val="24"/>
              </w:rPr>
            </w:pPr>
            <w:r>
              <w:rPr>
                <w:rFonts w:ascii="Times New Roman" w:hAnsi="Times New Roman"/>
                <w:color w:val="auto"/>
                <w:sz w:val="24"/>
                <w:szCs w:val="24"/>
              </w:rPr>
              <w:t>производственных работ на сварочном участке.</w:t>
            </w:r>
          </w:p>
        </w:tc>
        <w:tc>
          <w:tcPr>
            <w:tcW w:w="4451" w:type="dxa"/>
          </w:tcPr>
          <w:p w:rsidR="009806B4" w:rsidRDefault="00623765">
            <w:pPr>
              <w:tabs>
                <w:tab w:val="left" w:pos="1421"/>
              </w:tabs>
              <w:autoSpaceDE w:val="0"/>
              <w:autoSpaceDN w:val="0"/>
              <w:adjustRightInd w:val="0"/>
              <w:rPr>
                <w:rFonts w:ascii="Times New Roman" w:hAnsi="Times New Roman"/>
                <w:color w:val="auto"/>
                <w:sz w:val="24"/>
                <w:szCs w:val="24"/>
              </w:rPr>
            </w:pPr>
            <w:r>
              <w:rPr>
                <w:rFonts w:ascii="Times New Roman" w:hAnsi="Times New Roman"/>
                <w:bCs/>
                <w:color w:val="auto"/>
                <w:sz w:val="24"/>
                <w:szCs w:val="24"/>
              </w:rPr>
              <w:t>- Осуществляет</w:t>
            </w:r>
            <w:r>
              <w:rPr>
                <w:rFonts w:ascii="Times New Roman" w:hAnsi="Times New Roman"/>
                <w:color w:val="auto"/>
                <w:sz w:val="24"/>
                <w:szCs w:val="24"/>
              </w:rPr>
              <w:t xml:space="preserve">  текущее    планирование    и организацию</w:t>
            </w:r>
          </w:p>
          <w:p w:rsidR="009806B4" w:rsidRDefault="00623765">
            <w:pPr>
              <w:jc w:val="both"/>
              <w:rPr>
                <w:rFonts w:ascii="Times New Roman" w:hAnsi="Times New Roman"/>
                <w:bCs/>
                <w:color w:val="auto"/>
                <w:sz w:val="24"/>
                <w:szCs w:val="24"/>
              </w:rPr>
            </w:pPr>
            <w:r>
              <w:rPr>
                <w:rFonts w:ascii="Times New Roman" w:hAnsi="Times New Roman"/>
                <w:color w:val="auto"/>
                <w:sz w:val="24"/>
                <w:szCs w:val="24"/>
              </w:rPr>
              <w:t>производственных работ на сварочном участке.</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тестовых заданий по темам;</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защиты практических занятий.</w:t>
            </w:r>
          </w:p>
          <w:p w:rsidR="009806B4" w:rsidRDefault="00623765">
            <w:pPr>
              <w:rPr>
                <w:rFonts w:ascii="Times New Roman" w:hAnsi="Times New Roman"/>
                <w:color w:val="auto"/>
                <w:sz w:val="24"/>
                <w:szCs w:val="24"/>
              </w:rPr>
            </w:pPr>
            <w:r>
              <w:rPr>
                <w:rFonts w:ascii="Times New Roman" w:hAnsi="Times New Roman"/>
                <w:color w:val="auto"/>
                <w:sz w:val="24"/>
                <w:szCs w:val="24"/>
              </w:rPr>
              <w:t>- Оценка на  практике;</w:t>
            </w:r>
          </w:p>
          <w:p w:rsidR="009806B4" w:rsidRDefault="00623765">
            <w:pPr>
              <w:jc w:val="both"/>
              <w:rPr>
                <w:rFonts w:ascii="Times New Roman" w:hAnsi="Times New Roman"/>
                <w:bCs/>
                <w:i/>
                <w:color w:val="auto"/>
                <w:sz w:val="24"/>
                <w:szCs w:val="24"/>
              </w:rPr>
            </w:pPr>
            <w:r>
              <w:rPr>
                <w:rFonts w:ascii="Times New Roman" w:hAnsi="Times New Roman"/>
                <w:color w:val="auto"/>
                <w:sz w:val="24"/>
                <w:szCs w:val="24"/>
              </w:rPr>
              <w:t>- экспертное наблюдение за правильностью организации производственных работ на сварочном участке.</w:t>
            </w:r>
          </w:p>
        </w:tc>
      </w:tr>
      <w:tr w:rsidR="009806B4">
        <w:tc>
          <w:tcPr>
            <w:tcW w:w="2678" w:type="dxa"/>
          </w:tcPr>
          <w:p w:rsidR="009806B4" w:rsidRDefault="00623765">
            <w:pPr>
              <w:jc w:val="both"/>
              <w:rPr>
                <w:rFonts w:ascii="Times New Roman" w:hAnsi="Times New Roman"/>
                <w:color w:val="auto"/>
                <w:sz w:val="24"/>
                <w:szCs w:val="24"/>
              </w:rPr>
            </w:pPr>
            <w:r>
              <w:rPr>
                <w:rFonts w:ascii="Times New Roman" w:hAnsi="Times New Roman"/>
                <w:color w:val="auto"/>
                <w:sz w:val="24"/>
                <w:szCs w:val="24"/>
              </w:rPr>
              <w:t>ПК 4.2. Производить технологические расчёты на основе нормативов технологических режимов, трудовых и материальных затрат.</w:t>
            </w:r>
          </w:p>
        </w:tc>
        <w:tc>
          <w:tcPr>
            <w:tcW w:w="4451" w:type="dxa"/>
          </w:tcPr>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Производит технологические расчёты на основе нормативов технологических режимов, трудовых и материальных затрат в соответствии регламентирующей документацией.</w:t>
            </w:r>
            <w:r>
              <w:rPr>
                <w:rFonts w:ascii="Times New Roman" w:hAnsi="Times New Roman"/>
                <w:color w:val="C00000"/>
                <w:sz w:val="24"/>
                <w:szCs w:val="24"/>
              </w:rPr>
              <w:t xml:space="preserve">  </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производственных задач;</w:t>
            </w:r>
          </w:p>
          <w:p w:rsidR="009806B4" w:rsidRDefault="00623765">
            <w:pPr>
              <w:rPr>
                <w:rFonts w:ascii="Times New Roman" w:hAnsi="Times New Roman"/>
                <w:color w:val="auto"/>
                <w:sz w:val="24"/>
                <w:szCs w:val="24"/>
              </w:rPr>
            </w:pPr>
            <w:r>
              <w:rPr>
                <w:rFonts w:ascii="Times New Roman" w:hAnsi="Times New Roman"/>
                <w:bCs/>
                <w:color w:val="auto"/>
                <w:sz w:val="24"/>
                <w:szCs w:val="24"/>
              </w:rPr>
              <w:t>- самостоятельной работы.</w:t>
            </w:r>
            <w:r>
              <w:rPr>
                <w:rFonts w:ascii="Times New Roman" w:hAnsi="Times New Roman"/>
                <w:color w:val="auto"/>
                <w:sz w:val="24"/>
                <w:szCs w:val="24"/>
              </w:rPr>
              <w:t xml:space="preserve"> </w:t>
            </w:r>
          </w:p>
          <w:p w:rsidR="009806B4" w:rsidRDefault="00623765">
            <w:pPr>
              <w:rPr>
                <w:rFonts w:ascii="Times New Roman" w:hAnsi="Times New Roman"/>
                <w:color w:val="auto"/>
                <w:sz w:val="24"/>
                <w:szCs w:val="24"/>
              </w:rPr>
            </w:pPr>
            <w:r>
              <w:rPr>
                <w:rFonts w:ascii="Times New Roman" w:hAnsi="Times New Roman"/>
                <w:color w:val="auto"/>
                <w:sz w:val="24"/>
                <w:szCs w:val="24"/>
              </w:rPr>
              <w:t xml:space="preserve">- Оценка на  практике; </w:t>
            </w:r>
          </w:p>
          <w:p w:rsidR="009806B4" w:rsidRDefault="00623765">
            <w:pPr>
              <w:jc w:val="both"/>
              <w:rPr>
                <w:rFonts w:ascii="Times New Roman" w:hAnsi="Times New Roman"/>
                <w:bCs/>
                <w:i/>
                <w:color w:val="auto"/>
                <w:sz w:val="24"/>
                <w:szCs w:val="24"/>
              </w:rPr>
            </w:pPr>
            <w:r>
              <w:rPr>
                <w:rFonts w:ascii="Times New Roman" w:hAnsi="Times New Roman"/>
                <w:color w:val="auto"/>
                <w:sz w:val="24"/>
                <w:szCs w:val="24"/>
              </w:rPr>
              <w:t>- экспертное наблюдение за правильностью проведения технологических расчетов на основе нормативов.</w:t>
            </w:r>
          </w:p>
        </w:tc>
      </w:tr>
      <w:tr w:rsidR="009806B4">
        <w:tc>
          <w:tcPr>
            <w:tcW w:w="2678" w:type="dxa"/>
          </w:tcPr>
          <w:p w:rsidR="009806B4" w:rsidRDefault="00623765">
            <w:pPr>
              <w:autoSpaceDE w:val="0"/>
              <w:autoSpaceDN w:val="0"/>
              <w:adjustRightInd w:val="0"/>
              <w:jc w:val="both"/>
              <w:rPr>
                <w:rFonts w:ascii="Times New Roman" w:hAnsi="Times New Roman"/>
                <w:color w:val="auto"/>
                <w:sz w:val="24"/>
                <w:szCs w:val="24"/>
              </w:rPr>
            </w:pPr>
            <w:r>
              <w:rPr>
                <w:rFonts w:ascii="Times New Roman" w:hAnsi="Times New Roman"/>
                <w:color w:val="auto"/>
                <w:sz w:val="24"/>
                <w:szCs w:val="24"/>
              </w:rPr>
              <w:t>ПК 4.3. Применять методы и приёмы организации труда, эксплуатации оборудования, оснастки, средств механизации для повышения эффективности производства.</w:t>
            </w:r>
          </w:p>
          <w:p w:rsidR="009806B4" w:rsidRDefault="009806B4">
            <w:pPr>
              <w:jc w:val="both"/>
              <w:rPr>
                <w:rFonts w:ascii="Times New Roman" w:hAnsi="Times New Roman"/>
                <w:bCs/>
                <w:i/>
                <w:color w:val="auto"/>
                <w:sz w:val="24"/>
                <w:szCs w:val="24"/>
              </w:rPr>
            </w:pPr>
          </w:p>
        </w:tc>
        <w:tc>
          <w:tcPr>
            <w:tcW w:w="4451" w:type="dxa"/>
          </w:tcPr>
          <w:p w:rsidR="009806B4" w:rsidRDefault="00623765">
            <w:pPr>
              <w:autoSpaceDE w:val="0"/>
              <w:autoSpaceDN w:val="0"/>
              <w:adjustRightInd w:val="0"/>
              <w:jc w:val="both"/>
              <w:rPr>
                <w:rFonts w:ascii="Times New Roman" w:hAnsi="Times New Roman"/>
                <w:color w:val="auto"/>
                <w:sz w:val="24"/>
                <w:szCs w:val="24"/>
              </w:rPr>
            </w:pPr>
            <w:r>
              <w:rPr>
                <w:rFonts w:ascii="Times New Roman" w:hAnsi="Times New Roman"/>
                <w:color w:val="auto"/>
                <w:sz w:val="24"/>
                <w:szCs w:val="24"/>
              </w:rPr>
              <w:t>- Применяет методы и приёмы организации труда, эксплуатации оборудования, оснастки, средств механизации для повышения эффективности производства.</w:t>
            </w:r>
          </w:p>
          <w:p w:rsidR="009806B4" w:rsidRDefault="009806B4">
            <w:pPr>
              <w:jc w:val="both"/>
              <w:rPr>
                <w:rFonts w:ascii="Times New Roman" w:hAnsi="Times New Roman"/>
                <w:bCs/>
                <w:color w:val="auto"/>
                <w:sz w:val="24"/>
                <w:szCs w:val="24"/>
              </w:rPr>
            </w:pP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карточек заданий;</w:t>
            </w:r>
          </w:p>
          <w:p w:rsidR="009806B4" w:rsidRDefault="00623765">
            <w:pPr>
              <w:rPr>
                <w:rFonts w:ascii="Times New Roman" w:hAnsi="Times New Roman"/>
                <w:color w:val="auto"/>
                <w:sz w:val="24"/>
                <w:szCs w:val="24"/>
              </w:rPr>
            </w:pPr>
            <w:r>
              <w:rPr>
                <w:rFonts w:ascii="Times New Roman" w:hAnsi="Times New Roman"/>
                <w:bCs/>
                <w:color w:val="auto"/>
                <w:sz w:val="24"/>
                <w:szCs w:val="24"/>
              </w:rPr>
              <w:t>- защиты практических занятий</w:t>
            </w:r>
            <w:r>
              <w:rPr>
                <w:rFonts w:ascii="Times New Roman" w:hAnsi="Times New Roman"/>
                <w:color w:val="auto"/>
                <w:sz w:val="24"/>
                <w:szCs w:val="24"/>
              </w:rPr>
              <w:t>.</w:t>
            </w:r>
          </w:p>
          <w:p w:rsidR="009806B4" w:rsidRDefault="00623765">
            <w:pPr>
              <w:rPr>
                <w:rFonts w:ascii="Times New Roman" w:hAnsi="Times New Roman"/>
                <w:color w:val="auto"/>
                <w:sz w:val="24"/>
                <w:szCs w:val="24"/>
              </w:rPr>
            </w:pPr>
            <w:r>
              <w:rPr>
                <w:rFonts w:ascii="Times New Roman" w:hAnsi="Times New Roman"/>
                <w:color w:val="auto"/>
                <w:sz w:val="24"/>
                <w:szCs w:val="24"/>
              </w:rPr>
              <w:t>- Оценка на  практике;</w:t>
            </w:r>
          </w:p>
          <w:p w:rsidR="009806B4" w:rsidRDefault="00623765">
            <w:pPr>
              <w:autoSpaceDE w:val="0"/>
              <w:autoSpaceDN w:val="0"/>
              <w:adjustRightInd w:val="0"/>
              <w:jc w:val="both"/>
              <w:rPr>
                <w:rFonts w:ascii="Times New Roman" w:hAnsi="Times New Roman"/>
                <w:color w:val="auto"/>
                <w:sz w:val="24"/>
                <w:szCs w:val="24"/>
              </w:rPr>
            </w:pPr>
            <w:r>
              <w:rPr>
                <w:rFonts w:ascii="Times New Roman" w:hAnsi="Times New Roman"/>
                <w:color w:val="auto"/>
                <w:sz w:val="24"/>
                <w:szCs w:val="24"/>
              </w:rPr>
              <w:t>- экспертное наблюдение за правильностью применяемых методов и приёмов организации труда, эксплуатации оборудования, оснастки, средств механизации для повышения эффективности производства.</w:t>
            </w:r>
          </w:p>
        </w:tc>
      </w:tr>
      <w:tr w:rsidR="009806B4">
        <w:tc>
          <w:tcPr>
            <w:tcW w:w="2678" w:type="dxa"/>
          </w:tcPr>
          <w:p w:rsidR="009806B4" w:rsidRDefault="00623765">
            <w:pPr>
              <w:jc w:val="both"/>
              <w:rPr>
                <w:rFonts w:ascii="Times New Roman" w:hAnsi="Times New Roman"/>
                <w:color w:val="auto"/>
                <w:sz w:val="24"/>
                <w:szCs w:val="24"/>
              </w:rPr>
            </w:pPr>
            <w:r>
              <w:rPr>
                <w:rFonts w:ascii="Times New Roman" w:hAnsi="Times New Roman"/>
                <w:bCs/>
                <w:color w:val="auto"/>
                <w:sz w:val="24"/>
                <w:szCs w:val="24"/>
              </w:rPr>
              <w:t>ПК 4.4.</w:t>
            </w:r>
            <w:r>
              <w:rPr>
                <w:rFonts w:ascii="Times New Roman" w:hAnsi="Times New Roman"/>
                <w:color w:val="auto"/>
                <w:sz w:val="24"/>
                <w:szCs w:val="24"/>
              </w:rPr>
              <w:t>Организовывать ремонт и техническое обслуживание сварочного производства по Единой системе планово-предупредительного ремонта.</w:t>
            </w:r>
          </w:p>
        </w:tc>
        <w:tc>
          <w:tcPr>
            <w:tcW w:w="4451" w:type="dxa"/>
          </w:tcPr>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Организует ремонт и техническое обслуживание сварочного производства по Единой системе планово-предупредительного ремонта.</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тестовых заданий по темам;</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производственных задач.</w:t>
            </w:r>
          </w:p>
          <w:p w:rsidR="009806B4" w:rsidRDefault="00623765">
            <w:pPr>
              <w:rPr>
                <w:rFonts w:ascii="Times New Roman" w:hAnsi="Times New Roman"/>
                <w:color w:val="auto"/>
                <w:sz w:val="24"/>
                <w:szCs w:val="24"/>
              </w:rPr>
            </w:pPr>
            <w:r>
              <w:rPr>
                <w:rFonts w:ascii="Times New Roman" w:hAnsi="Times New Roman"/>
                <w:color w:val="auto"/>
                <w:sz w:val="24"/>
                <w:szCs w:val="24"/>
              </w:rPr>
              <w:t>- Оценка на  практике;</w:t>
            </w:r>
          </w:p>
          <w:p w:rsidR="009806B4" w:rsidRDefault="00623765">
            <w:pPr>
              <w:jc w:val="both"/>
              <w:rPr>
                <w:rFonts w:ascii="Times New Roman" w:hAnsi="Times New Roman"/>
                <w:bCs/>
                <w:i/>
                <w:color w:val="auto"/>
                <w:sz w:val="24"/>
                <w:szCs w:val="24"/>
              </w:rPr>
            </w:pPr>
            <w:r>
              <w:rPr>
                <w:rFonts w:ascii="Times New Roman" w:hAnsi="Times New Roman"/>
                <w:color w:val="auto"/>
                <w:sz w:val="24"/>
                <w:szCs w:val="24"/>
              </w:rPr>
              <w:t>- экспертное наблюдение за правильностью организации ремонта  и технического обслуживания сварочного производства по Единой системе планово-предупредительного ремонта.</w:t>
            </w:r>
          </w:p>
        </w:tc>
      </w:tr>
      <w:tr w:rsidR="009806B4">
        <w:tc>
          <w:tcPr>
            <w:tcW w:w="2678" w:type="dxa"/>
          </w:tcPr>
          <w:p w:rsidR="009806B4" w:rsidRDefault="00623765">
            <w:pPr>
              <w:autoSpaceDE w:val="0"/>
              <w:autoSpaceDN w:val="0"/>
              <w:adjustRightInd w:val="0"/>
              <w:jc w:val="both"/>
              <w:rPr>
                <w:rFonts w:ascii="Times New Roman" w:hAnsi="Times New Roman"/>
                <w:bCs/>
                <w:color w:val="auto"/>
                <w:sz w:val="24"/>
                <w:szCs w:val="24"/>
              </w:rPr>
            </w:pPr>
            <w:r>
              <w:rPr>
                <w:rFonts w:ascii="Times New Roman" w:hAnsi="Times New Roman"/>
                <w:bCs/>
                <w:color w:val="auto"/>
                <w:sz w:val="24"/>
                <w:szCs w:val="24"/>
              </w:rPr>
              <w:t xml:space="preserve">ПК 4.5 </w:t>
            </w:r>
            <w:r>
              <w:rPr>
                <w:rFonts w:ascii="Times New Roman" w:hAnsi="Times New Roman"/>
                <w:color w:val="auto"/>
                <w:sz w:val="24"/>
                <w:szCs w:val="24"/>
              </w:rPr>
              <w:t>Обеспечивать профилактику и безопасность условий труда на участке сварочных работ.</w:t>
            </w:r>
          </w:p>
          <w:p w:rsidR="009806B4" w:rsidRDefault="009806B4">
            <w:pPr>
              <w:jc w:val="both"/>
              <w:rPr>
                <w:rFonts w:ascii="Times New Roman" w:hAnsi="Times New Roman"/>
                <w:bCs/>
                <w:color w:val="auto"/>
                <w:sz w:val="24"/>
                <w:szCs w:val="24"/>
              </w:rPr>
            </w:pPr>
          </w:p>
        </w:tc>
        <w:tc>
          <w:tcPr>
            <w:tcW w:w="4451" w:type="dxa"/>
          </w:tcPr>
          <w:p w:rsidR="009806B4" w:rsidRDefault="00623765">
            <w:pPr>
              <w:autoSpaceDE w:val="0"/>
              <w:autoSpaceDN w:val="0"/>
              <w:adjustRightInd w:val="0"/>
              <w:jc w:val="both"/>
              <w:rPr>
                <w:rFonts w:ascii="Times New Roman" w:hAnsi="Times New Roman"/>
                <w:color w:val="auto"/>
                <w:sz w:val="24"/>
                <w:szCs w:val="24"/>
              </w:rPr>
            </w:pPr>
            <w:r>
              <w:rPr>
                <w:rFonts w:ascii="Times New Roman" w:hAnsi="Times New Roman"/>
                <w:color w:val="auto"/>
                <w:sz w:val="24"/>
                <w:szCs w:val="24"/>
              </w:rPr>
              <w:t>- Обеспечивает профилактику и безопасность условий труда на участке сварочных работ в соответствии с регламентирующей  документацией:</w:t>
            </w:r>
          </w:p>
          <w:p w:rsidR="009806B4" w:rsidRDefault="002D4BB7">
            <w:pPr>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 w:firstLine="284"/>
              <w:jc w:val="both"/>
              <w:rPr>
                <w:rFonts w:ascii="Times New Roman" w:hAnsi="Times New Roman"/>
                <w:color w:val="auto"/>
                <w:sz w:val="24"/>
                <w:szCs w:val="24"/>
              </w:rPr>
            </w:pPr>
            <w:hyperlink r:id="rId32" w:tooltip="ГОСТ 12.1.035-81" w:history="1">
              <w:r w:rsidR="00623765">
                <w:rPr>
                  <w:rFonts w:ascii="Times New Roman" w:hAnsi="Times New Roman"/>
                  <w:color w:val="auto"/>
                  <w:sz w:val="24"/>
                  <w:szCs w:val="24"/>
                </w:rPr>
                <w:t>ГОСТ 12.1.035-81</w:t>
              </w:r>
            </w:hyperlink>
            <w:r w:rsidR="00623765">
              <w:rPr>
                <w:rFonts w:ascii="Times New Roman" w:hAnsi="Times New Roman"/>
                <w:color w:val="auto"/>
                <w:sz w:val="24"/>
                <w:szCs w:val="24"/>
              </w:rPr>
              <w:t xml:space="preserve"> Система стандартов безопасности труда. Оборудование для дуговой и контактной электросварки. Допустимые уровни шума и методы измерений;</w:t>
            </w:r>
          </w:p>
          <w:p w:rsidR="009806B4" w:rsidRDefault="002D4BB7">
            <w:pPr>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 w:firstLine="284"/>
              <w:jc w:val="both"/>
              <w:rPr>
                <w:rFonts w:ascii="Times New Roman" w:hAnsi="Times New Roman"/>
                <w:color w:val="auto"/>
                <w:sz w:val="24"/>
                <w:szCs w:val="24"/>
              </w:rPr>
            </w:pPr>
            <w:hyperlink r:id="rId33" w:tooltip="ГОСТ 12.2.052-81" w:history="1">
              <w:r w:rsidR="00623765">
                <w:rPr>
                  <w:rFonts w:ascii="Times New Roman" w:hAnsi="Times New Roman"/>
                  <w:color w:val="auto"/>
                  <w:sz w:val="24"/>
                  <w:szCs w:val="24"/>
                </w:rPr>
                <w:t>ГОСТ 12.2.052-81</w:t>
              </w:r>
            </w:hyperlink>
            <w:r w:rsidR="00623765">
              <w:rPr>
                <w:rFonts w:ascii="Times New Roman" w:hAnsi="Times New Roman"/>
                <w:color w:val="auto"/>
                <w:sz w:val="24"/>
                <w:szCs w:val="24"/>
              </w:rPr>
              <w:t xml:space="preserve"> Система стандартов безопасности труда. Оборудование, работающее с газообразным кислородом. Общие требования безопасности.</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производственных задач;</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самостоятельной работы;</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защиты практических занятий.</w:t>
            </w:r>
          </w:p>
          <w:p w:rsidR="009806B4" w:rsidRDefault="00623765">
            <w:pPr>
              <w:rPr>
                <w:rFonts w:ascii="Times New Roman" w:hAnsi="Times New Roman"/>
                <w:color w:val="auto"/>
                <w:sz w:val="24"/>
                <w:szCs w:val="24"/>
              </w:rPr>
            </w:pPr>
            <w:r>
              <w:rPr>
                <w:rFonts w:ascii="Times New Roman" w:hAnsi="Times New Roman"/>
                <w:color w:val="auto"/>
                <w:sz w:val="24"/>
                <w:szCs w:val="24"/>
              </w:rPr>
              <w:t>- Оценка на  практике;</w:t>
            </w:r>
          </w:p>
          <w:p w:rsidR="009806B4" w:rsidRDefault="00623765">
            <w:pPr>
              <w:autoSpaceDE w:val="0"/>
              <w:autoSpaceDN w:val="0"/>
              <w:adjustRightInd w:val="0"/>
              <w:jc w:val="both"/>
              <w:rPr>
                <w:rFonts w:ascii="Times New Roman" w:hAnsi="Times New Roman"/>
                <w:color w:val="auto"/>
                <w:sz w:val="24"/>
                <w:szCs w:val="24"/>
              </w:rPr>
            </w:pPr>
            <w:r>
              <w:rPr>
                <w:rFonts w:ascii="Times New Roman" w:hAnsi="Times New Roman"/>
                <w:color w:val="auto"/>
                <w:sz w:val="24"/>
                <w:szCs w:val="24"/>
              </w:rPr>
              <w:t>- экспертное наблюдение за обеспечением  профилактики и безопасности условий труда на участке сварочных работ.</w:t>
            </w:r>
          </w:p>
        </w:tc>
      </w:tr>
    </w:tbl>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rFonts w:ascii="Times New Roman" w:hAnsi="Times New Roman"/>
          <w:color w:val="auto"/>
          <w:sz w:val="28"/>
          <w:szCs w:val="28"/>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rFonts w:ascii="Times New Roman" w:hAnsi="Times New Roman"/>
          <w:color w:val="auto"/>
          <w:sz w:val="28"/>
          <w:szCs w:val="28"/>
        </w:rPr>
      </w:pP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rFonts w:ascii="Times New Roman" w:hAnsi="Times New Roman"/>
          <w:color w:val="auto"/>
          <w:sz w:val="28"/>
          <w:szCs w:val="28"/>
        </w:rPr>
      </w:pPr>
      <w:r>
        <w:rPr>
          <w:rFonts w:ascii="Times New Roman" w:hAnsi="Times New Roman"/>
          <w:color w:val="auto"/>
          <w:sz w:val="28"/>
          <w:szCs w:val="28"/>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rFonts w:ascii="Times New Roman" w:hAnsi="Times New Roman"/>
          <w:color w:val="auto"/>
          <w:sz w:val="28"/>
          <w:szCs w:val="28"/>
        </w:rPr>
      </w:pPr>
    </w:p>
    <w:tbl>
      <w:tblPr>
        <w:tblW w:w="974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4110"/>
        <w:gridCol w:w="2835"/>
      </w:tblGrid>
      <w:tr w:rsidR="009806B4">
        <w:tc>
          <w:tcPr>
            <w:tcW w:w="2802" w:type="dxa"/>
            <w:shd w:val="clear" w:color="auto" w:fill="auto"/>
          </w:tcPr>
          <w:p w:rsidR="009806B4" w:rsidRDefault="00623765">
            <w:pPr>
              <w:jc w:val="center"/>
              <w:rPr>
                <w:rFonts w:ascii="Times New Roman" w:hAnsi="Times New Roman"/>
                <w:b/>
                <w:bCs/>
                <w:color w:val="auto"/>
                <w:sz w:val="24"/>
                <w:szCs w:val="24"/>
              </w:rPr>
            </w:pPr>
            <w:r>
              <w:rPr>
                <w:rFonts w:ascii="Times New Roman" w:hAnsi="Times New Roman"/>
                <w:b/>
                <w:bCs/>
                <w:color w:val="auto"/>
                <w:sz w:val="24"/>
                <w:szCs w:val="24"/>
              </w:rPr>
              <w:t xml:space="preserve">Результаты </w:t>
            </w:r>
          </w:p>
          <w:p w:rsidR="009806B4" w:rsidRDefault="00623765">
            <w:pPr>
              <w:jc w:val="center"/>
              <w:rPr>
                <w:rFonts w:ascii="Times New Roman" w:hAnsi="Times New Roman"/>
                <w:b/>
                <w:bCs/>
                <w:color w:val="auto"/>
                <w:sz w:val="24"/>
                <w:szCs w:val="24"/>
              </w:rPr>
            </w:pPr>
            <w:r>
              <w:rPr>
                <w:rFonts w:ascii="Times New Roman" w:hAnsi="Times New Roman"/>
                <w:b/>
                <w:bCs/>
                <w:color w:val="auto"/>
                <w:sz w:val="24"/>
                <w:szCs w:val="24"/>
              </w:rPr>
              <w:t>(освоенные общие компетенции)</w:t>
            </w:r>
          </w:p>
        </w:tc>
        <w:tc>
          <w:tcPr>
            <w:tcW w:w="4110" w:type="dxa"/>
            <w:shd w:val="clear" w:color="auto" w:fill="auto"/>
          </w:tcPr>
          <w:p w:rsidR="009806B4" w:rsidRDefault="00623765">
            <w:pPr>
              <w:jc w:val="center"/>
              <w:rPr>
                <w:rFonts w:ascii="Times New Roman" w:hAnsi="Times New Roman"/>
                <w:bCs/>
                <w:color w:val="auto"/>
                <w:sz w:val="24"/>
                <w:szCs w:val="24"/>
              </w:rPr>
            </w:pPr>
            <w:r>
              <w:rPr>
                <w:rFonts w:ascii="Times New Roman" w:hAnsi="Times New Roman"/>
                <w:b/>
                <w:color w:val="auto"/>
                <w:sz w:val="24"/>
                <w:szCs w:val="24"/>
              </w:rPr>
              <w:t>Основные показатели оценки результата</w:t>
            </w:r>
          </w:p>
        </w:tc>
        <w:tc>
          <w:tcPr>
            <w:tcW w:w="2835" w:type="dxa"/>
            <w:shd w:val="clear" w:color="auto" w:fill="auto"/>
          </w:tcPr>
          <w:p w:rsidR="009806B4" w:rsidRDefault="00623765">
            <w:pPr>
              <w:jc w:val="center"/>
              <w:rPr>
                <w:rFonts w:ascii="Times New Roman" w:hAnsi="Times New Roman"/>
                <w:b/>
                <w:bCs/>
                <w:color w:val="auto"/>
                <w:sz w:val="24"/>
                <w:szCs w:val="24"/>
              </w:rPr>
            </w:pPr>
            <w:r>
              <w:rPr>
                <w:rFonts w:ascii="Times New Roman" w:hAnsi="Times New Roman"/>
                <w:b/>
                <w:color w:val="auto"/>
                <w:sz w:val="24"/>
                <w:szCs w:val="24"/>
              </w:rPr>
              <w:t xml:space="preserve">Формы и методы контроля и оценки </w:t>
            </w:r>
          </w:p>
        </w:tc>
      </w:tr>
      <w:tr w:rsidR="009806B4">
        <w:tc>
          <w:tcPr>
            <w:tcW w:w="2802" w:type="dxa"/>
            <w:shd w:val="clear" w:color="auto" w:fill="auto"/>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8"/>
                <w:szCs w:val="28"/>
              </w:rPr>
            </w:pPr>
            <w:r>
              <w:rPr>
                <w:rFonts w:ascii="Times New Roman" w:hAnsi="Times New Roman"/>
                <w:color w:val="auto"/>
                <w:sz w:val="28"/>
                <w:szCs w:val="28"/>
              </w:rPr>
              <w:t xml:space="preserve">ОК 1. Понимать сущность и социальную значимость  своей  будущей  профессии,  проявлять  к  ней устойчивый интерес. </w:t>
            </w:r>
          </w:p>
          <w:p w:rsidR="009806B4" w:rsidRDefault="009806B4">
            <w:pPr>
              <w:rPr>
                <w:rFonts w:ascii="Times New Roman" w:hAnsi="Times New Roman"/>
                <w:b/>
                <w:bCs/>
                <w:color w:val="auto"/>
                <w:sz w:val="28"/>
                <w:szCs w:val="28"/>
              </w:rPr>
            </w:pPr>
          </w:p>
        </w:tc>
        <w:tc>
          <w:tcPr>
            <w:tcW w:w="4110" w:type="dxa"/>
            <w:shd w:val="clear" w:color="auto" w:fill="auto"/>
          </w:tcPr>
          <w:p w:rsidR="009806B4" w:rsidRDefault="00623765">
            <w:pPr>
              <w:jc w:val="both"/>
              <w:rPr>
                <w:rFonts w:ascii="Times New Roman" w:hAnsi="Times New Roman"/>
                <w:bCs/>
                <w:color w:val="auto"/>
                <w:sz w:val="28"/>
                <w:szCs w:val="28"/>
              </w:rPr>
            </w:pPr>
            <w:r>
              <w:rPr>
                <w:rFonts w:ascii="Times New Roman" w:hAnsi="Times New Roman"/>
                <w:bCs/>
                <w:color w:val="auto"/>
                <w:sz w:val="28"/>
                <w:szCs w:val="28"/>
              </w:rPr>
              <w:t xml:space="preserve">- Планирование  и организация собственной деятельности, умение организовывать свои рабочие места,  </w:t>
            </w:r>
          </w:p>
          <w:p w:rsidR="009806B4" w:rsidRDefault="00623765">
            <w:pPr>
              <w:jc w:val="both"/>
              <w:rPr>
                <w:rFonts w:ascii="Times New Roman" w:hAnsi="Times New Roman"/>
                <w:bCs/>
                <w:color w:val="auto"/>
                <w:sz w:val="28"/>
                <w:szCs w:val="28"/>
              </w:rPr>
            </w:pPr>
            <w:r>
              <w:rPr>
                <w:rFonts w:ascii="Times New Roman" w:hAnsi="Times New Roman"/>
                <w:bCs/>
                <w:color w:val="auto"/>
                <w:sz w:val="28"/>
                <w:szCs w:val="28"/>
              </w:rPr>
              <w:t>- Умение оценить  эффективность и качество своей деятельности.</w:t>
            </w:r>
          </w:p>
        </w:tc>
        <w:tc>
          <w:tcPr>
            <w:tcW w:w="2835" w:type="dxa"/>
            <w:shd w:val="clear" w:color="auto" w:fill="auto"/>
          </w:tcPr>
          <w:p w:rsidR="009806B4" w:rsidRDefault="00623765">
            <w:pPr>
              <w:autoSpaceDE w:val="0"/>
              <w:autoSpaceDN w:val="0"/>
              <w:adjustRightInd w:val="0"/>
              <w:spacing w:line="276" w:lineRule="exact"/>
              <w:ind w:right="7" w:firstLine="2"/>
              <w:rPr>
                <w:rFonts w:ascii="Times New Roman" w:hAnsi="Times New Roman"/>
                <w:i/>
                <w:iCs/>
                <w:color w:val="auto"/>
                <w:sz w:val="28"/>
                <w:szCs w:val="28"/>
              </w:rPr>
            </w:pPr>
            <w:r>
              <w:rPr>
                <w:rFonts w:ascii="Times New Roman" w:hAnsi="Times New Roman"/>
                <w:iCs/>
                <w:color w:val="auto"/>
                <w:sz w:val="28"/>
                <w:szCs w:val="28"/>
              </w:rPr>
              <w:t>Экспертное наблюдение за деятельностью обучающегося  в процессе освоения программы ПМ.</w:t>
            </w:r>
          </w:p>
        </w:tc>
      </w:tr>
      <w:tr w:rsidR="009806B4">
        <w:tc>
          <w:tcPr>
            <w:tcW w:w="2802" w:type="dxa"/>
            <w:shd w:val="clear" w:color="auto" w:fill="auto"/>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8"/>
                <w:szCs w:val="28"/>
              </w:rPr>
            </w:pPr>
            <w:r>
              <w:rPr>
                <w:rFonts w:ascii="Times New Roman" w:hAnsi="Times New Roman"/>
                <w:color w:val="auto"/>
                <w:sz w:val="28"/>
                <w:szCs w:val="28"/>
              </w:rPr>
              <w:t xml:space="preserve">ОК 2.Организовывать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9806B4" w:rsidRDefault="009806B4">
            <w:pPr>
              <w:rPr>
                <w:rFonts w:ascii="Times New Roman" w:hAnsi="Times New Roman"/>
                <w:b/>
                <w:bCs/>
                <w:color w:val="auto"/>
                <w:sz w:val="24"/>
                <w:szCs w:val="24"/>
              </w:rPr>
            </w:pPr>
          </w:p>
        </w:tc>
        <w:tc>
          <w:tcPr>
            <w:tcW w:w="4110" w:type="dxa"/>
            <w:shd w:val="clear" w:color="auto" w:fill="auto"/>
          </w:tcPr>
          <w:p w:rsidR="009806B4" w:rsidRDefault="00623765">
            <w:pPr>
              <w:rPr>
                <w:rFonts w:ascii="Times New Roman" w:hAnsi="Times New Roman"/>
                <w:b/>
                <w:color w:val="auto"/>
                <w:sz w:val="28"/>
                <w:szCs w:val="28"/>
              </w:rPr>
            </w:pPr>
            <w:r>
              <w:rPr>
                <w:rFonts w:ascii="Times New Roman" w:hAnsi="Times New Roman"/>
                <w:color w:val="auto"/>
                <w:sz w:val="28"/>
                <w:szCs w:val="28"/>
              </w:rPr>
              <w:t xml:space="preserve">- Решение производственных задач в стандартных и нестандартных ситуациях путем выполнения практических заданий </w:t>
            </w:r>
          </w:p>
        </w:tc>
        <w:tc>
          <w:tcPr>
            <w:tcW w:w="2835" w:type="dxa"/>
            <w:shd w:val="clear" w:color="auto" w:fill="auto"/>
          </w:tcPr>
          <w:p w:rsidR="009806B4" w:rsidRDefault="00623765">
            <w:pPr>
              <w:spacing w:line="255" w:lineRule="atLeast"/>
              <w:rPr>
                <w:rFonts w:ascii="Times New Roman" w:hAnsi="Times New Roman"/>
                <w:color w:val="auto"/>
                <w:sz w:val="28"/>
                <w:szCs w:val="28"/>
              </w:rPr>
            </w:pPr>
            <w:r>
              <w:rPr>
                <w:rFonts w:ascii="Times New Roman" w:hAnsi="Times New Roman"/>
                <w:color w:val="auto"/>
                <w:sz w:val="28"/>
                <w:szCs w:val="28"/>
              </w:rPr>
              <w:t>- Результаты наблюдений за обучающимся на учебной и производственной практике;</w:t>
            </w:r>
          </w:p>
          <w:p w:rsidR="009806B4" w:rsidRDefault="00623765">
            <w:pPr>
              <w:rPr>
                <w:rFonts w:ascii="Times New Roman" w:hAnsi="Times New Roman"/>
                <w:b/>
                <w:iCs/>
                <w:color w:val="auto"/>
                <w:sz w:val="28"/>
                <w:szCs w:val="28"/>
              </w:rPr>
            </w:pPr>
            <w:r>
              <w:rPr>
                <w:rFonts w:ascii="Times New Roman" w:hAnsi="Times New Roman"/>
                <w:color w:val="auto"/>
                <w:sz w:val="28"/>
                <w:szCs w:val="28"/>
              </w:rPr>
              <w:t>- оценка результативности работы обучающегося при выполнении индивидуальных заданий.</w:t>
            </w:r>
          </w:p>
        </w:tc>
      </w:tr>
      <w:tr w:rsidR="009806B4">
        <w:tc>
          <w:tcPr>
            <w:tcW w:w="2802" w:type="dxa"/>
            <w:shd w:val="clear" w:color="auto" w:fill="auto"/>
          </w:tcPr>
          <w:p w:rsidR="009806B4" w:rsidRDefault="00623765">
            <w:pPr>
              <w:autoSpaceDE w:val="0"/>
              <w:autoSpaceDN w:val="0"/>
              <w:adjustRightInd w:val="0"/>
              <w:spacing w:line="278" w:lineRule="exact"/>
              <w:rPr>
                <w:rFonts w:ascii="Times New Roman" w:hAnsi="Times New Roman"/>
                <w:color w:val="auto"/>
                <w:sz w:val="28"/>
                <w:szCs w:val="28"/>
              </w:rPr>
            </w:pPr>
            <w:r>
              <w:rPr>
                <w:rFonts w:ascii="Times New Roman" w:hAnsi="Times New Roman"/>
                <w:color w:val="auto"/>
                <w:sz w:val="28"/>
                <w:szCs w:val="28"/>
              </w:rPr>
              <w:t>ОК   3.   Принимать   решения   в   стандартных   и   нестандартных   ситуациях   и   нести    за    них ответственность.</w:t>
            </w:r>
          </w:p>
        </w:tc>
        <w:tc>
          <w:tcPr>
            <w:tcW w:w="4110" w:type="dxa"/>
            <w:shd w:val="clear" w:color="auto" w:fill="auto"/>
          </w:tcPr>
          <w:p w:rsidR="009806B4" w:rsidRDefault="00623765">
            <w:pPr>
              <w:rPr>
                <w:rFonts w:ascii="Times New Roman" w:hAnsi="Times New Roman"/>
                <w:color w:val="auto"/>
                <w:sz w:val="28"/>
                <w:szCs w:val="28"/>
              </w:rPr>
            </w:pPr>
            <w:r>
              <w:rPr>
                <w:rFonts w:ascii="Times New Roman" w:hAnsi="Times New Roman"/>
                <w:bCs/>
                <w:color w:val="auto"/>
                <w:sz w:val="28"/>
                <w:szCs w:val="28"/>
              </w:rPr>
              <w:t>- Умение пользоваться нормативной документацией  для нахождения необходимой информации, ее анализ  в целях решения профессиональных задач, связанных с о</w:t>
            </w:r>
            <w:r>
              <w:rPr>
                <w:rFonts w:ascii="Times New Roman" w:hAnsi="Times New Roman"/>
                <w:color w:val="auto"/>
                <w:sz w:val="28"/>
                <w:szCs w:val="28"/>
              </w:rPr>
              <w:t>рганизацией процесса сварки.</w:t>
            </w:r>
          </w:p>
        </w:tc>
        <w:tc>
          <w:tcPr>
            <w:tcW w:w="2835" w:type="dxa"/>
            <w:shd w:val="clear" w:color="auto" w:fill="auto"/>
          </w:tcPr>
          <w:p w:rsidR="009806B4" w:rsidRDefault="00623765">
            <w:pPr>
              <w:jc w:val="both"/>
              <w:rPr>
                <w:rFonts w:ascii="Times New Roman" w:hAnsi="Times New Roman"/>
                <w:bCs/>
                <w:color w:val="auto"/>
                <w:sz w:val="28"/>
                <w:szCs w:val="28"/>
              </w:rPr>
            </w:pPr>
            <w:r>
              <w:rPr>
                <w:rFonts w:ascii="Times New Roman" w:hAnsi="Times New Roman"/>
                <w:bCs/>
                <w:color w:val="auto"/>
                <w:sz w:val="28"/>
                <w:szCs w:val="28"/>
              </w:rPr>
              <w:t>Наблюдение и оценка выполнения работ на практических занятиях, учебной и производственной практике.</w:t>
            </w:r>
          </w:p>
          <w:p w:rsidR="009806B4" w:rsidRDefault="00623765">
            <w:pPr>
              <w:spacing w:line="255" w:lineRule="atLeast"/>
              <w:rPr>
                <w:rFonts w:ascii="Times New Roman" w:hAnsi="Times New Roman"/>
                <w:color w:val="auto"/>
                <w:sz w:val="28"/>
                <w:szCs w:val="28"/>
              </w:rPr>
            </w:pPr>
            <w:r>
              <w:rPr>
                <w:rFonts w:ascii="Times New Roman" w:hAnsi="Times New Roman"/>
                <w:bCs/>
                <w:color w:val="auto"/>
                <w:sz w:val="28"/>
                <w:szCs w:val="28"/>
              </w:rPr>
              <w:t>Самостоятельная работа, задания по поиску новых, интересных, необычных, сложных видов сварки;  участие в олимпиадах, викторинах, конкурсах.</w:t>
            </w:r>
          </w:p>
        </w:tc>
      </w:tr>
      <w:tr w:rsidR="009806B4">
        <w:tc>
          <w:tcPr>
            <w:tcW w:w="2802" w:type="dxa"/>
            <w:shd w:val="clear" w:color="auto" w:fill="auto"/>
          </w:tcPr>
          <w:p w:rsidR="009806B4" w:rsidRDefault="00623765">
            <w:pPr>
              <w:widowControl w:val="0"/>
              <w:jc w:val="both"/>
              <w:rPr>
                <w:rFonts w:ascii="Times New Roman" w:hAnsi="Times New Roman"/>
                <w:color w:val="auto"/>
                <w:sz w:val="28"/>
                <w:szCs w:val="28"/>
              </w:rPr>
            </w:pPr>
            <w:r>
              <w:rPr>
                <w:rFonts w:ascii="Times New Roman" w:hAnsi="Times New Roman"/>
                <w:color w:val="auto"/>
                <w:sz w:val="28"/>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4110" w:type="dxa"/>
            <w:shd w:val="clear" w:color="auto" w:fill="auto"/>
          </w:tcPr>
          <w:p w:rsidR="009806B4" w:rsidRDefault="00623765">
            <w:pPr>
              <w:snapToGrid w:val="0"/>
              <w:jc w:val="both"/>
              <w:rPr>
                <w:rFonts w:ascii="Times New Roman" w:hAnsi="Times New Roman"/>
                <w:bCs/>
                <w:color w:val="auto"/>
                <w:sz w:val="28"/>
                <w:szCs w:val="28"/>
              </w:rPr>
            </w:pPr>
            <w:r>
              <w:rPr>
                <w:rFonts w:ascii="Times New Roman" w:hAnsi="Times New Roman"/>
                <w:bCs/>
                <w:color w:val="auto"/>
                <w:sz w:val="28"/>
                <w:szCs w:val="28"/>
              </w:rPr>
              <w:t>- Работа на ПК.</w:t>
            </w:r>
          </w:p>
          <w:p w:rsidR="009806B4" w:rsidRDefault="00623765">
            <w:pPr>
              <w:snapToGrid w:val="0"/>
              <w:jc w:val="both"/>
              <w:rPr>
                <w:rFonts w:ascii="Times New Roman" w:hAnsi="Times New Roman"/>
                <w:color w:val="auto"/>
                <w:sz w:val="28"/>
                <w:szCs w:val="28"/>
              </w:rPr>
            </w:pPr>
            <w:r>
              <w:rPr>
                <w:rFonts w:ascii="Times New Roman" w:hAnsi="Times New Roman"/>
                <w:color w:val="auto"/>
                <w:sz w:val="28"/>
                <w:szCs w:val="28"/>
              </w:rPr>
              <w:t xml:space="preserve">- Оформление  результатов самостоятельной  работы с использованием ИКТ. </w:t>
            </w:r>
          </w:p>
          <w:p w:rsidR="009806B4" w:rsidRDefault="00623765">
            <w:pPr>
              <w:rPr>
                <w:rFonts w:ascii="Times New Roman" w:hAnsi="Times New Roman"/>
                <w:bCs/>
                <w:color w:val="auto"/>
                <w:sz w:val="28"/>
                <w:szCs w:val="28"/>
              </w:rPr>
            </w:pPr>
            <w:r>
              <w:rPr>
                <w:rFonts w:ascii="Times New Roman" w:hAnsi="Times New Roman"/>
                <w:color w:val="auto"/>
                <w:sz w:val="28"/>
                <w:szCs w:val="28"/>
              </w:rPr>
              <w:t>- Работа с Интернетом.</w:t>
            </w:r>
          </w:p>
        </w:tc>
        <w:tc>
          <w:tcPr>
            <w:tcW w:w="2835" w:type="dxa"/>
            <w:shd w:val="clear" w:color="auto" w:fill="auto"/>
          </w:tcPr>
          <w:p w:rsidR="009806B4" w:rsidRDefault="00623765">
            <w:pPr>
              <w:autoSpaceDE w:val="0"/>
              <w:autoSpaceDN w:val="0"/>
              <w:adjustRightInd w:val="0"/>
              <w:spacing w:line="274" w:lineRule="exact"/>
              <w:ind w:right="14"/>
              <w:rPr>
                <w:rFonts w:ascii="Times New Roman" w:hAnsi="Times New Roman"/>
                <w:bCs/>
                <w:color w:val="auto"/>
                <w:sz w:val="28"/>
                <w:szCs w:val="28"/>
              </w:rPr>
            </w:pPr>
            <w:r>
              <w:rPr>
                <w:rFonts w:ascii="Times New Roman" w:hAnsi="Times New Roman"/>
                <w:bCs/>
                <w:color w:val="auto"/>
                <w:sz w:val="28"/>
                <w:szCs w:val="28"/>
              </w:rPr>
              <w:t>Наблюдение и оценка выполнения работ на практических занятиях.</w:t>
            </w:r>
          </w:p>
          <w:p w:rsidR="009806B4" w:rsidRDefault="00623765">
            <w:pPr>
              <w:spacing w:line="255" w:lineRule="atLeast"/>
              <w:rPr>
                <w:rFonts w:ascii="Times New Roman" w:hAnsi="Times New Roman"/>
                <w:color w:val="auto"/>
                <w:sz w:val="28"/>
                <w:szCs w:val="28"/>
              </w:rPr>
            </w:pPr>
            <w:r>
              <w:rPr>
                <w:rFonts w:ascii="Times New Roman" w:hAnsi="Times New Roman"/>
                <w:bCs/>
                <w:color w:val="auto"/>
                <w:sz w:val="28"/>
                <w:szCs w:val="28"/>
              </w:rPr>
              <w:t>Подготовка рефератов, докладов с использованием ИКТ.</w:t>
            </w:r>
          </w:p>
        </w:tc>
      </w:tr>
      <w:tr w:rsidR="009806B4">
        <w:tc>
          <w:tcPr>
            <w:tcW w:w="2802" w:type="dxa"/>
            <w:shd w:val="clear" w:color="auto" w:fill="auto"/>
          </w:tcPr>
          <w:p w:rsidR="009806B4" w:rsidRDefault="00623765">
            <w:pPr>
              <w:widowControl w:val="0"/>
              <w:rPr>
                <w:rFonts w:ascii="Times New Roman" w:hAnsi="Times New Roman"/>
                <w:color w:val="auto"/>
                <w:sz w:val="28"/>
                <w:szCs w:val="28"/>
              </w:rPr>
            </w:pPr>
            <w:r>
              <w:rPr>
                <w:rFonts w:ascii="Times New Roman" w:hAnsi="Times New Roman"/>
                <w:color w:val="auto"/>
                <w:sz w:val="28"/>
                <w:szCs w:val="28"/>
              </w:rPr>
              <w:t>ОК   5.    Использовать    информационно-коммуникационные    технологии    в    профессиональной деятельности.</w:t>
            </w:r>
          </w:p>
        </w:tc>
        <w:tc>
          <w:tcPr>
            <w:tcW w:w="4110" w:type="dxa"/>
            <w:shd w:val="clear" w:color="auto" w:fill="auto"/>
          </w:tcPr>
          <w:p w:rsidR="009806B4" w:rsidRDefault="00623765">
            <w:pPr>
              <w:tabs>
                <w:tab w:val="left" w:pos="311"/>
                <w:tab w:val="left" w:pos="627"/>
              </w:tabs>
              <w:jc w:val="both"/>
              <w:rPr>
                <w:rFonts w:ascii="Times New Roman" w:hAnsi="Times New Roman"/>
                <w:bCs/>
                <w:color w:val="auto"/>
                <w:sz w:val="28"/>
                <w:szCs w:val="28"/>
              </w:rPr>
            </w:pPr>
            <w:r>
              <w:rPr>
                <w:rFonts w:ascii="Times New Roman" w:hAnsi="Times New Roman"/>
                <w:bCs/>
                <w:color w:val="auto"/>
                <w:sz w:val="28"/>
                <w:szCs w:val="28"/>
              </w:rPr>
              <w:t>- Взаимодействие с обучающимися, преподавателями и мастерами в ходе обучения и практики.</w:t>
            </w:r>
          </w:p>
          <w:p w:rsidR="009806B4" w:rsidRDefault="00623765">
            <w:pPr>
              <w:tabs>
                <w:tab w:val="left" w:pos="311"/>
                <w:tab w:val="left" w:pos="627"/>
              </w:tabs>
              <w:jc w:val="both"/>
              <w:rPr>
                <w:rFonts w:ascii="Times New Roman" w:hAnsi="Times New Roman"/>
                <w:bCs/>
                <w:color w:val="auto"/>
                <w:sz w:val="28"/>
                <w:szCs w:val="28"/>
              </w:rPr>
            </w:pPr>
            <w:r>
              <w:rPr>
                <w:rFonts w:ascii="Times New Roman" w:hAnsi="Times New Roman"/>
                <w:bCs/>
                <w:color w:val="auto"/>
                <w:sz w:val="28"/>
                <w:szCs w:val="28"/>
              </w:rPr>
              <w:t>- Работа в группе.</w:t>
            </w:r>
          </w:p>
          <w:p w:rsidR="009806B4" w:rsidRDefault="00623765">
            <w:pPr>
              <w:tabs>
                <w:tab w:val="left" w:pos="311"/>
                <w:tab w:val="left" w:pos="627"/>
              </w:tabs>
              <w:jc w:val="both"/>
              <w:rPr>
                <w:rFonts w:ascii="Times New Roman" w:hAnsi="Times New Roman"/>
                <w:bCs/>
                <w:color w:val="auto"/>
                <w:sz w:val="28"/>
                <w:szCs w:val="28"/>
              </w:rPr>
            </w:pPr>
            <w:r>
              <w:rPr>
                <w:rFonts w:ascii="Times New Roman" w:hAnsi="Times New Roman"/>
                <w:bCs/>
                <w:color w:val="auto"/>
                <w:sz w:val="28"/>
                <w:szCs w:val="28"/>
              </w:rPr>
              <w:t>- Проявление  лидерских качеств.</w:t>
            </w:r>
          </w:p>
          <w:p w:rsidR="009806B4" w:rsidRDefault="00623765">
            <w:pPr>
              <w:rPr>
                <w:rFonts w:ascii="Times New Roman" w:hAnsi="Times New Roman"/>
                <w:bCs/>
                <w:color w:val="auto"/>
                <w:sz w:val="28"/>
                <w:szCs w:val="28"/>
              </w:rPr>
            </w:pPr>
            <w:r>
              <w:rPr>
                <w:rFonts w:ascii="Times New Roman" w:hAnsi="Times New Roman"/>
                <w:bCs/>
                <w:color w:val="auto"/>
                <w:sz w:val="28"/>
                <w:szCs w:val="28"/>
              </w:rPr>
              <w:t>- Участие в студенческом самоуправлении.</w:t>
            </w:r>
          </w:p>
        </w:tc>
        <w:tc>
          <w:tcPr>
            <w:tcW w:w="2835" w:type="dxa"/>
            <w:shd w:val="clear" w:color="auto" w:fill="auto"/>
          </w:tcPr>
          <w:p w:rsidR="009806B4" w:rsidRDefault="00623765">
            <w:pPr>
              <w:rPr>
                <w:rFonts w:ascii="Times New Roman" w:hAnsi="Times New Roman"/>
                <w:bCs/>
                <w:iCs/>
                <w:color w:val="auto"/>
                <w:sz w:val="28"/>
                <w:szCs w:val="28"/>
              </w:rPr>
            </w:pPr>
            <w:r>
              <w:rPr>
                <w:rFonts w:ascii="Times New Roman" w:hAnsi="Times New Roman"/>
                <w:bCs/>
                <w:iCs/>
                <w:color w:val="auto"/>
                <w:sz w:val="28"/>
                <w:szCs w:val="28"/>
              </w:rPr>
              <w:t>Интерпретация результатов наблюдений за деятельностью обучающегося в процессе освоения образовательной программы.</w:t>
            </w:r>
          </w:p>
          <w:p w:rsidR="009806B4" w:rsidRDefault="00623765">
            <w:pPr>
              <w:spacing w:line="255" w:lineRule="atLeast"/>
              <w:rPr>
                <w:rFonts w:ascii="Times New Roman" w:hAnsi="Times New Roman"/>
                <w:color w:val="auto"/>
                <w:sz w:val="28"/>
                <w:szCs w:val="28"/>
              </w:rPr>
            </w:pPr>
            <w:r>
              <w:rPr>
                <w:rFonts w:ascii="Times New Roman" w:hAnsi="Times New Roman"/>
                <w:bCs/>
                <w:iCs/>
                <w:color w:val="auto"/>
                <w:sz w:val="28"/>
                <w:szCs w:val="28"/>
              </w:rPr>
              <w:t>Мониторинг выполнения работ на производственной  практике.</w:t>
            </w:r>
          </w:p>
        </w:tc>
      </w:tr>
      <w:tr w:rsidR="009806B4">
        <w:trPr>
          <w:trHeight w:val="637"/>
        </w:trPr>
        <w:tc>
          <w:tcPr>
            <w:tcW w:w="2802" w:type="dxa"/>
            <w:shd w:val="clear" w:color="auto" w:fill="auto"/>
          </w:tcPr>
          <w:p w:rsidR="009806B4" w:rsidRDefault="00623765">
            <w:pPr>
              <w:autoSpaceDE w:val="0"/>
              <w:autoSpaceDN w:val="0"/>
              <w:adjustRightInd w:val="0"/>
              <w:ind w:right="5"/>
              <w:rPr>
                <w:rFonts w:ascii="Times New Roman" w:hAnsi="Times New Roman"/>
                <w:color w:val="auto"/>
                <w:sz w:val="28"/>
                <w:szCs w:val="28"/>
              </w:rPr>
            </w:pPr>
            <w:r>
              <w:rPr>
                <w:rFonts w:ascii="Times New Roman" w:hAnsi="Times New Roman"/>
                <w:color w:val="auto"/>
                <w:sz w:val="28"/>
                <w:szCs w:val="28"/>
              </w:rPr>
              <w:t>ОК  6.  Работать  в  коллективе  и  команде,  эффективно  общаться   с   коллегами,   руководством, потребителями.</w:t>
            </w:r>
          </w:p>
        </w:tc>
        <w:tc>
          <w:tcPr>
            <w:tcW w:w="4110" w:type="dxa"/>
            <w:shd w:val="clear" w:color="auto" w:fill="auto"/>
          </w:tcPr>
          <w:p w:rsidR="009806B4" w:rsidRDefault="00623765">
            <w:pPr>
              <w:shd w:val="clear" w:color="auto" w:fill="FFFFFF"/>
              <w:tabs>
                <w:tab w:val="left" w:pos="176"/>
                <w:tab w:val="left" w:pos="318"/>
              </w:tabs>
              <w:jc w:val="both"/>
              <w:rPr>
                <w:rFonts w:ascii="Times New Roman" w:hAnsi="Times New Roman"/>
                <w:spacing w:val="-7"/>
                <w:sz w:val="28"/>
                <w:szCs w:val="28"/>
              </w:rPr>
            </w:pPr>
            <w:r>
              <w:rPr>
                <w:rFonts w:ascii="Times New Roman" w:hAnsi="Times New Roman"/>
                <w:spacing w:val="-7"/>
                <w:sz w:val="28"/>
                <w:szCs w:val="28"/>
              </w:rPr>
              <w:t xml:space="preserve">-   Планирование   </w:t>
            </w:r>
            <w:r>
              <w:rPr>
                <w:rFonts w:ascii="Times New Roman" w:hAnsi="Times New Roman"/>
                <w:spacing w:val="-6"/>
                <w:sz w:val="28"/>
                <w:szCs w:val="28"/>
              </w:rPr>
              <w:t xml:space="preserve">повышения  личностного и </w:t>
            </w:r>
            <w:r>
              <w:rPr>
                <w:rFonts w:ascii="Times New Roman" w:hAnsi="Times New Roman"/>
                <w:spacing w:val="-7"/>
                <w:sz w:val="28"/>
                <w:szCs w:val="28"/>
              </w:rPr>
              <w:t xml:space="preserve"> </w:t>
            </w:r>
            <w:r>
              <w:rPr>
                <w:rFonts w:ascii="Times New Roman" w:hAnsi="Times New Roman"/>
                <w:spacing w:val="-5"/>
                <w:sz w:val="28"/>
                <w:szCs w:val="28"/>
              </w:rPr>
              <w:t>квалификационного уровня.</w:t>
            </w:r>
          </w:p>
          <w:p w:rsidR="009806B4" w:rsidRDefault="00623765">
            <w:pPr>
              <w:numPr>
                <w:ilvl w:val="0"/>
                <w:numId w:val="30"/>
              </w:numPr>
              <w:tabs>
                <w:tab w:val="left" w:pos="34"/>
                <w:tab w:val="left" w:pos="176"/>
                <w:tab w:val="left" w:pos="318"/>
              </w:tabs>
              <w:ind w:left="34" w:firstLine="59"/>
              <w:jc w:val="both"/>
              <w:rPr>
                <w:rFonts w:ascii="Times New Roman" w:hAnsi="Times New Roman"/>
                <w:bCs/>
                <w:color w:val="auto"/>
                <w:sz w:val="28"/>
                <w:szCs w:val="28"/>
              </w:rPr>
            </w:pPr>
            <w:r>
              <w:rPr>
                <w:rFonts w:ascii="Times New Roman" w:hAnsi="Times New Roman"/>
                <w:bCs/>
                <w:color w:val="auto"/>
                <w:sz w:val="28"/>
                <w:szCs w:val="28"/>
              </w:rPr>
              <w:t>Изучение учебной и профессиональной  литературы.</w:t>
            </w:r>
          </w:p>
        </w:tc>
        <w:tc>
          <w:tcPr>
            <w:tcW w:w="2835" w:type="dxa"/>
            <w:shd w:val="clear" w:color="auto" w:fill="auto"/>
          </w:tcPr>
          <w:p w:rsidR="009806B4" w:rsidRDefault="00623765">
            <w:pPr>
              <w:shd w:val="clear" w:color="auto" w:fill="FFFFFF"/>
              <w:rPr>
                <w:rFonts w:ascii="Times New Roman" w:hAnsi="Times New Roman"/>
                <w:iCs/>
                <w:spacing w:val="-3"/>
                <w:sz w:val="28"/>
                <w:szCs w:val="28"/>
              </w:rPr>
            </w:pPr>
            <w:r>
              <w:rPr>
                <w:rFonts w:ascii="Times New Roman" w:hAnsi="Times New Roman"/>
                <w:iCs/>
                <w:spacing w:val="12"/>
                <w:sz w:val="28"/>
                <w:szCs w:val="28"/>
              </w:rPr>
              <w:t xml:space="preserve">Экспертное наблюдение и </w:t>
            </w:r>
            <w:r>
              <w:rPr>
                <w:rFonts w:ascii="Times New Roman" w:hAnsi="Times New Roman"/>
                <w:iCs/>
                <w:spacing w:val="-4"/>
                <w:sz w:val="28"/>
                <w:szCs w:val="28"/>
              </w:rPr>
              <w:t xml:space="preserve">оценка на практических и </w:t>
            </w:r>
            <w:r>
              <w:rPr>
                <w:rFonts w:ascii="Times New Roman" w:hAnsi="Times New Roman"/>
                <w:iCs/>
                <w:spacing w:val="-3"/>
                <w:sz w:val="28"/>
                <w:szCs w:val="28"/>
              </w:rPr>
              <w:t xml:space="preserve">лабораторных занятиях, при выполнении работ по учебной и </w:t>
            </w:r>
            <w:r>
              <w:rPr>
                <w:rFonts w:ascii="Times New Roman" w:hAnsi="Times New Roman"/>
                <w:iCs/>
                <w:spacing w:val="-5"/>
                <w:sz w:val="28"/>
                <w:szCs w:val="28"/>
              </w:rPr>
              <w:t xml:space="preserve">производственной  практике, проектная методика, кейс-технологии. </w:t>
            </w:r>
          </w:p>
          <w:p w:rsidR="009806B4" w:rsidRDefault="009806B4">
            <w:pPr>
              <w:rPr>
                <w:rFonts w:ascii="Times New Roman" w:hAnsi="Times New Roman"/>
                <w:bCs/>
                <w:iCs/>
                <w:color w:val="auto"/>
                <w:sz w:val="28"/>
                <w:szCs w:val="28"/>
              </w:rPr>
            </w:pPr>
          </w:p>
        </w:tc>
      </w:tr>
      <w:tr w:rsidR="009806B4">
        <w:tc>
          <w:tcPr>
            <w:tcW w:w="2802"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t>ОК  7.  Брать  на  себя  ответственность  за   работу   членов   команды   (подчиненных),   результат выполнения заданий.</w:t>
            </w:r>
          </w:p>
        </w:tc>
        <w:tc>
          <w:tcPr>
            <w:tcW w:w="4110"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t>- Взаимодействие с обучающимися, преподавателями и мастерами в ходе обучения и практики.</w:t>
            </w:r>
          </w:p>
          <w:p w:rsidR="009806B4" w:rsidRDefault="00623765">
            <w:pPr>
              <w:rPr>
                <w:rFonts w:ascii="Times New Roman" w:hAnsi="Times New Roman"/>
                <w:color w:val="auto"/>
                <w:sz w:val="28"/>
                <w:szCs w:val="28"/>
              </w:rPr>
            </w:pPr>
            <w:r>
              <w:rPr>
                <w:rFonts w:ascii="Times New Roman" w:hAnsi="Times New Roman"/>
                <w:color w:val="auto"/>
                <w:sz w:val="28"/>
                <w:szCs w:val="28"/>
              </w:rPr>
              <w:t>- Работа в группе.</w:t>
            </w:r>
          </w:p>
          <w:p w:rsidR="009806B4" w:rsidRDefault="00623765">
            <w:pPr>
              <w:rPr>
                <w:rFonts w:ascii="Times New Roman" w:hAnsi="Times New Roman"/>
                <w:color w:val="auto"/>
                <w:sz w:val="28"/>
                <w:szCs w:val="28"/>
              </w:rPr>
            </w:pPr>
            <w:r>
              <w:rPr>
                <w:rFonts w:ascii="Times New Roman" w:hAnsi="Times New Roman"/>
                <w:color w:val="auto"/>
                <w:sz w:val="28"/>
                <w:szCs w:val="28"/>
              </w:rPr>
              <w:t>- Проявление  лидерских качеств.</w:t>
            </w:r>
          </w:p>
          <w:p w:rsidR="009806B4" w:rsidRDefault="00623765">
            <w:pPr>
              <w:rPr>
                <w:rFonts w:ascii="Times New Roman" w:hAnsi="Times New Roman"/>
                <w:color w:val="auto"/>
                <w:sz w:val="28"/>
                <w:szCs w:val="28"/>
              </w:rPr>
            </w:pPr>
            <w:r>
              <w:rPr>
                <w:rFonts w:ascii="Times New Roman" w:hAnsi="Times New Roman"/>
                <w:color w:val="auto"/>
                <w:sz w:val="28"/>
                <w:szCs w:val="28"/>
              </w:rPr>
              <w:t>- Участие в студенческом самоуправлении.</w:t>
            </w:r>
          </w:p>
        </w:tc>
        <w:tc>
          <w:tcPr>
            <w:tcW w:w="2835"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t>Интерпретация результатов наблюдений за деятельностью обучающегося в процессе освоения образовательной программы.</w:t>
            </w:r>
          </w:p>
        </w:tc>
      </w:tr>
      <w:tr w:rsidR="009806B4">
        <w:tc>
          <w:tcPr>
            <w:tcW w:w="2802"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110"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t>-   Планирование   повышения  личностного и  квалификационного уровня.</w:t>
            </w:r>
          </w:p>
          <w:p w:rsidR="009806B4" w:rsidRDefault="00623765">
            <w:pPr>
              <w:rPr>
                <w:rFonts w:ascii="Times New Roman" w:hAnsi="Times New Roman"/>
                <w:color w:val="auto"/>
                <w:sz w:val="28"/>
                <w:szCs w:val="28"/>
              </w:rPr>
            </w:pPr>
            <w:r>
              <w:rPr>
                <w:rFonts w:ascii="Times New Roman" w:hAnsi="Times New Roman"/>
                <w:color w:val="auto"/>
                <w:sz w:val="28"/>
                <w:szCs w:val="28"/>
              </w:rPr>
              <w:t>-</w:t>
            </w:r>
            <w:r>
              <w:rPr>
                <w:rFonts w:ascii="Times New Roman" w:hAnsi="Times New Roman"/>
                <w:color w:val="auto"/>
                <w:sz w:val="28"/>
                <w:szCs w:val="28"/>
              </w:rPr>
              <w:tab/>
              <w:t>Изучение учебной и профессиональной  литературы.</w:t>
            </w:r>
          </w:p>
        </w:tc>
        <w:tc>
          <w:tcPr>
            <w:tcW w:w="2835"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t>Экспертное наблюдение и оценка на практических и лабораторных занятиях, при выполнении работ по учебной и производственной  практике, проектная методика, кейс-технологии.</w:t>
            </w:r>
          </w:p>
        </w:tc>
      </w:tr>
      <w:tr w:rsidR="009806B4">
        <w:tc>
          <w:tcPr>
            <w:tcW w:w="2802" w:type="dxa"/>
            <w:shd w:val="clear" w:color="auto" w:fill="auto"/>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8"/>
                <w:szCs w:val="28"/>
              </w:rPr>
            </w:pPr>
            <w:r>
              <w:rPr>
                <w:rFonts w:ascii="Times New Roman" w:hAnsi="Times New Roman"/>
                <w:color w:val="auto"/>
                <w:sz w:val="28"/>
                <w:szCs w:val="28"/>
              </w:rPr>
              <w:t>ОК 9. Ориентироваться в условиях частой смены технологий в профессиональной деятельности.</w:t>
            </w:r>
          </w:p>
          <w:p w:rsidR="009806B4" w:rsidRDefault="009806B4">
            <w:pPr>
              <w:jc w:val="center"/>
              <w:rPr>
                <w:rFonts w:ascii="Times New Roman" w:hAnsi="Times New Roman"/>
                <w:color w:val="auto"/>
                <w:sz w:val="28"/>
                <w:szCs w:val="28"/>
              </w:rPr>
            </w:pPr>
          </w:p>
        </w:tc>
        <w:tc>
          <w:tcPr>
            <w:tcW w:w="4110"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t>-   Планирование   повышения  личностного и  квалификационного уровня.</w:t>
            </w:r>
          </w:p>
          <w:p w:rsidR="009806B4" w:rsidRDefault="00623765">
            <w:pPr>
              <w:rPr>
                <w:rFonts w:ascii="Times New Roman" w:hAnsi="Times New Roman"/>
                <w:color w:val="auto"/>
                <w:sz w:val="28"/>
                <w:szCs w:val="28"/>
              </w:rPr>
            </w:pPr>
            <w:r>
              <w:rPr>
                <w:rFonts w:ascii="Times New Roman" w:hAnsi="Times New Roman"/>
                <w:color w:val="auto"/>
                <w:sz w:val="28"/>
                <w:szCs w:val="28"/>
              </w:rPr>
              <w:t>-</w:t>
            </w:r>
            <w:r>
              <w:rPr>
                <w:rFonts w:ascii="Times New Roman" w:hAnsi="Times New Roman"/>
                <w:color w:val="auto"/>
                <w:sz w:val="28"/>
                <w:szCs w:val="28"/>
              </w:rPr>
              <w:tab/>
              <w:t>Изучение учебной и профессиональной  литературы.</w:t>
            </w:r>
          </w:p>
        </w:tc>
        <w:tc>
          <w:tcPr>
            <w:tcW w:w="2835"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t>- Результаты наблюдений за обучающимся на учебной и производственной практике;</w:t>
            </w:r>
          </w:p>
          <w:p w:rsidR="009806B4" w:rsidRDefault="00623765">
            <w:pPr>
              <w:rPr>
                <w:rFonts w:ascii="Times New Roman" w:hAnsi="Times New Roman"/>
                <w:color w:val="auto"/>
                <w:sz w:val="28"/>
                <w:szCs w:val="28"/>
              </w:rPr>
            </w:pPr>
            <w:r>
              <w:rPr>
                <w:rFonts w:ascii="Times New Roman" w:hAnsi="Times New Roman"/>
                <w:color w:val="auto"/>
                <w:sz w:val="28"/>
                <w:szCs w:val="28"/>
              </w:rPr>
              <w:t>- оценка результативности работы обучающегося при выполнении индивидуальных заданий.</w:t>
            </w:r>
          </w:p>
        </w:tc>
      </w:tr>
    </w:tbl>
    <w:p w:rsidR="009806B4" w:rsidRDefault="009806B4">
      <w:pPr>
        <w:jc w:val="both"/>
        <w:rPr>
          <w:rFonts w:ascii="Times New Roman" w:hAnsi="Times New Roman"/>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623765">
      <w:pPr>
        <w:jc w:val="right"/>
        <w:rPr>
          <w:rFonts w:ascii="Times New Roman" w:hAnsi="Times New Roman"/>
          <w:b/>
          <w:sz w:val="24"/>
        </w:rPr>
      </w:pPr>
      <w:r>
        <w:rPr>
          <w:rFonts w:ascii="Times New Roman" w:hAnsi="Times New Roman"/>
          <w:b/>
          <w:sz w:val="24"/>
        </w:rPr>
        <w:t>Приложение 2.12</w:t>
      </w:r>
    </w:p>
    <w:p w:rsidR="009806B4" w:rsidRDefault="00623765">
      <w:pPr>
        <w:jc w:val="right"/>
        <w:rPr>
          <w:rFonts w:ascii="Times New Roman" w:hAnsi="Times New Roman"/>
          <w:b/>
          <w:sz w:val="24"/>
        </w:rPr>
      </w:pPr>
      <w:r>
        <w:rPr>
          <w:rFonts w:ascii="Times New Roman" w:hAnsi="Times New Roman"/>
          <w:b/>
          <w:sz w:val="24"/>
        </w:rPr>
        <w:t>к ОПОП-П по специальности</w:t>
      </w:r>
    </w:p>
    <w:p w:rsidR="009806B4" w:rsidRDefault="00623765">
      <w:pPr>
        <w:jc w:val="right"/>
        <w:rPr>
          <w:rFonts w:ascii="Times New Roman" w:hAnsi="Times New Roman"/>
          <w:b/>
          <w:sz w:val="24"/>
        </w:rPr>
      </w:pPr>
      <w:r>
        <w:rPr>
          <w:rFonts w:ascii="Times New Roman" w:hAnsi="Times New Roman"/>
          <w:b/>
          <w:sz w:val="24"/>
        </w:rPr>
        <w:t>15.02.19 Сварочное производство</w:t>
      </w:r>
    </w:p>
    <w:p w:rsidR="009806B4" w:rsidRDefault="009806B4">
      <w:pPr>
        <w:jc w:val="right"/>
        <w:rPr>
          <w:rFonts w:ascii="Times New Roman" w:hAnsi="Times New Roman"/>
          <w:b/>
          <w:sz w:val="24"/>
        </w:rPr>
      </w:pPr>
    </w:p>
    <w:p w:rsidR="009806B4" w:rsidRDefault="00623765">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9806B4" w:rsidRDefault="00623765">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rPr>
      </w:pPr>
      <w:r>
        <w:rPr>
          <w:rFonts w:ascii="Times New Roman" w:hAnsi="Times New Roman"/>
          <w:b/>
        </w:rPr>
        <w:t>(ГБПОУ НИК)</w:t>
      </w:r>
    </w:p>
    <w:p w:rsidR="009806B4" w:rsidRDefault="009806B4">
      <w:pPr>
        <w:keepNext/>
        <w:jc w:val="center"/>
        <w:outlineLvl w:val="0"/>
        <w:rPr>
          <w:rFonts w:ascii="Times New Roman" w:hAnsi="Times New Roman"/>
          <w:b/>
        </w:rPr>
      </w:pPr>
    </w:p>
    <w:p w:rsidR="009806B4" w:rsidRDefault="009806B4">
      <w:pPr>
        <w:ind w:left="5220"/>
        <w:jc w:val="center"/>
        <w:rPr>
          <w:rFonts w:ascii="Times New Roman" w:hAnsi="Times New Roman"/>
          <w:sz w:val="28"/>
          <w:szCs w:val="28"/>
        </w:rPr>
      </w:pPr>
    </w:p>
    <w:p w:rsidR="009806B4" w:rsidRDefault="009806B4">
      <w:pPr>
        <w:widowControl w:val="0"/>
        <w:suppressAutoHyphens/>
        <w:autoSpaceDN w:val="0"/>
        <w:jc w:val="center"/>
        <w:rPr>
          <w:rFonts w:ascii="Times New Roman" w:eastAsia="SimSun" w:hAnsi="Times New Roman"/>
          <w:b/>
          <w:bCs/>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kern w:val="3"/>
          <w:sz w:val="32"/>
          <w:szCs w:val="32"/>
          <w:lang w:eastAsia="zh-CN" w:bidi="hi-IN"/>
        </w:rPr>
      </w:pPr>
      <w:r>
        <w:rPr>
          <w:rFonts w:ascii="Times New Roman" w:eastAsia="SimSun" w:hAnsi="Times New Roman"/>
          <w:b/>
          <w:bCs/>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kern w:val="3"/>
          <w:sz w:val="32"/>
          <w:szCs w:val="32"/>
          <w:lang w:eastAsia="zh-CN" w:bidi="hi-IN"/>
        </w:rPr>
      </w:pPr>
      <w:r>
        <w:rPr>
          <w:rFonts w:ascii="Times New Roman" w:eastAsia="SimSun" w:hAnsi="Times New Roman"/>
          <w:b/>
          <w:bCs/>
          <w:kern w:val="3"/>
          <w:sz w:val="32"/>
          <w:szCs w:val="32"/>
          <w:lang w:eastAsia="zh-CN" w:bidi="hi-IN"/>
        </w:rPr>
        <w:t>учебной дисциплины</w:t>
      </w:r>
    </w:p>
    <w:p w:rsidR="009806B4" w:rsidRDefault="009806B4">
      <w:pPr>
        <w:widowControl w:val="0"/>
        <w:suppressAutoHyphens/>
        <w:autoSpaceDN w:val="0"/>
        <w:jc w:val="center"/>
        <w:rPr>
          <w:rFonts w:ascii="Times New Roman" w:eastAsia="SimSun" w:hAnsi="Times New Roman"/>
          <w:b/>
          <w:bCs/>
          <w:kern w:val="3"/>
          <w:sz w:val="32"/>
          <w:szCs w:val="32"/>
          <w:lang w:eastAsia="zh-CN" w:bidi="hi-IN"/>
        </w:rPr>
      </w:pPr>
    </w:p>
    <w:p w:rsidR="009806B4" w:rsidRDefault="00623765">
      <w:pPr>
        <w:widowControl w:val="0"/>
        <w:suppressAutoHyphens/>
        <w:autoSpaceDN w:val="0"/>
        <w:jc w:val="center"/>
        <w:rPr>
          <w:rFonts w:ascii="Times New Roman" w:eastAsia="SimSun" w:hAnsi="Times New Roman"/>
          <w:b/>
          <w:bCs/>
          <w:kern w:val="3"/>
          <w:sz w:val="32"/>
          <w:szCs w:val="32"/>
          <w:lang w:eastAsia="zh-CN" w:bidi="hi-IN"/>
        </w:rPr>
      </w:pPr>
      <w:r>
        <w:rPr>
          <w:rFonts w:ascii="Times New Roman" w:eastAsia="SimSun" w:hAnsi="Times New Roman"/>
          <w:b/>
          <w:bCs/>
          <w:kern w:val="3"/>
          <w:sz w:val="32"/>
          <w:szCs w:val="32"/>
          <w:lang w:eastAsia="zh-CN" w:bidi="hi-IN"/>
        </w:rPr>
        <w:t>ОПЦ.12* ТЕХНОЛОГИЯ И ОБОРУДОВАНИЕ КОНТАКТНОЙ СВАРКИ</w:t>
      </w:r>
    </w:p>
    <w:p w:rsidR="009806B4" w:rsidRDefault="009806B4">
      <w:pPr>
        <w:widowControl w:val="0"/>
        <w:suppressAutoHyphens/>
        <w:autoSpaceDN w:val="0"/>
        <w:rPr>
          <w:rFonts w:ascii="Times New Roman" w:eastAsia="SimSun" w:hAnsi="Times New Roman"/>
          <w:kern w:val="3"/>
          <w:sz w:val="24"/>
          <w:szCs w:val="24"/>
          <w:u w:val="single"/>
          <w:lang w:eastAsia="zh-CN" w:bidi="hi-IN"/>
        </w:rPr>
      </w:pPr>
    </w:p>
    <w:p w:rsidR="009806B4" w:rsidRDefault="00623765">
      <w:pPr>
        <w:jc w:val="center"/>
        <w:rPr>
          <w:rFonts w:ascii="Times New Roman" w:hAnsi="Times New Roman"/>
          <w:sz w:val="28"/>
          <w:szCs w:val="28"/>
        </w:rPr>
      </w:pPr>
      <w:r>
        <w:rPr>
          <w:rFonts w:ascii="Times New Roman" w:hAnsi="Times New Roman"/>
          <w:sz w:val="28"/>
          <w:szCs w:val="28"/>
        </w:rPr>
        <w:t xml:space="preserve">основной профессиональной образовательной программы </w:t>
      </w:r>
    </w:p>
    <w:p w:rsidR="009806B4" w:rsidRDefault="00623765">
      <w:pPr>
        <w:jc w:val="center"/>
        <w:rPr>
          <w:rFonts w:ascii="Times New Roman" w:hAnsi="Times New Roman"/>
          <w:sz w:val="28"/>
          <w:szCs w:val="28"/>
        </w:rPr>
      </w:pPr>
      <w:r>
        <w:rPr>
          <w:rFonts w:ascii="Times New Roman" w:hAnsi="Times New Roman"/>
          <w:sz w:val="28"/>
          <w:szCs w:val="28"/>
        </w:rPr>
        <w:t xml:space="preserve">по </w:t>
      </w:r>
      <w:r w:rsidR="003A0817" w:rsidRPr="003A0817">
        <w:rPr>
          <w:rFonts w:ascii="Times New Roman" w:hAnsi="Times New Roman"/>
          <w:sz w:val="28"/>
          <w:szCs w:val="28"/>
        </w:rPr>
        <w:t>специальности</w:t>
      </w:r>
    </w:p>
    <w:p w:rsidR="009806B4" w:rsidRDefault="00623765">
      <w:pPr>
        <w:widowControl w:val="0"/>
        <w:suppressAutoHyphens/>
        <w:autoSpaceDN w:val="0"/>
        <w:jc w:val="center"/>
        <w:rPr>
          <w:rFonts w:ascii="Times New Roman" w:eastAsia="SimSun" w:hAnsi="Times New Roman"/>
          <w:kern w:val="3"/>
          <w:sz w:val="24"/>
          <w:szCs w:val="24"/>
          <w:u w:val="single"/>
          <w:lang w:eastAsia="zh-CN" w:bidi="hi-IN"/>
        </w:rPr>
      </w:pPr>
      <w:r>
        <w:rPr>
          <w:rFonts w:ascii="Times New Roman" w:hAnsi="Times New Roman"/>
          <w:b/>
          <w:sz w:val="28"/>
          <w:szCs w:val="28"/>
        </w:rPr>
        <w:t>15.02.19 Сварочное производство</w:t>
      </w:r>
    </w:p>
    <w:p w:rsidR="009806B4" w:rsidRDefault="009806B4">
      <w:pPr>
        <w:widowControl w:val="0"/>
        <w:suppressAutoHyphens/>
        <w:autoSpaceDN w:val="0"/>
        <w:rPr>
          <w:rFonts w:ascii="Times New Roman" w:eastAsia="SimSun" w:hAnsi="Times New Roman"/>
          <w:kern w:val="3"/>
          <w:sz w:val="24"/>
          <w:szCs w:val="24"/>
          <w:u w:val="single"/>
          <w:lang w:eastAsia="zh-CN" w:bidi="hi-IN"/>
        </w:rPr>
      </w:pPr>
    </w:p>
    <w:p w:rsidR="009806B4" w:rsidRDefault="009806B4">
      <w:pPr>
        <w:widowControl w:val="0"/>
        <w:suppressAutoHyphens/>
        <w:autoSpaceDN w:val="0"/>
        <w:rPr>
          <w:rFonts w:ascii="Times New Roman" w:eastAsia="SimSun" w:hAnsi="Times New Roman"/>
          <w:kern w:val="3"/>
          <w:sz w:val="24"/>
          <w:szCs w:val="24"/>
          <w:u w:val="single"/>
          <w:lang w:eastAsia="zh-CN" w:bidi="hi-IN"/>
        </w:rPr>
      </w:pPr>
    </w:p>
    <w:p w:rsidR="009806B4" w:rsidRDefault="009806B4">
      <w:pPr>
        <w:widowControl w:val="0"/>
        <w:suppressAutoHyphens/>
        <w:autoSpaceDN w:val="0"/>
        <w:rPr>
          <w:rFonts w:ascii="Times New Roman" w:eastAsia="SimSun" w:hAnsi="Times New Roman"/>
          <w:kern w:val="3"/>
          <w:sz w:val="24"/>
          <w:szCs w:val="24"/>
          <w:u w:val="single"/>
          <w:lang w:eastAsia="zh-CN" w:bidi="hi-IN"/>
        </w:rPr>
      </w:pPr>
    </w:p>
    <w:p w:rsidR="009806B4" w:rsidRDefault="009806B4">
      <w:pPr>
        <w:widowControl w:val="0"/>
        <w:suppressAutoHyphens/>
        <w:autoSpaceDN w:val="0"/>
        <w:rPr>
          <w:rFonts w:ascii="Times New Roman" w:eastAsia="SimSun" w:hAnsi="Times New Roman"/>
          <w:kern w:val="3"/>
          <w:sz w:val="24"/>
          <w:szCs w:val="24"/>
          <w:u w:val="single"/>
          <w:lang w:eastAsia="zh-CN" w:bidi="hi-IN"/>
        </w:rPr>
      </w:pPr>
    </w:p>
    <w:p w:rsidR="009806B4" w:rsidRDefault="009806B4">
      <w:pPr>
        <w:widowControl w:val="0"/>
        <w:suppressAutoHyphens/>
        <w:autoSpaceDN w:val="0"/>
        <w:rPr>
          <w:rFonts w:ascii="Times New Roman" w:eastAsia="SimSun" w:hAnsi="Times New Roman"/>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rPr>
          <w:rFonts w:ascii="Times New Roman" w:eastAsia="SimSun" w:hAnsi="Times New Roman"/>
          <w:b/>
          <w:bCs/>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kern w:val="3"/>
          <w:sz w:val="24"/>
          <w:szCs w:val="24"/>
          <w:lang w:eastAsia="zh-CN" w:bidi="hi-IN"/>
        </w:rPr>
      </w:pPr>
      <w:r>
        <w:rPr>
          <w:rFonts w:ascii="Times New Roman" w:eastAsia="SimSun" w:hAnsi="Times New Roman"/>
          <w:bCs/>
          <w:kern w:val="3"/>
          <w:sz w:val="24"/>
          <w:szCs w:val="24"/>
          <w:lang w:eastAsia="zh-CN" w:bidi="hi-IN"/>
        </w:rPr>
        <w:t>Нижний Новгород</w:t>
      </w:r>
    </w:p>
    <w:p w:rsidR="009806B4" w:rsidRDefault="00623765">
      <w:pPr>
        <w:widowControl w:val="0"/>
        <w:suppressAutoHyphens/>
        <w:autoSpaceDN w:val="0"/>
        <w:jc w:val="center"/>
        <w:rPr>
          <w:rFonts w:ascii="Times New Roman" w:eastAsia="SimSun" w:hAnsi="Times New Roman"/>
          <w:bCs/>
          <w:kern w:val="3"/>
          <w:sz w:val="24"/>
          <w:szCs w:val="24"/>
          <w:lang w:eastAsia="zh-CN" w:bidi="hi-IN"/>
        </w:rPr>
      </w:pPr>
      <w:r>
        <w:rPr>
          <w:rFonts w:ascii="Times New Roman" w:eastAsia="SimSun" w:hAnsi="Times New Roman"/>
          <w:bCs/>
          <w:kern w:val="3"/>
          <w:sz w:val="24"/>
          <w:szCs w:val="24"/>
          <w:lang w:eastAsia="zh-CN" w:bidi="hi-IN"/>
        </w:rPr>
        <w:t xml:space="preserve"> 2025</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jc w:val="center"/>
        <w:outlineLvl w:val="0"/>
        <w:rPr>
          <w:rFonts w:ascii="Times New Roman" w:hAnsi="Times New Roman"/>
          <w:b/>
          <w:bCs/>
          <w:color w:val="auto"/>
          <w:kern w:val="36"/>
          <w:sz w:val="28"/>
          <w:szCs w:val="28"/>
        </w:rPr>
      </w:pPr>
      <w:r>
        <w:rPr>
          <w:rFonts w:ascii="Times New Roman" w:hAnsi="Times New Roman"/>
          <w:b/>
          <w:bCs/>
          <w:color w:val="auto"/>
          <w:kern w:val="36"/>
          <w:sz w:val="28"/>
          <w:szCs w:val="28"/>
        </w:rPr>
        <w:t>СОДЕРЖАНИЕ</w:t>
      </w: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auto"/>
          <w:sz w:val="24"/>
          <w:szCs w:val="24"/>
        </w:rPr>
      </w:pPr>
    </w:p>
    <w:tbl>
      <w:tblPr>
        <w:tblW w:w="0" w:type="auto"/>
        <w:tblLook w:val="04A0" w:firstRow="1" w:lastRow="0" w:firstColumn="1" w:lastColumn="0" w:noHBand="0" w:noVBand="1"/>
      </w:tblPr>
      <w:tblGrid>
        <w:gridCol w:w="8505"/>
        <w:gridCol w:w="851"/>
      </w:tblGrid>
      <w:tr w:rsidR="009806B4">
        <w:tc>
          <w:tcPr>
            <w:tcW w:w="8505" w:type="dxa"/>
          </w:tcPr>
          <w:p w:rsidR="009806B4" w:rsidRDefault="009806B4">
            <w:pPr>
              <w:rPr>
                <w:rFonts w:ascii="Calibri" w:eastAsia="Calibri" w:hAnsi="Calibri"/>
                <w:color w:val="auto"/>
                <w:sz w:val="24"/>
                <w:szCs w:val="24"/>
              </w:rPr>
            </w:pPr>
          </w:p>
        </w:tc>
        <w:tc>
          <w:tcPr>
            <w:tcW w:w="851" w:type="dxa"/>
          </w:tcPr>
          <w:p w:rsidR="009806B4" w:rsidRDefault="009806B4">
            <w:pPr>
              <w:rPr>
                <w:rFonts w:ascii="Calibri" w:eastAsia="Calibri" w:hAnsi="Calibri"/>
                <w:color w:val="auto"/>
                <w:sz w:val="24"/>
                <w:szCs w:val="24"/>
              </w:rPr>
            </w:pPr>
          </w:p>
        </w:tc>
      </w:tr>
      <w:tr w:rsidR="009806B4">
        <w:tc>
          <w:tcPr>
            <w:tcW w:w="8505" w:type="dxa"/>
          </w:tcPr>
          <w:p w:rsidR="009806B4" w:rsidRDefault="00623765">
            <w:pPr>
              <w:rPr>
                <w:rFonts w:ascii="Times New Roman" w:eastAsia="Calibri" w:hAnsi="Times New Roman"/>
                <w:b/>
                <w:color w:val="auto"/>
                <w:sz w:val="24"/>
                <w:szCs w:val="24"/>
              </w:rPr>
            </w:pPr>
            <w:r>
              <w:rPr>
                <w:rFonts w:ascii="Times New Roman" w:eastAsia="Calibri" w:hAnsi="Times New Roman"/>
                <w:b/>
                <w:color w:val="auto"/>
                <w:sz w:val="24"/>
                <w:szCs w:val="24"/>
              </w:rPr>
              <w:t>1. ПАСПОРТ РАБОЧЕЙ ПРОГРАММЫ УЧЕБНОЙ ДИСЦИПЛИНЫ</w:t>
            </w:r>
          </w:p>
          <w:p w:rsidR="009806B4" w:rsidRDefault="009806B4">
            <w:pPr>
              <w:rPr>
                <w:rFonts w:ascii="Times New Roman" w:eastAsia="Calibri" w:hAnsi="Times New Roman"/>
                <w:b/>
                <w:color w:val="auto"/>
                <w:sz w:val="24"/>
                <w:szCs w:val="24"/>
              </w:rPr>
            </w:pPr>
          </w:p>
        </w:tc>
        <w:tc>
          <w:tcPr>
            <w:tcW w:w="851" w:type="dxa"/>
          </w:tcPr>
          <w:p w:rsidR="009806B4" w:rsidRDefault="00623765">
            <w:pPr>
              <w:jc w:val="center"/>
              <w:rPr>
                <w:rFonts w:ascii="Times New Roman" w:eastAsia="Calibri" w:hAnsi="Times New Roman"/>
                <w:b/>
                <w:color w:val="auto"/>
                <w:sz w:val="28"/>
                <w:szCs w:val="28"/>
                <w:highlight w:val="yellow"/>
              </w:rPr>
            </w:pPr>
            <w:r>
              <w:rPr>
                <w:rFonts w:ascii="Times New Roman" w:eastAsia="Calibri" w:hAnsi="Times New Roman"/>
                <w:b/>
                <w:color w:val="auto"/>
                <w:sz w:val="28"/>
                <w:szCs w:val="28"/>
              </w:rPr>
              <w:t>4</w:t>
            </w:r>
          </w:p>
        </w:tc>
      </w:tr>
      <w:tr w:rsidR="009806B4">
        <w:tc>
          <w:tcPr>
            <w:tcW w:w="8505" w:type="dxa"/>
          </w:tcPr>
          <w:p w:rsidR="009806B4" w:rsidRDefault="00623765">
            <w:pPr>
              <w:rPr>
                <w:rFonts w:ascii="Times New Roman" w:eastAsia="Calibri" w:hAnsi="Times New Roman"/>
                <w:b/>
                <w:color w:val="auto"/>
                <w:sz w:val="24"/>
                <w:szCs w:val="24"/>
              </w:rPr>
            </w:pPr>
            <w:r>
              <w:rPr>
                <w:rFonts w:ascii="Times New Roman" w:eastAsia="Calibri" w:hAnsi="Times New Roman"/>
                <w:b/>
                <w:color w:val="auto"/>
                <w:sz w:val="24"/>
                <w:szCs w:val="24"/>
              </w:rPr>
              <w:t xml:space="preserve">2. СТРУКТУРА И СОДЕРЖАНИЕ РАБОЧЕЙ ПРОГРАММЫ </w:t>
            </w:r>
          </w:p>
          <w:p w:rsidR="009806B4" w:rsidRDefault="009806B4">
            <w:pPr>
              <w:rPr>
                <w:rFonts w:ascii="Times New Roman" w:eastAsia="Calibri" w:hAnsi="Times New Roman"/>
                <w:b/>
                <w:color w:val="auto"/>
                <w:sz w:val="24"/>
                <w:szCs w:val="24"/>
              </w:rPr>
            </w:pPr>
          </w:p>
        </w:tc>
        <w:tc>
          <w:tcPr>
            <w:tcW w:w="851" w:type="dxa"/>
          </w:tcPr>
          <w:p w:rsidR="009806B4" w:rsidRDefault="00623765">
            <w:pPr>
              <w:jc w:val="center"/>
              <w:rPr>
                <w:rFonts w:ascii="Times New Roman" w:eastAsia="Calibri" w:hAnsi="Times New Roman"/>
                <w:b/>
                <w:color w:val="auto"/>
                <w:sz w:val="28"/>
                <w:szCs w:val="28"/>
                <w:highlight w:val="yellow"/>
              </w:rPr>
            </w:pPr>
            <w:r>
              <w:rPr>
                <w:rFonts w:ascii="Times New Roman" w:eastAsia="Calibri" w:hAnsi="Times New Roman"/>
                <w:b/>
                <w:color w:val="auto"/>
                <w:sz w:val="28"/>
                <w:szCs w:val="28"/>
              </w:rPr>
              <w:t>7</w:t>
            </w:r>
          </w:p>
        </w:tc>
      </w:tr>
      <w:tr w:rsidR="009806B4">
        <w:trPr>
          <w:trHeight w:val="670"/>
        </w:trPr>
        <w:tc>
          <w:tcPr>
            <w:tcW w:w="8505" w:type="dxa"/>
          </w:tcPr>
          <w:p w:rsidR="009806B4" w:rsidRDefault="00623765">
            <w:pPr>
              <w:rPr>
                <w:rFonts w:ascii="Times New Roman" w:eastAsia="Calibri" w:hAnsi="Times New Roman"/>
                <w:b/>
                <w:color w:val="auto"/>
                <w:sz w:val="24"/>
                <w:szCs w:val="24"/>
              </w:rPr>
            </w:pPr>
            <w:r>
              <w:rPr>
                <w:rFonts w:ascii="Times New Roman" w:eastAsia="Calibri" w:hAnsi="Times New Roman"/>
                <w:b/>
                <w:color w:val="auto"/>
                <w:sz w:val="24"/>
                <w:szCs w:val="24"/>
              </w:rPr>
              <w:t>3. УСЛОВИЯ РЕАЛИЗАЦИИ УЧЕБНОЙ ДИСЦИПЛИНЫ</w:t>
            </w:r>
          </w:p>
          <w:p w:rsidR="009806B4" w:rsidRDefault="009806B4">
            <w:pPr>
              <w:rPr>
                <w:rFonts w:ascii="Times New Roman" w:eastAsia="Calibri" w:hAnsi="Times New Roman"/>
                <w:b/>
                <w:color w:val="auto"/>
                <w:sz w:val="24"/>
                <w:szCs w:val="24"/>
              </w:rPr>
            </w:pPr>
          </w:p>
        </w:tc>
        <w:tc>
          <w:tcPr>
            <w:tcW w:w="851" w:type="dxa"/>
          </w:tcPr>
          <w:p w:rsidR="009806B4" w:rsidRDefault="00623765">
            <w:pPr>
              <w:jc w:val="center"/>
              <w:rPr>
                <w:rFonts w:ascii="Times New Roman" w:eastAsia="Calibri" w:hAnsi="Times New Roman"/>
                <w:b/>
                <w:color w:val="auto"/>
                <w:sz w:val="28"/>
                <w:szCs w:val="28"/>
                <w:highlight w:val="yellow"/>
              </w:rPr>
            </w:pPr>
            <w:r>
              <w:rPr>
                <w:rFonts w:ascii="Times New Roman" w:eastAsia="Calibri" w:hAnsi="Times New Roman"/>
                <w:b/>
                <w:color w:val="auto"/>
                <w:sz w:val="28"/>
                <w:szCs w:val="28"/>
              </w:rPr>
              <w:t>11</w:t>
            </w:r>
          </w:p>
        </w:tc>
      </w:tr>
      <w:tr w:rsidR="009806B4">
        <w:tc>
          <w:tcPr>
            <w:tcW w:w="8505" w:type="dxa"/>
          </w:tcPr>
          <w:p w:rsidR="009806B4" w:rsidRDefault="00623765">
            <w:pPr>
              <w:rPr>
                <w:rFonts w:ascii="Times New Roman" w:eastAsia="Calibri" w:hAnsi="Times New Roman"/>
                <w:b/>
                <w:color w:val="auto"/>
                <w:sz w:val="24"/>
                <w:szCs w:val="24"/>
              </w:rPr>
            </w:pPr>
            <w:r>
              <w:rPr>
                <w:rFonts w:ascii="Times New Roman" w:eastAsia="Calibri" w:hAnsi="Times New Roman"/>
                <w:b/>
                <w:color w:val="auto"/>
                <w:sz w:val="24"/>
                <w:szCs w:val="24"/>
              </w:rPr>
              <w:t xml:space="preserve">4. КОНТРОЛЬ И ОЦЕНКА РЕЗУЛЬТАТОВ ОСВОЕНИЯ РАБОЧЕЙ ПРОГРАММЫ </w:t>
            </w:r>
          </w:p>
          <w:p w:rsidR="009806B4" w:rsidRDefault="009806B4">
            <w:pPr>
              <w:rPr>
                <w:rFonts w:ascii="Times New Roman" w:eastAsia="Calibri" w:hAnsi="Times New Roman"/>
                <w:b/>
                <w:color w:val="auto"/>
                <w:sz w:val="24"/>
                <w:szCs w:val="24"/>
              </w:rPr>
            </w:pPr>
          </w:p>
        </w:tc>
        <w:tc>
          <w:tcPr>
            <w:tcW w:w="851" w:type="dxa"/>
          </w:tcPr>
          <w:p w:rsidR="009806B4" w:rsidRDefault="00623765">
            <w:pPr>
              <w:jc w:val="center"/>
              <w:rPr>
                <w:rFonts w:ascii="Times New Roman" w:eastAsia="Calibri" w:hAnsi="Times New Roman"/>
                <w:b/>
                <w:color w:val="auto"/>
                <w:sz w:val="28"/>
                <w:szCs w:val="28"/>
              </w:rPr>
            </w:pPr>
            <w:r>
              <w:rPr>
                <w:rFonts w:ascii="Times New Roman" w:eastAsia="Calibri" w:hAnsi="Times New Roman"/>
                <w:b/>
                <w:color w:val="auto"/>
                <w:sz w:val="28"/>
                <w:szCs w:val="28"/>
              </w:rPr>
              <w:t>12</w:t>
            </w:r>
          </w:p>
          <w:p w:rsidR="009806B4" w:rsidRDefault="009806B4">
            <w:pPr>
              <w:jc w:val="center"/>
              <w:rPr>
                <w:rFonts w:ascii="Times New Roman" w:eastAsia="Calibri" w:hAnsi="Times New Roman"/>
                <w:b/>
                <w:color w:val="C00000"/>
                <w:sz w:val="28"/>
                <w:szCs w:val="28"/>
                <w:highlight w:val="yellow"/>
              </w:rPr>
            </w:pPr>
          </w:p>
        </w:tc>
      </w:tr>
    </w:tbl>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Cs/>
          <w:i/>
          <w:color w:val="auto"/>
          <w:sz w:val="24"/>
          <w:szCs w:val="24"/>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color w:val="auto"/>
          <w:sz w:val="28"/>
          <w:szCs w:val="28"/>
          <w:u w:val="single"/>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color w:val="auto"/>
          <w:sz w:val="28"/>
          <w:szCs w:val="28"/>
          <w:u w:val="single"/>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color w:val="auto"/>
          <w:sz w:val="28"/>
          <w:szCs w:val="28"/>
          <w:u w:val="single"/>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color w:val="auto"/>
          <w:sz w:val="28"/>
          <w:szCs w:val="28"/>
          <w:u w:val="single"/>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color w:val="auto"/>
          <w:sz w:val="28"/>
          <w:szCs w:val="28"/>
          <w:u w:val="single"/>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color w:val="auto"/>
          <w:sz w:val="28"/>
          <w:szCs w:val="28"/>
          <w:u w:val="single"/>
        </w:rPr>
      </w:pP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color w:val="auto"/>
          <w:sz w:val="28"/>
          <w:szCs w:val="28"/>
        </w:rPr>
      </w:pPr>
      <w:r>
        <w:rPr>
          <w:rFonts w:ascii="Times New Roman" w:hAnsi="Times New Roman"/>
          <w:b/>
          <w:caps/>
          <w:color w:val="auto"/>
          <w:sz w:val="28"/>
          <w:szCs w:val="28"/>
          <w:u w:val="single"/>
        </w:rPr>
        <w:br w:type="page"/>
      </w:r>
      <w:r>
        <w:rPr>
          <w:rFonts w:ascii="Times New Roman" w:hAnsi="Times New Roman"/>
          <w:b/>
          <w:color w:val="auto"/>
          <w:sz w:val="28"/>
          <w:szCs w:val="28"/>
        </w:rPr>
        <w:t>1. ОБЩАЯ ХАРАКТЕРИСТИКА РАБОЧЕЙ ПРОГРАММЫ УЧЕБНОЙ ДИСЦИПЛИНЫ</w:t>
      </w: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b/>
          <w:color w:val="auto"/>
          <w:sz w:val="28"/>
          <w:szCs w:val="28"/>
          <w:u w:val="single"/>
        </w:rPr>
      </w:pPr>
    </w:p>
    <w:p w:rsidR="00623765" w:rsidRDefault="00623765" w:rsidP="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rFonts w:ascii="Times New Roman" w:hAnsi="Times New Roman"/>
          <w:b/>
          <w:color w:val="auto"/>
          <w:sz w:val="28"/>
          <w:szCs w:val="28"/>
        </w:rPr>
      </w:pPr>
      <w:r>
        <w:rPr>
          <w:rFonts w:ascii="Times New Roman" w:hAnsi="Times New Roman"/>
          <w:b/>
          <w:color w:val="auto"/>
          <w:sz w:val="28"/>
          <w:szCs w:val="28"/>
        </w:rPr>
        <w:t>1.1. Цель и место дисциплины в структуре образовательной программы</w:t>
      </w:r>
    </w:p>
    <w:p w:rsidR="00623765" w:rsidRDefault="00623765" w:rsidP="00623765">
      <w:pPr>
        <w:ind w:firstLine="709"/>
        <w:jc w:val="both"/>
        <w:rPr>
          <w:rFonts w:ascii="Times New Roman" w:hAnsi="Times New Roman"/>
          <w:color w:val="auto"/>
          <w:sz w:val="28"/>
          <w:szCs w:val="28"/>
        </w:rPr>
      </w:pPr>
      <w:r>
        <w:rPr>
          <w:rFonts w:ascii="Times New Roman" w:hAnsi="Times New Roman"/>
          <w:color w:val="auto"/>
          <w:sz w:val="28"/>
          <w:szCs w:val="28"/>
        </w:rPr>
        <w:t xml:space="preserve">Цель дисциплины </w:t>
      </w:r>
      <w:r w:rsidRPr="00623765">
        <w:rPr>
          <w:rFonts w:ascii="Times New Roman" w:hAnsi="Times New Roman"/>
          <w:color w:val="auto"/>
          <w:sz w:val="28"/>
          <w:szCs w:val="28"/>
        </w:rPr>
        <w:t>ОПЦ.15 Технология и оборудование контактной сварки</w:t>
      </w:r>
      <w:r>
        <w:rPr>
          <w:rFonts w:ascii="Times New Roman" w:hAnsi="Times New Roman"/>
          <w:color w:val="auto"/>
          <w:sz w:val="28"/>
          <w:szCs w:val="28"/>
        </w:rPr>
        <w:t>: формирование теоретических основ</w:t>
      </w:r>
      <w:r w:rsidRPr="00623765">
        <w:rPr>
          <w:rFonts w:ascii="Times New Roman" w:hAnsi="Times New Roman"/>
          <w:color w:val="auto"/>
          <w:sz w:val="28"/>
          <w:szCs w:val="28"/>
        </w:rPr>
        <w:t xml:space="preserve"> контактн</w:t>
      </w:r>
      <w:r>
        <w:rPr>
          <w:rFonts w:ascii="Times New Roman" w:hAnsi="Times New Roman"/>
          <w:color w:val="auto"/>
          <w:sz w:val="28"/>
          <w:szCs w:val="28"/>
        </w:rPr>
        <w:t>ой сварки; технологии подготовки, сборки и сварки.</w:t>
      </w:r>
    </w:p>
    <w:p w:rsidR="00623765" w:rsidRDefault="00623765" w:rsidP="00623765">
      <w:pPr>
        <w:ind w:firstLine="709"/>
        <w:jc w:val="both"/>
        <w:rPr>
          <w:rFonts w:ascii="Times New Roman" w:hAnsi="Times New Roman"/>
          <w:color w:val="auto"/>
          <w:sz w:val="28"/>
          <w:szCs w:val="28"/>
        </w:rPr>
      </w:pPr>
      <w:r>
        <w:rPr>
          <w:rFonts w:ascii="Times New Roman" w:hAnsi="Times New Roman"/>
          <w:color w:val="auto"/>
          <w:sz w:val="28"/>
          <w:szCs w:val="28"/>
        </w:rPr>
        <w:t>Дисциплина включена в вариативную часть общепрофессионального цикла образовательной программы.</w:t>
      </w:r>
    </w:p>
    <w:p w:rsidR="00623765" w:rsidRDefault="00623765" w:rsidP="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rPr>
          <w:rFonts w:ascii="Times New Roman" w:hAnsi="Times New Roman"/>
          <w:b/>
          <w:color w:val="auto"/>
          <w:sz w:val="28"/>
          <w:szCs w:val="28"/>
        </w:rPr>
      </w:pPr>
    </w:p>
    <w:p w:rsidR="00623765" w:rsidRDefault="00623765" w:rsidP="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rPr>
          <w:rFonts w:ascii="Times New Roman" w:hAnsi="Times New Roman"/>
          <w:b/>
          <w:color w:val="auto"/>
          <w:sz w:val="28"/>
          <w:szCs w:val="28"/>
        </w:rPr>
      </w:pPr>
      <w:r>
        <w:rPr>
          <w:rFonts w:ascii="Times New Roman" w:hAnsi="Times New Roman"/>
          <w:b/>
          <w:color w:val="auto"/>
          <w:sz w:val="28"/>
          <w:szCs w:val="28"/>
        </w:rPr>
        <w:t>1.2 Планируемые результаты освоения дисциплины</w:t>
      </w:r>
      <w:r>
        <w:rPr>
          <w:rFonts w:ascii="Times New Roman" w:hAnsi="Times New Roman"/>
          <w:color w:val="auto"/>
          <w:sz w:val="24"/>
          <w:szCs w:val="24"/>
        </w:rPr>
        <w:t xml:space="preserve"> </w:t>
      </w:r>
    </w:p>
    <w:p w:rsidR="00623765" w:rsidRDefault="00623765" w:rsidP="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r>
        <w:rPr>
          <w:rFonts w:ascii="Times New Roman" w:hAnsi="Times New Roman"/>
          <w:color w:val="auto"/>
          <w:sz w:val="28"/>
          <w:szCs w:val="28"/>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623765" w:rsidRDefault="00623765" w:rsidP="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r>
        <w:rPr>
          <w:rFonts w:ascii="Times New Roman" w:hAnsi="Times New Roman"/>
          <w:color w:val="auto"/>
          <w:sz w:val="28"/>
          <w:szCs w:val="28"/>
        </w:rPr>
        <w:t>В результате освоения дисциплины обучающийся должен:</w:t>
      </w: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b/>
          <w:color w:val="auto"/>
          <w:sz w:val="28"/>
          <w:szCs w:val="28"/>
          <w:u w:val="single"/>
        </w:rPr>
      </w:pP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rPr>
          <w:rFonts w:ascii="Times New Roman" w:hAnsi="Times New Roman"/>
          <w:b/>
          <w:color w:val="auto"/>
          <w:sz w:val="28"/>
          <w:szCs w:val="28"/>
        </w:rPr>
      </w:pPr>
      <w:r>
        <w:rPr>
          <w:rFonts w:ascii="Times New Roman" w:hAnsi="Times New Roman"/>
          <w:b/>
          <w:color w:val="auto"/>
          <w:sz w:val="28"/>
          <w:szCs w:val="28"/>
        </w:rPr>
        <w:t xml:space="preserve">1.3. Цели и задачи учебной дисциплины – требования к результатам освоения </w:t>
      </w:r>
      <w:r>
        <w:rPr>
          <w:rFonts w:ascii="Times New Roman" w:hAnsi="Times New Roman"/>
          <w:color w:val="auto"/>
          <w:sz w:val="28"/>
          <w:szCs w:val="28"/>
        </w:rPr>
        <w:t xml:space="preserve"> </w:t>
      </w:r>
      <w:r>
        <w:rPr>
          <w:rFonts w:ascii="Times New Roman" w:hAnsi="Times New Roman"/>
          <w:b/>
          <w:color w:val="auto"/>
          <w:sz w:val="28"/>
          <w:szCs w:val="28"/>
        </w:rPr>
        <w:t>учебной  дисциплины:</w:t>
      </w:r>
      <w:r>
        <w:rPr>
          <w:rFonts w:ascii="Times New Roman" w:hAnsi="Times New Roman"/>
          <w:color w:val="auto"/>
          <w:sz w:val="24"/>
          <w:szCs w:val="24"/>
        </w:rPr>
        <w:t xml:space="preserve"> </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r>
        <w:rPr>
          <w:rFonts w:ascii="Times New Roman" w:hAnsi="Times New Roman"/>
          <w:color w:val="auto"/>
          <w:sz w:val="28"/>
          <w:szCs w:val="28"/>
        </w:rPr>
        <w:t xml:space="preserve">В результате изучения  дисциплины обучающийся должен: </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r>
        <w:rPr>
          <w:rFonts w:ascii="Times New Roman" w:hAnsi="Times New Roman"/>
          <w:color w:val="auto"/>
          <w:sz w:val="28"/>
          <w:szCs w:val="28"/>
        </w:rPr>
        <w:t>уметь:</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8"/>
          <w:szCs w:val="28"/>
        </w:rPr>
      </w:pPr>
      <w:r>
        <w:rPr>
          <w:rFonts w:ascii="Times New Roman" w:hAnsi="Times New Roman"/>
          <w:b/>
          <w:color w:val="auto"/>
          <w:sz w:val="28"/>
          <w:szCs w:val="28"/>
        </w:rPr>
        <w:t xml:space="preserve">- </w:t>
      </w:r>
      <w:r>
        <w:rPr>
          <w:rFonts w:ascii="Times New Roman" w:hAnsi="Times New Roman"/>
          <w:color w:val="auto"/>
          <w:sz w:val="28"/>
          <w:szCs w:val="28"/>
        </w:rPr>
        <w:t>использовать нормативно-техническую, конструкторскую и технологическую документацию;</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8"/>
          <w:szCs w:val="28"/>
        </w:rPr>
      </w:pPr>
      <w:r>
        <w:rPr>
          <w:rFonts w:ascii="Times New Roman" w:hAnsi="Times New Roman"/>
          <w:color w:val="auto"/>
          <w:sz w:val="28"/>
          <w:szCs w:val="28"/>
        </w:rPr>
        <w:t>- работать со справочными данными  для производства сварных изделий с заданными свойствами;</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8"/>
          <w:szCs w:val="28"/>
        </w:rPr>
      </w:pPr>
      <w:r>
        <w:rPr>
          <w:rFonts w:ascii="Times New Roman" w:hAnsi="Times New Roman"/>
          <w:color w:val="auto"/>
          <w:sz w:val="28"/>
          <w:szCs w:val="28"/>
        </w:rPr>
        <w:t>- разбираться в технологическом процессе контактной сварки при производстве сварных изделий;</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8"/>
          <w:szCs w:val="28"/>
        </w:rPr>
      </w:pPr>
      <w:r>
        <w:rPr>
          <w:rFonts w:ascii="Times New Roman" w:hAnsi="Times New Roman"/>
          <w:color w:val="auto"/>
          <w:sz w:val="28"/>
          <w:szCs w:val="28"/>
        </w:rPr>
        <w:t>- пользоваться правилами разработки технической документации;</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8"/>
          <w:szCs w:val="28"/>
        </w:rPr>
      </w:pPr>
      <w:r>
        <w:rPr>
          <w:rFonts w:ascii="Times New Roman" w:hAnsi="Times New Roman"/>
          <w:color w:val="auto"/>
          <w:sz w:val="28"/>
          <w:szCs w:val="28"/>
        </w:rPr>
        <w:t>- определять дефекты сварных соединений и методы их устранения;</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8"/>
          <w:szCs w:val="28"/>
        </w:rPr>
      </w:pPr>
      <w:r>
        <w:rPr>
          <w:rFonts w:ascii="Times New Roman" w:hAnsi="Times New Roman"/>
          <w:color w:val="auto"/>
          <w:sz w:val="28"/>
          <w:szCs w:val="28"/>
        </w:rPr>
        <w:t>- производить наладку и настройку машин на рациональные режимы сварки;</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8"/>
          <w:szCs w:val="28"/>
        </w:rPr>
      </w:pPr>
      <w:r>
        <w:rPr>
          <w:rFonts w:ascii="Times New Roman" w:hAnsi="Times New Roman"/>
          <w:color w:val="auto"/>
          <w:sz w:val="28"/>
          <w:szCs w:val="28"/>
        </w:rPr>
        <w:t>- устранять неисправности машин;</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8"/>
          <w:szCs w:val="28"/>
        </w:rPr>
      </w:pPr>
      <w:r>
        <w:rPr>
          <w:rFonts w:ascii="Times New Roman" w:hAnsi="Times New Roman"/>
          <w:color w:val="auto"/>
          <w:sz w:val="28"/>
          <w:szCs w:val="28"/>
        </w:rPr>
        <w:t>- работать на машинах контактной стыковой сварки.</w:t>
      </w:r>
    </w:p>
    <w:p w:rsidR="009806B4" w:rsidRDefault="009806B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ind w:left="709"/>
        <w:contextualSpacing/>
        <w:rPr>
          <w:rFonts w:ascii="Times New Roman" w:hAnsi="Times New Roman"/>
          <w:color w:val="auto"/>
          <w:kern w:val="2"/>
          <w:sz w:val="28"/>
          <w:szCs w:val="28"/>
          <w:lang w:eastAsia="hi-IN" w:bidi="hi-IN"/>
        </w:rPr>
      </w:pP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r>
        <w:rPr>
          <w:rFonts w:ascii="Times New Roman" w:hAnsi="Times New Roman"/>
          <w:color w:val="auto"/>
          <w:sz w:val="28"/>
          <w:szCs w:val="28"/>
        </w:rPr>
        <w:t xml:space="preserve">знать: </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8"/>
          <w:szCs w:val="28"/>
        </w:rPr>
      </w:pPr>
      <w:r>
        <w:rPr>
          <w:rFonts w:ascii="Times New Roman" w:hAnsi="Times New Roman"/>
          <w:b/>
          <w:color w:val="auto"/>
          <w:sz w:val="28"/>
          <w:szCs w:val="28"/>
        </w:rPr>
        <w:t xml:space="preserve">- </w:t>
      </w:r>
      <w:r>
        <w:rPr>
          <w:rFonts w:ascii="Times New Roman" w:hAnsi="Times New Roman"/>
          <w:color w:val="auto"/>
          <w:sz w:val="28"/>
          <w:szCs w:val="28"/>
        </w:rPr>
        <w:t>теоретические основы контактной сварки;</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8"/>
          <w:szCs w:val="28"/>
        </w:rPr>
      </w:pPr>
      <w:r>
        <w:rPr>
          <w:rFonts w:ascii="Times New Roman" w:hAnsi="Times New Roman"/>
          <w:color w:val="auto"/>
          <w:sz w:val="28"/>
          <w:szCs w:val="28"/>
        </w:rPr>
        <w:t>- технологию подготовки, сборки и сварки;</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8"/>
          <w:szCs w:val="28"/>
        </w:rPr>
      </w:pPr>
      <w:r>
        <w:rPr>
          <w:rFonts w:ascii="Times New Roman" w:hAnsi="Times New Roman"/>
          <w:color w:val="auto"/>
          <w:sz w:val="28"/>
          <w:szCs w:val="28"/>
        </w:rPr>
        <w:t>- устройство машин для контактной сварки;</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8"/>
          <w:szCs w:val="28"/>
        </w:rPr>
      </w:pPr>
      <w:r>
        <w:rPr>
          <w:rFonts w:ascii="Times New Roman" w:hAnsi="Times New Roman"/>
          <w:color w:val="auto"/>
          <w:sz w:val="28"/>
          <w:szCs w:val="28"/>
        </w:rPr>
        <w:t>- правила технической эксплуатации машин;</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8"/>
          <w:szCs w:val="28"/>
        </w:rPr>
      </w:pPr>
      <w:r>
        <w:rPr>
          <w:rFonts w:ascii="Times New Roman" w:hAnsi="Times New Roman"/>
          <w:color w:val="auto"/>
          <w:sz w:val="28"/>
          <w:szCs w:val="28"/>
        </w:rPr>
        <w:t>- правила техники безопасности при работе на машинах.</w:t>
      </w: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8"/>
          <w:szCs w:val="28"/>
        </w:rPr>
      </w:pPr>
    </w:p>
    <w:p w:rsidR="009806B4" w:rsidRDefault="009806B4">
      <w:pPr>
        <w:ind w:firstLine="709"/>
        <w:rPr>
          <w:rFonts w:ascii="Times New Roman" w:hAnsi="Times New Roman"/>
          <w:b/>
          <w:color w:val="auto"/>
          <w:sz w:val="28"/>
          <w:szCs w:val="28"/>
          <w:highlight w:val="yellow"/>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mallCaps/>
          <w:color w:val="auto"/>
          <w:sz w:val="24"/>
          <w:szCs w:val="24"/>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mallCaps/>
          <w:color w:val="auto"/>
          <w:sz w:val="24"/>
          <w:szCs w:val="24"/>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mallCaps/>
          <w:color w:val="auto"/>
          <w:sz w:val="24"/>
          <w:szCs w:val="24"/>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mallCaps/>
          <w:color w:val="auto"/>
          <w:sz w:val="24"/>
          <w:szCs w:val="24"/>
        </w:rPr>
      </w:pP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mallCaps/>
          <w:color w:val="auto"/>
          <w:sz w:val="28"/>
          <w:szCs w:val="28"/>
        </w:rPr>
      </w:pPr>
      <w:r>
        <w:rPr>
          <w:rFonts w:ascii="Times New Roman" w:hAnsi="Times New Roman"/>
          <w:b/>
          <w:smallCaps/>
          <w:color w:val="auto"/>
          <w:sz w:val="28"/>
          <w:szCs w:val="28"/>
        </w:rPr>
        <w:t>2. СТРУКТУРА И СОДЕРЖАНИЕ УЧЕБНОЙ ДИСЦИПЛИНЫ</w:t>
      </w: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mallCaps/>
          <w:color w:val="auto"/>
          <w:sz w:val="28"/>
          <w:szCs w:val="28"/>
        </w:rPr>
      </w:pP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firstLine="180"/>
        <w:jc w:val="both"/>
        <w:rPr>
          <w:rFonts w:ascii="Times New Roman" w:hAnsi="Times New Roman"/>
          <w:i/>
          <w:color w:val="FF0000"/>
          <w:sz w:val="28"/>
          <w:szCs w:val="28"/>
          <w:u w:val="single"/>
        </w:rPr>
      </w:pPr>
      <w:r>
        <w:rPr>
          <w:rFonts w:ascii="Times New Roman" w:hAnsi="Times New Roman"/>
          <w:b/>
          <w:color w:val="auto"/>
          <w:sz w:val="28"/>
          <w:szCs w:val="28"/>
        </w:rPr>
        <w:t xml:space="preserve">2.1. Объем учебной дисциплины и виды учебной работы </w:t>
      </w:r>
    </w:p>
    <w:tbl>
      <w:tblPr>
        <w:tblW w:w="9356" w:type="dxa"/>
        <w:tblInd w:w="108" w:type="dxa"/>
        <w:tblLayout w:type="fixed"/>
        <w:tblLook w:val="04A0" w:firstRow="1" w:lastRow="0" w:firstColumn="1" w:lastColumn="0" w:noHBand="0" w:noVBand="1"/>
      </w:tblPr>
      <w:tblGrid>
        <w:gridCol w:w="8080"/>
        <w:gridCol w:w="1276"/>
      </w:tblGrid>
      <w:tr w:rsidR="009806B4">
        <w:trPr>
          <w:trHeight w:val="460"/>
        </w:trPr>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center"/>
              <w:rPr>
                <w:rFonts w:ascii="Times New Roman" w:hAnsi="Times New Roman"/>
                <w:color w:val="auto"/>
                <w:sz w:val="28"/>
                <w:szCs w:val="28"/>
              </w:rPr>
            </w:pPr>
            <w:r>
              <w:rPr>
                <w:rFonts w:ascii="Times New Roman" w:hAnsi="Times New Roman"/>
                <w:b/>
                <w:color w:val="auto"/>
                <w:sz w:val="28"/>
                <w:szCs w:val="28"/>
              </w:rPr>
              <w:t>Вид учебной работы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center"/>
              <w:rPr>
                <w:rFonts w:ascii="Times New Roman" w:hAnsi="Times New Roman"/>
                <w:b/>
                <w:color w:val="auto"/>
                <w:sz w:val="28"/>
                <w:szCs w:val="28"/>
              </w:rPr>
            </w:pPr>
            <w:r>
              <w:rPr>
                <w:rFonts w:ascii="Times New Roman" w:hAnsi="Times New Roman"/>
                <w:b/>
                <w:color w:val="auto"/>
                <w:sz w:val="28"/>
                <w:szCs w:val="28"/>
              </w:rPr>
              <w:t>Объем</w:t>
            </w:r>
          </w:p>
          <w:p w:rsidR="009806B4" w:rsidRDefault="00623765">
            <w:pPr>
              <w:widowControl w:val="0"/>
              <w:tabs>
                <w:tab w:val="center" w:pos="4677"/>
                <w:tab w:val="right" w:pos="9355"/>
              </w:tabs>
              <w:jc w:val="center"/>
              <w:rPr>
                <w:rFonts w:ascii="Times New Roman" w:hAnsi="Times New Roman"/>
                <w:color w:val="auto"/>
                <w:sz w:val="28"/>
                <w:szCs w:val="28"/>
              </w:rPr>
            </w:pPr>
            <w:r>
              <w:rPr>
                <w:rFonts w:ascii="Times New Roman" w:hAnsi="Times New Roman"/>
                <w:b/>
                <w:color w:val="auto"/>
                <w:sz w:val="28"/>
                <w:szCs w:val="28"/>
              </w:rPr>
              <w:t>часов</w:t>
            </w:r>
          </w:p>
        </w:tc>
      </w:tr>
      <w:tr w:rsidR="009806B4">
        <w:trPr>
          <w:trHeight w:val="285"/>
        </w:trPr>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rPr>
                <w:rFonts w:ascii="Times New Roman" w:hAnsi="Times New Roman"/>
                <w:b/>
                <w:color w:val="auto"/>
                <w:sz w:val="28"/>
                <w:szCs w:val="28"/>
              </w:rPr>
            </w:pPr>
            <w:r>
              <w:rPr>
                <w:rFonts w:ascii="Times New Roman" w:hAnsi="Times New Roman"/>
                <w:b/>
                <w:color w:val="auto"/>
                <w:sz w:val="28"/>
                <w:szCs w:val="28"/>
              </w:rPr>
              <w:t>Максимальная учебная нагрузка (всего)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2D0145">
            <w:pPr>
              <w:widowControl w:val="0"/>
              <w:tabs>
                <w:tab w:val="center" w:pos="4677"/>
                <w:tab w:val="right" w:pos="9355"/>
              </w:tabs>
              <w:jc w:val="center"/>
              <w:rPr>
                <w:rFonts w:ascii="Times New Roman" w:hAnsi="Times New Roman"/>
                <w:b/>
                <w:i/>
                <w:color w:val="auto"/>
                <w:sz w:val="28"/>
                <w:szCs w:val="28"/>
              </w:rPr>
            </w:pPr>
            <w:r>
              <w:rPr>
                <w:rFonts w:ascii="Times New Roman" w:hAnsi="Times New Roman"/>
                <w:b/>
                <w:i/>
                <w:color w:val="auto"/>
                <w:sz w:val="28"/>
                <w:szCs w:val="28"/>
              </w:rPr>
              <w:t>36</w:t>
            </w:r>
          </w:p>
        </w:tc>
      </w:tr>
      <w:tr w:rsidR="009806B4">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both"/>
              <w:rPr>
                <w:rFonts w:ascii="Times New Roman" w:hAnsi="Times New Roman"/>
                <w:color w:val="auto"/>
                <w:sz w:val="28"/>
                <w:szCs w:val="28"/>
              </w:rPr>
            </w:pPr>
            <w:r>
              <w:rPr>
                <w:rFonts w:ascii="Times New Roman" w:hAnsi="Times New Roman"/>
                <w:b/>
                <w:color w:val="auto"/>
                <w:sz w:val="28"/>
                <w:szCs w:val="28"/>
              </w:rPr>
              <w:t xml:space="preserve">Обязательная аудиторная учебная нагрузка (всего)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2D0145">
            <w:pPr>
              <w:widowControl w:val="0"/>
              <w:tabs>
                <w:tab w:val="center" w:pos="4677"/>
                <w:tab w:val="right" w:pos="9355"/>
              </w:tabs>
              <w:jc w:val="center"/>
              <w:rPr>
                <w:rFonts w:ascii="Times New Roman" w:hAnsi="Times New Roman"/>
                <w:b/>
                <w:i/>
                <w:color w:val="auto"/>
                <w:sz w:val="28"/>
                <w:szCs w:val="28"/>
              </w:rPr>
            </w:pPr>
            <w:r>
              <w:rPr>
                <w:rFonts w:ascii="Times New Roman" w:hAnsi="Times New Roman"/>
                <w:b/>
                <w:i/>
                <w:color w:val="auto"/>
                <w:sz w:val="28"/>
                <w:szCs w:val="28"/>
              </w:rPr>
              <w:t>34</w:t>
            </w:r>
          </w:p>
        </w:tc>
      </w:tr>
      <w:tr w:rsidR="009806B4">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both"/>
              <w:rPr>
                <w:rFonts w:ascii="Times New Roman" w:hAnsi="Times New Roman"/>
                <w:color w:val="auto"/>
                <w:sz w:val="28"/>
                <w:szCs w:val="28"/>
              </w:rPr>
            </w:pPr>
            <w:r>
              <w:rPr>
                <w:rFonts w:ascii="Times New Roman" w:hAnsi="Times New Roman"/>
                <w:color w:val="auto"/>
                <w:sz w:val="28"/>
                <w:szCs w:val="28"/>
              </w:rPr>
              <w:t>в том числе: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9806B4">
            <w:pPr>
              <w:widowControl w:val="0"/>
              <w:tabs>
                <w:tab w:val="center" w:pos="4677"/>
                <w:tab w:val="right" w:pos="9355"/>
              </w:tabs>
              <w:jc w:val="center"/>
              <w:rPr>
                <w:rFonts w:ascii="Times New Roman" w:hAnsi="Times New Roman"/>
                <w:i/>
                <w:color w:val="auto"/>
                <w:sz w:val="28"/>
                <w:szCs w:val="28"/>
              </w:rPr>
            </w:pPr>
          </w:p>
        </w:tc>
      </w:tr>
      <w:tr w:rsidR="009806B4">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both"/>
              <w:rPr>
                <w:rFonts w:ascii="Times New Roman" w:hAnsi="Times New Roman"/>
                <w:color w:val="auto"/>
                <w:sz w:val="28"/>
                <w:szCs w:val="28"/>
              </w:rPr>
            </w:pPr>
            <w:r>
              <w:rPr>
                <w:rFonts w:ascii="Times New Roman" w:hAnsi="Times New Roman"/>
                <w:color w:val="auto"/>
                <w:sz w:val="28"/>
                <w:szCs w:val="28"/>
              </w:rPr>
              <w:t xml:space="preserve">   практические занятия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2D0145">
            <w:pPr>
              <w:widowControl w:val="0"/>
              <w:tabs>
                <w:tab w:val="center" w:pos="4677"/>
                <w:tab w:val="right" w:pos="9355"/>
              </w:tabs>
              <w:jc w:val="center"/>
              <w:rPr>
                <w:rFonts w:ascii="Times New Roman" w:hAnsi="Times New Roman"/>
                <w:b/>
                <w:i/>
                <w:color w:val="auto"/>
                <w:sz w:val="28"/>
                <w:szCs w:val="28"/>
              </w:rPr>
            </w:pPr>
            <w:r>
              <w:rPr>
                <w:rFonts w:ascii="Times New Roman" w:hAnsi="Times New Roman"/>
                <w:b/>
                <w:i/>
                <w:color w:val="auto"/>
                <w:sz w:val="28"/>
                <w:szCs w:val="28"/>
              </w:rPr>
              <w:t>10</w:t>
            </w:r>
          </w:p>
        </w:tc>
      </w:tr>
      <w:tr w:rsidR="009806B4">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both"/>
              <w:rPr>
                <w:rFonts w:ascii="Times New Roman" w:hAnsi="Times New Roman"/>
                <w:b/>
                <w:color w:val="auto"/>
                <w:sz w:val="28"/>
                <w:szCs w:val="28"/>
              </w:rPr>
            </w:pPr>
            <w:r>
              <w:rPr>
                <w:rFonts w:ascii="Times New Roman" w:hAnsi="Times New Roman"/>
                <w:b/>
                <w:color w:val="auto"/>
                <w:sz w:val="28"/>
                <w:szCs w:val="28"/>
              </w:rPr>
              <w:t>Самостоятельная работа обучающегося (всего)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2D0145">
            <w:pPr>
              <w:widowControl w:val="0"/>
              <w:tabs>
                <w:tab w:val="center" w:pos="4677"/>
                <w:tab w:val="right" w:pos="9355"/>
              </w:tabs>
              <w:jc w:val="center"/>
              <w:rPr>
                <w:rFonts w:ascii="Times New Roman" w:hAnsi="Times New Roman"/>
                <w:b/>
                <w:i/>
                <w:color w:val="auto"/>
                <w:sz w:val="28"/>
                <w:szCs w:val="28"/>
              </w:rPr>
            </w:pPr>
            <w:r>
              <w:rPr>
                <w:rFonts w:ascii="Times New Roman" w:hAnsi="Times New Roman"/>
                <w:b/>
                <w:i/>
                <w:color w:val="auto"/>
                <w:sz w:val="28"/>
                <w:szCs w:val="28"/>
              </w:rPr>
              <w:t>2</w:t>
            </w:r>
          </w:p>
        </w:tc>
      </w:tr>
      <w:tr w:rsidR="009806B4">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spacing w:before="120" w:after="120"/>
              <w:rPr>
                <w:rFonts w:ascii="Times New Roman" w:hAnsi="Times New Roman"/>
                <w:i/>
                <w:color w:val="auto"/>
                <w:sz w:val="28"/>
                <w:szCs w:val="28"/>
              </w:rPr>
            </w:pPr>
            <w:r>
              <w:rPr>
                <w:rFonts w:ascii="Times New Roman" w:hAnsi="Times New Roman"/>
                <w:i/>
                <w:color w:val="auto"/>
                <w:sz w:val="28"/>
                <w:szCs w:val="28"/>
              </w:rPr>
              <w:t xml:space="preserve">Промежуточная  аттестация в форме  дифференцированного зачета </w:t>
            </w:r>
          </w:p>
        </w:tc>
      </w:tr>
    </w:tbl>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b/>
          <w:color w:val="auto"/>
          <w:sz w:val="24"/>
          <w:szCs w:val="24"/>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p>
    <w:p w:rsidR="009806B4" w:rsidRDefault="009806B4">
      <w:pPr>
        <w:widowControl w:val="0"/>
        <w:rPr>
          <w:rFonts w:ascii="Times New Roman" w:hAnsi="Times New Roman"/>
          <w:color w:val="auto"/>
          <w:sz w:val="24"/>
          <w:szCs w:val="24"/>
        </w:rPr>
        <w:sectPr w:rsidR="009806B4">
          <w:footerReference w:type="even" r:id="rId34"/>
          <w:footerReference w:type="default" r:id="rId35"/>
          <w:pgSz w:w="11906" w:h="16838"/>
          <w:pgMar w:top="1134" w:right="850" w:bottom="1134" w:left="1701" w:header="708" w:footer="708" w:gutter="0"/>
          <w:cols w:space="720"/>
          <w:titlePg/>
        </w:sectPr>
      </w:pPr>
    </w:p>
    <w:p w:rsidR="009806B4" w:rsidRPr="002D0145"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firstLine="180"/>
        <w:jc w:val="both"/>
        <w:rPr>
          <w:rFonts w:ascii="Times New Roman" w:hAnsi="Times New Roman"/>
          <w:b/>
          <w:color w:val="auto"/>
          <w:sz w:val="24"/>
          <w:szCs w:val="24"/>
        </w:rPr>
      </w:pPr>
      <w:r w:rsidRPr="002D0145">
        <w:rPr>
          <w:rFonts w:ascii="Times New Roman" w:hAnsi="Times New Roman"/>
          <w:b/>
          <w:color w:val="auto"/>
          <w:sz w:val="24"/>
          <w:szCs w:val="24"/>
        </w:rPr>
        <w:t>2.2. Тематический план и содержание учебной дисциплины ОП.15 Технология и оборудование контактной сварки</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8264"/>
        <w:gridCol w:w="1941"/>
        <w:gridCol w:w="2126"/>
      </w:tblGrid>
      <w:tr w:rsidR="002D0145" w:rsidTr="002D0145">
        <w:trPr>
          <w:trHeight w:val="20"/>
        </w:trPr>
        <w:tc>
          <w:tcPr>
            <w:tcW w:w="2094"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auto"/>
                <w:sz w:val="24"/>
                <w:szCs w:val="24"/>
              </w:rPr>
            </w:pPr>
            <w:r>
              <w:rPr>
                <w:rFonts w:ascii="Times New Roman" w:hAnsi="Times New Roman"/>
                <w:b/>
                <w:bCs/>
                <w:color w:val="auto"/>
                <w:sz w:val="24"/>
                <w:szCs w:val="24"/>
              </w:rPr>
              <w:t>Наименование разделов и тем</w:t>
            </w:r>
          </w:p>
        </w:tc>
        <w:tc>
          <w:tcPr>
            <w:tcW w:w="8264" w:type="dxa"/>
          </w:tcPr>
          <w:p w:rsidR="002D0145" w:rsidRDefault="002D0145" w:rsidP="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auto"/>
                <w:sz w:val="24"/>
                <w:szCs w:val="24"/>
              </w:rPr>
            </w:pPr>
            <w:r>
              <w:rPr>
                <w:rFonts w:ascii="Times New Roman" w:hAnsi="Times New Roman"/>
                <w:b/>
                <w:bCs/>
                <w:color w:val="auto"/>
                <w:sz w:val="24"/>
                <w:szCs w:val="24"/>
              </w:rPr>
              <w:t>Содержание учебного материала, лабораторные  работы и практические занятия, самостоятельная работа обучающихся</w:t>
            </w:r>
          </w:p>
        </w:tc>
        <w:tc>
          <w:tcPr>
            <w:tcW w:w="1941" w:type="dxa"/>
            <w:vAlign w:val="center"/>
          </w:tcPr>
          <w:p w:rsidR="002D0145" w:rsidRDefault="002D0145">
            <w:pPr>
              <w:jc w:val="center"/>
              <w:rPr>
                <w:rFonts w:ascii="Times New Roman" w:hAnsi="Times New Roman"/>
                <w:b/>
                <w:sz w:val="24"/>
              </w:rPr>
            </w:pPr>
            <w:r>
              <w:rPr>
                <w:rFonts w:ascii="Times New Roman" w:hAnsi="Times New Roman"/>
                <w:b/>
                <w:sz w:val="24"/>
              </w:rPr>
              <w:t>Объем, акад. ч. /</w:t>
            </w:r>
          </w:p>
          <w:p w:rsidR="002D0145" w:rsidRDefault="002D0145">
            <w:pPr>
              <w:jc w:val="center"/>
              <w:rPr>
                <w:rFonts w:ascii="Times New Roman" w:hAnsi="Times New Roman"/>
                <w:b/>
                <w:sz w:val="24"/>
              </w:rPr>
            </w:pPr>
            <w:r>
              <w:rPr>
                <w:rFonts w:ascii="Times New Roman" w:hAnsi="Times New Roman"/>
                <w:b/>
                <w:sz w:val="24"/>
              </w:rPr>
              <w:t>в том числе в форме практической подготовки, акад. ч</w:t>
            </w:r>
          </w:p>
        </w:tc>
        <w:tc>
          <w:tcPr>
            <w:tcW w:w="2126" w:type="dxa"/>
            <w:vAlign w:val="center"/>
          </w:tcPr>
          <w:p w:rsidR="002D0145" w:rsidRDefault="002D0145">
            <w:pPr>
              <w:jc w:val="center"/>
              <w:rPr>
                <w:rFonts w:ascii="Times New Roman" w:hAnsi="Times New Roman"/>
                <w:b/>
                <w:sz w:val="24"/>
              </w:rPr>
            </w:pPr>
            <w:r>
              <w:rPr>
                <w:rFonts w:ascii="Times New Roman" w:hAnsi="Times New Roman"/>
                <w:b/>
              </w:rPr>
              <w:t>Коды компетенций и личностных результатов, формированию которых способствует элемент программы</w:t>
            </w:r>
          </w:p>
        </w:tc>
      </w:tr>
      <w:tr w:rsidR="002D0145" w:rsidTr="002D0145">
        <w:trPr>
          <w:trHeight w:val="20"/>
        </w:trPr>
        <w:tc>
          <w:tcPr>
            <w:tcW w:w="2094"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color w:val="auto"/>
                <w:sz w:val="24"/>
                <w:szCs w:val="24"/>
              </w:rPr>
            </w:pPr>
            <w:r>
              <w:rPr>
                <w:rFonts w:ascii="Times New Roman" w:hAnsi="Times New Roman"/>
                <w:b/>
                <w:bCs/>
                <w:color w:val="auto"/>
                <w:sz w:val="24"/>
                <w:szCs w:val="24"/>
              </w:rPr>
              <w:t>1</w:t>
            </w:r>
          </w:p>
        </w:tc>
        <w:tc>
          <w:tcPr>
            <w:tcW w:w="8264"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color w:val="auto"/>
                <w:sz w:val="24"/>
                <w:szCs w:val="24"/>
              </w:rPr>
            </w:pPr>
            <w:r>
              <w:rPr>
                <w:rFonts w:ascii="Times New Roman" w:hAnsi="Times New Roman"/>
                <w:b/>
                <w:bCs/>
                <w:color w:val="auto"/>
                <w:sz w:val="24"/>
                <w:szCs w:val="24"/>
              </w:rPr>
              <w:t>2</w:t>
            </w:r>
          </w:p>
        </w:tc>
        <w:tc>
          <w:tcPr>
            <w:tcW w:w="1941"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color w:val="auto"/>
                <w:sz w:val="24"/>
                <w:szCs w:val="24"/>
              </w:rPr>
            </w:pPr>
            <w:r>
              <w:rPr>
                <w:rFonts w:ascii="Times New Roman" w:hAnsi="Times New Roman"/>
                <w:b/>
                <w:bCs/>
                <w:color w:val="auto"/>
                <w:sz w:val="24"/>
                <w:szCs w:val="24"/>
              </w:rPr>
              <w:t>4</w:t>
            </w:r>
          </w:p>
        </w:tc>
        <w:tc>
          <w:tcPr>
            <w:tcW w:w="2126"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color w:val="auto"/>
                <w:sz w:val="24"/>
                <w:szCs w:val="24"/>
              </w:rPr>
            </w:pPr>
            <w:r>
              <w:rPr>
                <w:rFonts w:ascii="Times New Roman" w:hAnsi="Times New Roman"/>
                <w:b/>
                <w:bCs/>
                <w:color w:val="auto"/>
                <w:sz w:val="24"/>
                <w:szCs w:val="24"/>
              </w:rPr>
              <w:t>5</w:t>
            </w:r>
          </w:p>
        </w:tc>
      </w:tr>
      <w:tr w:rsidR="002D0145" w:rsidTr="002D0145">
        <w:trPr>
          <w:trHeight w:val="275"/>
        </w:trPr>
        <w:tc>
          <w:tcPr>
            <w:tcW w:w="2094" w:type="dxa"/>
            <w:vMerge w:val="restart"/>
          </w:tcPr>
          <w:p w:rsidR="002D0145" w:rsidRDefault="002D0145">
            <w:pPr>
              <w:rPr>
                <w:rFonts w:ascii="Times New Roman" w:eastAsia="Calibri" w:hAnsi="Times New Roman"/>
                <w:b/>
                <w:bCs/>
                <w:color w:val="auto"/>
                <w:sz w:val="24"/>
                <w:szCs w:val="24"/>
              </w:rPr>
            </w:pPr>
            <w:r>
              <w:rPr>
                <w:rFonts w:ascii="Times New Roman" w:hAnsi="Times New Roman"/>
                <w:b/>
                <w:bCs/>
                <w:color w:val="auto"/>
                <w:sz w:val="24"/>
                <w:szCs w:val="24"/>
              </w:rPr>
              <w:t>Тема 1.</w:t>
            </w:r>
            <w:r>
              <w:rPr>
                <w:rFonts w:ascii="Times New Roman" w:eastAsia="Calibri" w:hAnsi="Times New Roman"/>
                <w:b/>
                <w:bCs/>
                <w:color w:val="auto"/>
                <w:sz w:val="24"/>
                <w:szCs w:val="24"/>
              </w:rPr>
              <w:t xml:space="preserve"> Теоретические основы контактной сварки</w:t>
            </w:r>
          </w:p>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bCs/>
                <w:color w:val="auto"/>
                <w:sz w:val="24"/>
                <w:szCs w:val="24"/>
              </w:rPr>
            </w:pPr>
            <w:r>
              <w:rPr>
                <w:rFonts w:ascii="Times New Roman" w:hAnsi="Times New Roman"/>
                <w:b/>
                <w:bCs/>
                <w:color w:val="auto"/>
                <w:sz w:val="24"/>
                <w:szCs w:val="24"/>
              </w:rPr>
              <w:t xml:space="preserve"> </w:t>
            </w:r>
          </w:p>
        </w:tc>
        <w:tc>
          <w:tcPr>
            <w:tcW w:w="8264" w:type="dxa"/>
          </w:tcPr>
          <w:p w:rsidR="002D0145" w:rsidRDefault="002D0145">
            <w:pPr>
              <w:rPr>
                <w:rFonts w:ascii="Times New Roman" w:hAnsi="Times New Roman"/>
                <w:b/>
                <w:bCs/>
                <w:color w:val="auto"/>
                <w:sz w:val="24"/>
                <w:szCs w:val="24"/>
              </w:rPr>
            </w:pPr>
            <w:r>
              <w:rPr>
                <w:rFonts w:ascii="Times New Roman" w:hAnsi="Times New Roman"/>
                <w:b/>
                <w:bCs/>
                <w:color w:val="auto"/>
                <w:sz w:val="24"/>
                <w:szCs w:val="24"/>
              </w:rPr>
              <w:t>Содержание</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i/>
                <w:color w:val="auto"/>
                <w:sz w:val="24"/>
                <w:szCs w:val="24"/>
              </w:rPr>
            </w:pP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color w:val="auto"/>
                <w:sz w:val="24"/>
                <w:szCs w:val="24"/>
              </w:rPr>
            </w:pPr>
          </w:p>
        </w:tc>
      </w:tr>
      <w:tr w:rsidR="00C720D5" w:rsidTr="002D0145">
        <w:trPr>
          <w:trHeight w:val="255"/>
        </w:trPr>
        <w:tc>
          <w:tcPr>
            <w:tcW w:w="2094" w:type="dxa"/>
            <w:vMerge/>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8264"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Pr>
                <w:rFonts w:ascii="Times New Roman" w:eastAsia="Calibri" w:hAnsi="Times New Roman"/>
                <w:bCs/>
                <w:color w:val="auto"/>
                <w:sz w:val="24"/>
                <w:szCs w:val="24"/>
              </w:rPr>
              <w:t>Основные и сопутствующие физические процессы образования соединений при контактной сварке.  Циклограмма процесса сварки.</w:t>
            </w:r>
          </w:p>
        </w:tc>
        <w:tc>
          <w:tcPr>
            <w:tcW w:w="1941"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1</w:t>
            </w:r>
          </w:p>
        </w:tc>
        <w:tc>
          <w:tcPr>
            <w:tcW w:w="2126" w:type="dxa"/>
            <w:vMerge w:val="restart"/>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r>
              <w:rPr>
                <w:rFonts w:ascii="Times New Roman" w:eastAsia="Calibri" w:hAnsi="Times New Roman"/>
                <w:color w:val="auto"/>
                <w:sz w:val="24"/>
                <w:szCs w:val="24"/>
                <w:lang w:eastAsia="en-US"/>
              </w:rPr>
              <w:t>ОК 01, ОК 02, ОК 04, ОК 05, ОК 09, ПК 2.2, ПК 3.2</w:t>
            </w:r>
          </w:p>
        </w:tc>
      </w:tr>
      <w:tr w:rsidR="00C720D5" w:rsidTr="002D0145">
        <w:trPr>
          <w:trHeight w:val="360"/>
        </w:trPr>
        <w:tc>
          <w:tcPr>
            <w:tcW w:w="2094" w:type="dxa"/>
            <w:vMerge/>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8264"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r>
              <w:rPr>
                <w:rFonts w:ascii="Times New Roman" w:hAnsi="Times New Roman"/>
                <w:color w:val="auto"/>
                <w:sz w:val="24"/>
                <w:szCs w:val="24"/>
              </w:rPr>
              <w:t>Способы формирования рельефа при сварке. Пластическая  деформация металла при контактной рельефной сварке и контактной шовной сварке.</w:t>
            </w:r>
          </w:p>
        </w:tc>
        <w:tc>
          <w:tcPr>
            <w:tcW w:w="1941"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1</w:t>
            </w:r>
          </w:p>
        </w:tc>
        <w:tc>
          <w:tcPr>
            <w:tcW w:w="212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2D0145">
        <w:trPr>
          <w:trHeight w:val="502"/>
        </w:trPr>
        <w:tc>
          <w:tcPr>
            <w:tcW w:w="2094" w:type="dxa"/>
            <w:vMerge/>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p>
        </w:tc>
        <w:tc>
          <w:tcPr>
            <w:tcW w:w="8264" w:type="dxa"/>
          </w:tcPr>
          <w:p w:rsidR="00C720D5" w:rsidRDefault="00C720D5">
            <w:pPr>
              <w:rPr>
                <w:rFonts w:ascii="Times New Roman" w:hAnsi="Times New Roman"/>
                <w:b/>
                <w:bCs/>
                <w:color w:val="auto"/>
                <w:sz w:val="24"/>
                <w:szCs w:val="24"/>
              </w:rPr>
            </w:pPr>
            <w:r>
              <w:rPr>
                <w:rFonts w:ascii="Times New Roman" w:hAnsi="Times New Roman"/>
                <w:color w:val="auto"/>
                <w:sz w:val="24"/>
                <w:szCs w:val="24"/>
              </w:rPr>
              <w:t>Источники теплоты при контактной сварке. Сварочное сопротивление. Эффект шунтирования тока.</w:t>
            </w:r>
          </w:p>
        </w:tc>
        <w:tc>
          <w:tcPr>
            <w:tcW w:w="1941"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12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281"/>
        </w:trPr>
        <w:tc>
          <w:tcPr>
            <w:tcW w:w="2094" w:type="dxa"/>
            <w:vMerge/>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p>
        </w:tc>
        <w:tc>
          <w:tcPr>
            <w:tcW w:w="8264"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Pr>
                <w:rFonts w:ascii="Times New Roman" w:hAnsi="Times New Roman"/>
                <w:b/>
                <w:bCs/>
                <w:color w:val="auto"/>
                <w:sz w:val="24"/>
                <w:szCs w:val="24"/>
              </w:rPr>
              <w:t>Практические работы</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20"/>
        </w:trPr>
        <w:tc>
          <w:tcPr>
            <w:tcW w:w="2094" w:type="dxa"/>
            <w:vMerge/>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p>
        </w:tc>
        <w:tc>
          <w:tcPr>
            <w:tcW w:w="8264"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r>
              <w:rPr>
                <w:rFonts w:ascii="Times New Roman" w:hAnsi="Times New Roman"/>
                <w:color w:val="auto"/>
                <w:sz w:val="24"/>
                <w:szCs w:val="24"/>
              </w:rPr>
              <w:t>Изучение технологического процесса контактной точечной сварки с использованием нормативно-технической, конструкторской и технологической документации.</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1</w:t>
            </w: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233"/>
        </w:trPr>
        <w:tc>
          <w:tcPr>
            <w:tcW w:w="2094" w:type="dxa"/>
            <w:vMerge/>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p>
        </w:tc>
        <w:tc>
          <w:tcPr>
            <w:tcW w:w="8264"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r>
              <w:rPr>
                <w:rFonts w:ascii="Times New Roman" w:hAnsi="Times New Roman"/>
                <w:color w:val="auto"/>
                <w:sz w:val="24"/>
                <w:szCs w:val="24"/>
              </w:rPr>
              <w:t>Изучение технологического процесса контактной шовной сварки с использованием нормативно-технической, конструкторской и технологической документации.</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
                <w:color w:val="auto"/>
                <w:sz w:val="24"/>
                <w:szCs w:val="24"/>
              </w:rPr>
            </w:pPr>
            <w:r>
              <w:rPr>
                <w:rFonts w:ascii="Times New Roman" w:hAnsi="Times New Roman"/>
                <w:bCs/>
                <w:i/>
                <w:color w:val="auto"/>
                <w:sz w:val="24"/>
                <w:szCs w:val="24"/>
              </w:rPr>
              <w:t>1</w:t>
            </w:r>
          </w:p>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
                <w:color w:val="auto"/>
                <w:sz w:val="24"/>
                <w:szCs w:val="24"/>
              </w:rPr>
            </w:pP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330"/>
        </w:trPr>
        <w:tc>
          <w:tcPr>
            <w:tcW w:w="2094" w:type="dxa"/>
            <w:vMerge w:val="restart"/>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Pr>
                <w:rFonts w:ascii="Times New Roman" w:hAnsi="Times New Roman"/>
                <w:b/>
                <w:bCs/>
                <w:color w:val="auto"/>
                <w:sz w:val="24"/>
                <w:szCs w:val="24"/>
              </w:rPr>
              <w:t>Тема 2.</w:t>
            </w:r>
            <w:r>
              <w:rPr>
                <w:rFonts w:ascii="Times New Roman" w:eastAsia="Calibri" w:hAnsi="Times New Roman"/>
                <w:b/>
                <w:bCs/>
                <w:color w:val="auto"/>
                <w:sz w:val="24"/>
                <w:szCs w:val="24"/>
              </w:rPr>
              <w:t xml:space="preserve"> </w:t>
            </w:r>
            <w:r>
              <w:rPr>
                <w:rFonts w:ascii="Times New Roman" w:eastAsia="Calibri" w:hAnsi="Times New Roman"/>
                <w:b/>
                <w:bCs/>
                <w:color w:val="auto"/>
                <w:szCs w:val="22"/>
              </w:rPr>
              <w:t>Общие данные о контактных машинах</w:t>
            </w:r>
          </w:p>
        </w:tc>
        <w:tc>
          <w:tcPr>
            <w:tcW w:w="8264"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Pr>
                <w:rFonts w:ascii="Times New Roman" w:hAnsi="Times New Roman"/>
                <w:b/>
                <w:bCs/>
                <w:color w:val="auto"/>
                <w:sz w:val="24"/>
                <w:szCs w:val="24"/>
              </w:rPr>
              <w:t>Содержание</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2D0145">
        <w:trPr>
          <w:trHeight w:val="480"/>
        </w:trPr>
        <w:tc>
          <w:tcPr>
            <w:tcW w:w="2094" w:type="dxa"/>
            <w:vMerge/>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8264"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Pr>
                <w:rFonts w:ascii="Times New Roman" w:hAnsi="Times New Roman"/>
                <w:color w:val="auto"/>
                <w:sz w:val="24"/>
                <w:szCs w:val="24"/>
              </w:rPr>
              <w:t>Понятие и основные функции сварочных машин. Общие данные о контактных машинах.</w:t>
            </w:r>
          </w:p>
        </w:tc>
        <w:tc>
          <w:tcPr>
            <w:tcW w:w="1941"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126" w:type="dxa"/>
            <w:vMerge w:val="restart"/>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r>
              <w:rPr>
                <w:rFonts w:ascii="Times New Roman" w:eastAsia="Calibri" w:hAnsi="Times New Roman"/>
                <w:color w:val="auto"/>
                <w:sz w:val="24"/>
                <w:szCs w:val="24"/>
                <w:lang w:eastAsia="en-US"/>
              </w:rPr>
              <w:t>ОК 01, ОК 02, ОК 04, ОК 05, ОК 09, ПК 2.2, ПК 3.2</w:t>
            </w:r>
          </w:p>
        </w:tc>
      </w:tr>
      <w:tr w:rsidR="00C720D5" w:rsidTr="002D0145">
        <w:trPr>
          <w:trHeight w:val="375"/>
        </w:trPr>
        <w:tc>
          <w:tcPr>
            <w:tcW w:w="2094" w:type="dxa"/>
            <w:vMerge/>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8264"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r>
              <w:rPr>
                <w:rFonts w:ascii="Times New Roman" w:hAnsi="Times New Roman"/>
                <w:color w:val="auto"/>
                <w:sz w:val="24"/>
                <w:szCs w:val="24"/>
              </w:rPr>
              <w:t>Общая классификация машин контактной сварки. Назначение и основные элементы вторичного (сварочного) электрического контура машины.</w:t>
            </w:r>
          </w:p>
        </w:tc>
        <w:tc>
          <w:tcPr>
            <w:tcW w:w="1941"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1</w:t>
            </w:r>
          </w:p>
        </w:tc>
        <w:tc>
          <w:tcPr>
            <w:tcW w:w="212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2D0145">
        <w:trPr>
          <w:trHeight w:val="486"/>
        </w:trPr>
        <w:tc>
          <w:tcPr>
            <w:tcW w:w="2094" w:type="dxa"/>
            <w:vMerge/>
          </w:tcPr>
          <w:p w:rsidR="00C720D5" w:rsidRDefault="00C720D5">
            <w:pPr>
              <w:jc w:val="center"/>
              <w:rPr>
                <w:rFonts w:ascii="Times New Roman" w:hAnsi="Times New Roman"/>
                <w:b/>
                <w:color w:val="auto"/>
                <w:sz w:val="24"/>
                <w:szCs w:val="24"/>
              </w:rPr>
            </w:pPr>
          </w:p>
        </w:tc>
        <w:tc>
          <w:tcPr>
            <w:tcW w:w="8264"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r>
              <w:rPr>
                <w:rFonts w:ascii="Times New Roman" w:hAnsi="Times New Roman"/>
                <w:color w:val="auto"/>
                <w:sz w:val="24"/>
                <w:szCs w:val="24"/>
              </w:rPr>
              <w:t>Механическая, гидравлическая, пневматическая и электрическая части машин. Системы охлаждения сварочных машин.</w:t>
            </w:r>
          </w:p>
        </w:tc>
        <w:tc>
          <w:tcPr>
            <w:tcW w:w="1941"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
                <w:color w:val="auto"/>
                <w:sz w:val="24"/>
                <w:szCs w:val="24"/>
              </w:rPr>
            </w:pPr>
            <w:r>
              <w:rPr>
                <w:rFonts w:ascii="Times New Roman" w:hAnsi="Times New Roman"/>
                <w:bCs/>
                <w:i/>
                <w:color w:val="auto"/>
                <w:sz w:val="24"/>
                <w:szCs w:val="24"/>
              </w:rPr>
              <w:t>1</w:t>
            </w:r>
          </w:p>
        </w:tc>
        <w:tc>
          <w:tcPr>
            <w:tcW w:w="212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195"/>
        </w:trPr>
        <w:tc>
          <w:tcPr>
            <w:tcW w:w="2094" w:type="dxa"/>
            <w:vMerge w:val="restart"/>
          </w:tcPr>
          <w:p w:rsidR="002D0145" w:rsidRDefault="002D0145">
            <w:pPr>
              <w:rPr>
                <w:rFonts w:ascii="Times New Roman" w:hAnsi="Times New Roman"/>
                <w:b/>
                <w:color w:val="auto"/>
                <w:sz w:val="24"/>
                <w:szCs w:val="24"/>
              </w:rPr>
            </w:pPr>
            <w:r>
              <w:rPr>
                <w:rFonts w:ascii="Times New Roman" w:hAnsi="Times New Roman"/>
                <w:b/>
                <w:bCs/>
                <w:color w:val="auto"/>
                <w:sz w:val="24"/>
                <w:szCs w:val="24"/>
              </w:rPr>
              <w:t xml:space="preserve">Тема 3.  </w:t>
            </w:r>
            <w:r>
              <w:rPr>
                <w:rFonts w:ascii="Times New Roman" w:hAnsi="Times New Roman"/>
                <w:b/>
                <w:color w:val="auto"/>
                <w:sz w:val="24"/>
                <w:szCs w:val="24"/>
              </w:rPr>
              <w:t>Сварочные трансформаторы и переключатели ступеней машин</w:t>
            </w:r>
          </w:p>
        </w:tc>
        <w:tc>
          <w:tcPr>
            <w:tcW w:w="8264"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Pr>
                <w:rFonts w:ascii="Times New Roman" w:hAnsi="Times New Roman"/>
                <w:b/>
                <w:color w:val="auto"/>
                <w:sz w:val="24"/>
                <w:szCs w:val="24"/>
              </w:rPr>
              <w:t>Содержание</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
                <w:color w:val="auto"/>
                <w:sz w:val="24"/>
                <w:szCs w:val="24"/>
              </w:rPr>
            </w:pP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590"/>
        </w:trPr>
        <w:tc>
          <w:tcPr>
            <w:tcW w:w="2094" w:type="dxa"/>
            <w:vMerge/>
          </w:tcPr>
          <w:p w:rsidR="002D0145" w:rsidRDefault="002D0145">
            <w:pPr>
              <w:rPr>
                <w:rFonts w:ascii="Times New Roman" w:hAnsi="Times New Roman"/>
                <w:b/>
                <w:bCs/>
                <w:color w:val="auto"/>
                <w:sz w:val="24"/>
                <w:szCs w:val="24"/>
              </w:rPr>
            </w:pPr>
          </w:p>
        </w:tc>
        <w:tc>
          <w:tcPr>
            <w:tcW w:w="8264"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r>
              <w:rPr>
                <w:rFonts w:ascii="Times New Roman" w:hAnsi="Times New Roman"/>
                <w:bCs/>
                <w:color w:val="auto"/>
                <w:sz w:val="24"/>
                <w:szCs w:val="24"/>
              </w:rPr>
              <w:t xml:space="preserve">Элементы </w:t>
            </w:r>
            <w:r>
              <w:rPr>
                <w:rFonts w:ascii="Times New Roman" w:hAnsi="Times New Roman"/>
                <w:color w:val="auto"/>
                <w:sz w:val="24"/>
                <w:szCs w:val="24"/>
              </w:rPr>
              <w:t xml:space="preserve"> сварочного трансформатора машины.</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780"/>
        </w:trPr>
        <w:tc>
          <w:tcPr>
            <w:tcW w:w="2094" w:type="dxa"/>
            <w:vMerge/>
          </w:tcPr>
          <w:p w:rsidR="002D0145" w:rsidRDefault="002D0145">
            <w:pPr>
              <w:rPr>
                <w:rFonts w:ascii="Times New Roman" w:hAnsi="Times New Roman"/>
                <w:b/>
                <w:bCs/>
                <w:color w:val="auto"/>
                <w:sz w:val="24"/>
                <w:szCs w:val="24"/>
              </w:rPr>
            </w:pPr>
          </w:p>
        </w:tc>
        <w:tc>
          <w:tcPr>
            <w:tcW w:w="8264"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r>
              <w:rPr>
                <w:rFonts w:ascii="Times New Roman" w:hAnsi="Times New Roman"/>
                <w:color w:val="auto"/>
                <w:sz w:val="24"/>
                <w:szCs w:val="24"/>
              </w:rPr>
              <w:t>Схемы регулирования  вторичного напряжения. Понятие и назначение вольтамперной  характеристики машины.</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150"/>
        </w:trPr>
        <w:tc>
          <w:tcPr>
            <w:tcW w:w="2094" w:type="dxa"/>
            <w:vMerge w:val="restart"/>
          </w:tcPr>
          <w:p w:rsidR="002D0145" w:rsidRDefault="002D0145">
            <w:pPr>
              <w:snapToGrid w:val="0"/>
              <w:rPr>
                <w:rFonts w:ascii="Times New Roman" w:hAnsi="Times New Roman"/>
                <w:b/>
                <w:color w:val="auto"/>
                <w:sz w:val="24"/>
                <w:szCs w:val="24"/>
                <w:lang w:eastAsia="ar-SA"/>
              </w:rPr>
            </w:pPr>
            <w:r>
              <w:rPr>
                <w:rFonts w:ascii="Times New Roman" w:hAnsi="Times New Roman"/>
                <w:b/>
                <w:color w:val="auto"/>
                <w:sz w:val="24"/>
                <w:szCs w:val="24"/>
              </w:rPr>
              <w:t xml:space="preserve">Тема 4. </w:t>
            </w:r>
            <w:r>
              <w:rPr>
                <w:rFonts w:ascii="Times New Roman" w:hAnsi="Times New Roman"/>
                <w:b/>
                <w:color w:val="auto"/>
                <w:sz w:val="24"/>
                <w:szCs w:val="24"/>
                <w:lang w:eastAsia="ar-SA"/>
              </w:rPr>
              <w:t>Элементы машин контактной сварки</w:t>
            </w:r>
          </w:p>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auto"/>
                <w:sz w:val="24"/>
                <w:szCs w:val="24"/>
              </w:rPr>
            </w:pPr>
          </w:p>
        </w:tc>
        <w:tc>
          <w:tcPr>
            <w:tcW w:w="8264"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r>
              <w:rPr>
                <w:rFonts w:ascii="Times New Roman" w:hAnsi="Times New Roman"/>
                <w:b/>
                <w:color w:val="auto"/>
                <w:sz w:val="24"/>
                <w:szCs w:val="24"/>
              </w:rPr>
              <w:t>Содержание</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
                <w:color w:val="auto"/>
                <w:sz w:val="24"/>
                <w:szCs w:val="24"/>
              </w:rPr>
            </w:pP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p>
        </w:tc>
      </w:tr>
      <w:tr w:rsidR="00C720D5" w:rsidTr="002D0145">
        <w:trPr>
          <w:trHeight w:val="270"/>
        </w:trPr>
        <w:tc>
          <w:tcPr>
            <w:tcW w:w="2094" w:type="dxa"/>
            <w:vMerge/>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8264" w:type="dxa"/>
          </w:tcPr>
          <w:p w:rsidR="00C720D5" w:rsidRDefault="00C720D5">
            <w:pPr>
              <w:snapToGrid w:val="0"/>
              <w:rPr>
                <w:rFonts w:ascii="Times New Roman" w:hAnsi="Times New Roman"/>
                <w:bCs/>
                <w:color w:val="auto"/>
                <w:szCs w:val="22"/>
              </w:rPr>
            </w:pPr>
            <w:r>
              <w:rPr>
                <w:rFonts w:ascii="Times New Roman" w:hAnsi="Times New Roman"/>
                <w:color w:val="auto"/>
                <w:szCs w:val="22"/>
              </w:rPr>
              <w:t>Электроды для контактной точечной сварки. Расчет износа электрода</w:t>
            </w:r>
          </w:p>
        </w:tc>
        <w:tc>
          <w:tcPr>
            <w:tcW w:w="1941"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1</w:t>
            </w:r>
          </w:p>
        </w:tc>
        <w:tc>
          <w:tcPr>
            <w:tcW w:w="2126" w:type="dxa"/>
            <w:vMerge w:val="restart"/>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r>
              <w:rPr>
                <w:rFonts w:ascii="Times New Roman" w:eastAsia="Calibri" w:hAnsi="Times New Roman"/>
                <w:color w:val="auto"/>
                <w:sz w:val="24"/>
                <w:szCs w:val="24"/>
                <w:lang w:eastAsia="en-US"/>
              </w:rPr>
              <w:t>ОК 01, ОК 02, ОК 04, ОК 05, ОК 09, ПК 2.2, ПК 3.2</w:t>
            </w:r>
          </w:p>
        </w:tc>
      </w:tr>
      <w:tr w:rsidR="00C720D5" w:rsidTr="002D0145">
        <w:trPr>
          <w:trHeight w:val="267"/>
        </w:trPr>
        <w:tc>
          <w:tcPr>
            <w:tcW w:w="2094" w:type="dxa"/>
            <w:vMerge/>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8264" w:type="dxa"/>
          </w:tcPr>
          <w:p w:rsidR="00C720D5" w:rsidRDefault="00C720D5">
            <w:pPr>
              <w:snapToGrid w:val="0"/>
              <w:rPr>
                <w:rFonts w:ascii="Times New Roman" w:hAnsi="Times New Roman"/>
                <w:color w:val="auto"/>
                <w:szCs w:val="22"/>
              </w:rPr>
            </w:pPr>
            <w:r>
              <w:rPr>
                <w:rFonts w:ascii="Times New Roman" w:hAnsi="Times New Roman"/>
                <w:color w:val="auto"/>
                <w:szCs w:val="22"/>
              </w:rPr>
              <w:t>Электроды для шовной сварки</w:t>
            </w:r>
          </w:p>
        </w:tc>
        <w:tc>
          <w:tcPr>
            <w:tcW w:w="1941"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1</w:t>
            </w:r>
          </w:p>
        </w:tc>
        <w:tc>
          <w:tcPr>
            <w:tcW w:w="212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2D0145">
        <w:trPr>
          <w:trHeight w:val="300"/>
        </w:trPr>
        <w:tc>
          <w:tcPr>
            <w:tcW w:w="2094" w:type="dxa"/>
            <w:vMerge/>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8264" w:type="dxa"/>
          </w:tcPr>
          <w:p w:rsidR="00C720D5" w:rsidRDefault="00C720D5">
            <w:pPr>
              <w:autoSpaceDE w:val="0"/>
              <w:autoSpaceDN w:val="0"/>
              <w:adjustRightInd w:val="0"/>
              <w:snapToGrid w:val="0"/>
              <w:rPr>
                <w:rFonts w:ascii="Times New Roman" w:hAnsi="Times New Roman"/>
                <w:color w:val="auto"/>
                <w:szCs w:val="22"/>
              </w:rPr>
            </w:pPr>
            <w:r>
              <w:rPr>
                <w:rFonts w:ascii="Times New Roman" w:hAnsi="Times New Roman"/>
                <w:color w:val="auto"/>
                <w:szCs w:val="22"/>
              </w:rPr>
              <w:t>Тиристорные контакторы</w:t>
            </w:r>
          </w:p>
        </w:tc>
        <w:tc>
          <w:tcPr>
            <w:tcW w:w="1941"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1</w:t>
            </w:r>
          </w:p>
        </w:tc>
        <w:tc>
          <w:tcPr>
            <w:tcW w:w="212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2D0145">
        <w:trPr>
          <w:trHeight w:val="300"/>
        </w:trPr>
        <w:tc>
          <w:tcPr>
            <w:tcW w:w="2094" w:type="dxa"/>
            <w:vMerge/>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8264" w:type="dxa"/>
          </w:tcPr>
          <w:p w:rsidR="00C720D5" w:rsidRDefault="00C720D5">
            <w:pPr>
              <w:snapToGrid w:val="0"/>
              <w:jc w:val="both"/>
              <w:rPr>
                <w:rFonts w:ascii="Times New Roman" w:hAnsi="Times New Roman"/>
                <w:color w:val="auto"/>
                <w:szCs w:val="22"/>
              </w:rPr>
            </w:pPr>
            <w:r>
              <w:rPr>
                <w:rFonts w:ascii="Times New Roman" w:hAnsi="Times New Roman"/>
                <w:bCs/>
                <w:color w:val="auto"/>
                <w:szCs w:val="22"/>
              </w:rPr>
              <w:t>Приводы зажатия, подачи и осадки</w:t>
            </w:r>
          </w:p>
        </w:tc>
        <w:tc>
          <w:tcPr>
            <w:tcW w:w="1941"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1</w:t>
            </w:r>
          </w:p>
        </w:tc>
        <w:tc>
          <w:tcPr>
            <w:tcW w:w="212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2D0145">
        <w:trPr>
          <w:trHeight w:val="195"/>
        </w:trPr>
        <w:tc>
          <w:tcPr>
            <w:tcW w:w="2094" w:type="dxa"/>
            <w:vMerge/>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8264" w:type="dxa"/>
          </w:tcPr>
          <w:p w:rsidR="00C720D5" w:rsidRDefault="00C720D5">
            <w:pPr>
              <w:snapToGrid w:val="0"/>
              <w:jc w:val="both"/>
              <w:rPr>
                <w:rFonts w:ascii="Times New Roman" w:hAnsi="Times New Roman"/>
                <w:color w:val="auto"/>
                <w:szCs w:val="22"/>
              </w:rPr>
            </w:pPr>
            <w:r>
              <w:rPr>
                <w:rFonts w:ascii="Times New Roman" w:hAnsi="Times New Roman"/>
                <w:szCs w:val="22"/>
              </w:rPr>
              <w:t>Элементы пневматических систем приводов сжатия</w:t>
            </w:r>
          </w:p>
        </w:tc>
        <w:tc>
          <w:tcPr>
            <w:tcW w:w="1941"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12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20"/>
        </w:trPr>
        <w:tc>
          <w:tcPr>
            <w:tcW w:w="2094" w:type="dxa"/>
            <w:vMerge/>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8264"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Pr>
                <w:rFonts w:ascii="Times New Roman" w:hAnsi="Times New Roman"/>
                <w:b/>
                <w:bCs/>
                <w:color w:val="auto"/>
                <w:sz w:val="24"/>
                <w:szCs w:val="24"/>
              </w:rPr>
              <w:t>Практические работы</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20"/>
        </w:trPr>
        <w:tc>
          <w:tcPr>
            <w:tcW w:w="2094" w:type="dxa"/>
            <w:vMerge/>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p>
        </w:tc>
        <w:tc>
          <w:tcPr>
            <w:tcW w:w="8264" w:type="dxa"/>
          </w:tcPr>
          <w:p w:rsidR="002D0145" w:rsidRDefault="002D0145">
            <w:pPr>
              <w:snapToGrid w:val="0"/>
              <w:rPr>
                <w:rFonts w:ascii="Times New Roman" w:hAnsi="Times New Roman"/>
                <w:b/>
                <w:color w:val="auto"/>
                <w:szCs w:val="22"/>
              </w:rPr>
            </w:pPr>
            <w:r>
              <w:rPr>
                <w:rFonts w:ascii="Times New Roman" w:hAnsi="Times New Roman"/>
                <w:color w:val="auto"/>
                <w:szCs w:val="22"/>
              </w:rPr>
              <w:t xml:space="preserve">Изучение узлов машины контактной стыковой сварки </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
                <w:color w:val="auto"/>
                <w:sz w:val="24"/>
                <w:szCs w:val="24"/>
              </w:rPr>
            </w:pPr>
            <w:r>
              <w:rPr>
                <w:rFonts w:ascii="Times New Roman" w:hAnsi="Times New Roman"/>
                <w:bCs/>
                <w:i/>
                <w:color w:val="auto"/>
                <w:sz w:val="24"/>
                <w:szCs w:val="24"/>
              </w:rPr>
              <w:t>1</w:t>
            </w: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20"/>
        </w:trPr>
        <w:tc>
          <w:tcPr>
            <w:tcW w:w="2094" w:type="dxa"/>
            <w:vMerge/>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p>
        </w:tc>
        <w:tc>
          <w:tcPr>
            <w:tcW w:w="8264" w:type="dxa"/>
          </w:tcPr>
          <w:p w:rsidR="002D0145" w:rsidRDefault="002D0145">
            <w:pPr>
              <w:snapToGrid w:val="0"/>
              <w:rPr>
                <w:rFonts w:ascii="Times New Roman" w:hAnsi="Times New Roman"/>
                <w:color w:val="auto"/>
                <w:szCs w:val="22"/>
              </w:rPr>
            </w:pPr>
            <w:r>
              <w:rPr>
                <w:rFonts w:ascii="Times New Roman" w:hAnsi="Times New Roman"/>
                <w:color w:val="auto"/>
                <w:szCs w:val="22"/>
              </w:rPr>
              <w:t>Изучение принципов работы системы охлаждения сварочных машин</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
                <w:color w:val="auto"/>
                <w:sz w:val="24"/>
                <w:szCs w:val="24"/>
              </w:rPr>
            </w:pPr>
            <w:r>
              <w:rPr>
                <w:rFonts w:ascii="Times New Roman" w:hAnsi="Times New Roman"/>
                <w:bCs/>
                <w:i/>
                <w:color w:val="auto"/>
                <w:sz w:val="24"/>
                <w:szCs w:val="24"/>
              </w:rPr>
              <w:t>1</w:t>
            </w: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20"/>
        </w:trPr>
        <w:tc>
          <w:tcPr>
            <w:tcW w:w="2094" w:type="dxa"/>
            <w:vMerge/>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p>
        </w:tc>
        <w:tc>
          <w:tcPr>
            <w:tcW w:w="8264" w:type="dxa"/>
          </w:tcPr>
          <w:p w:rsidR="002D0145" w:rsidRDefault="002D0145">
            <w:pPr>
              <w:snapToGrid w:val="0"/>
              <w:rPr>
                <w:rFonts w:ascii="Times New Roman" w:hAnsi="Times New Roman"/>
                <w:b/>
                <w:color w:val="auto"/>
                <w:szCs w:val="22"/>
              </w:rPr>
            </w:pPr>
            <w:r>
              <w:rPr>
                <w:rFonts w:ascii="Times New Roman" w:hAnsi="Times New Roman"/>
                <w:color w:val="auto"/>
                <w:szCs w:val="22"/>
              </w:rPr>
              <w:t>Изучение основных неисправностей сварочных машин и способов их устранения</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
                <w:color w:val="auto"/>
                <w:sz w:val="24"/>
                <w:szCs w:val="24"/>
              </w:rPr>
            </w:pPr>
            <w:r>
              <w:rPr>
                <w:rFonts w:ascii="Times New Roman" w:hAnsi="Times New Roman"/>
                <w:bCs/>
                <w:i/>
                <w:color w:val="auto"/>
                <w:sz w:val="24"/>
                <w:szCs w:val="24"/>
              </w:rPr>
              <w:t>1</w:t>
            </w: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20"/>
        </w:trPr>
        <w:tc>
          <w:tcPr>
            <w:tcW w:w="2094" w:type="dxa"/>
            <w:vMerge/>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p>
        </w:tc>
        <w:tc>
          <w:tcPr>
            <w:tcW w:w="8264" w:type="dxa"/>
          </w:tcPr>
          <w:p w:rsidR="002D0145" w:rsidRDefault="002D0145">
            <w:pPr>
              <w:snapToGrid w:val="0"/>
              <w:rPr>
                <w:rFonts w:ascii="Times New Roman" w:hAnsi="Times New Roman"/>
                <w:color w:val="auto"/>
                <w:szCs w:val="22"/>
              </w:rPr>
            </w:pPr>
            <w:r>
              <w:rPr>
                <w:rFonts w:ascii="Times New Roman" w:hAnsi="Times New Roman"/>
                <w:color w:val="auto"/>
                <w:szCs w:val="22"/>
              </w:rPr>
              <w:t>Изучение</w:t>
            </w:r>
            <w:r>
              <w:rPr>
                <w:rFonts w:ascii="Times New Roman" w:hAnsi="Times New Roman"/>
                <w:bCs/>
                <w:color w:val="auto"/>
                <w:szCs w:val="22"/>
              </w:rPr>
              <w:t xml:space="preserve"> основ технического обслуживания машин контактной сварки</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
                <w:color w:val="auto"/>
                <w:sz w:val="24"/>
                <w:szCs w:val="24"/>
              </w:rPr>
            </w:pPr>
            <w:r>
              <w:rPr>
                <w:rFonts w:ascii="Times New Roman" w:hAnsi="Times New Roman"/>
                <w:bCs/>
                <w:i/>
                <w:color w:val="auto"/>
                <w:sz w:val="24"/>
                <w:szCs w:val="24"/>
              </w:rPr>
              <w:t>1</w:t>
            </w: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245"/>
        </w:trPr>
        <w:tc>
          <w:tcPr>
            <w:tcW w:w="2094" w:type="dxa"/>
            <w:vMerge w:val="restart"/>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Pr>
                <w:rFonts w:ascii="Times New Roman" w:hAnsi="Times New Roman"/>
                <w:b/>
                <w:bCs/>
                <w:color w:val="auto"/>
                <w:sz w:val="24"/>
                <w:szCs w:val="24"/>
              </w:rPr>
              <w:t xml:space="preserve">Тема 5. </w:t>
            </w:r>
            <w:r>
              <w:rPr>
                <w:rFonts w:ascii="Times New Roman" w:eastAsia="Calibri" w:hAnsi="Times New Roman"/>
                <w:b/>
                <w:bCs/>
                <w:color w:val="auto"/>
                <w:sz w:val="24"/>
                <w:szCs w:val="24"/>
              </w:rPr>
              <w:t>Аппаратура управления машинами контактной сварки</w:t>
            </w:r>
          </w:p>
        </w:tc>
        <w:tc>
          <w:tcPr>
            <w:tcW w:w="8264" w:type="dxa"/>
          </w:tcPr>
          <w:p w:rsidR="002D0145" w:rsidRDefault="002D0145">
            <w:pPr>
              <w:rPr>
                <w:rFonts w:ascii="Times New Roman" w:hAnsi="Times New Roman"/>
                <w:b/>
                <w:color w:val="auto"/>
                <w:sz w:val="24"/>
                <w:szCs w:val="24"/>
              </w:rPr>
            </w:pPr>
            <w:r>
              <w:rPr>
                <w:rFonts w:ascii="Times New Roman" w:hAnsi="Times New Roman"/>
                <w:b/>
                <w:color w:val="auto"/>
                <w:sz w:val="24"/>
                <w:szCs w:val="24"/>
              </w:rPr>
              <w:t>Содержание</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2D0145">
        <w:trPr>
          <w:trHeight w:val="465"/>
        </w:trPr>
        <w:tc>
          <w:tcPr>
            <w:tcW w:w="2094" w:type="dxa"/>
            <w:vMerge/>
          </w:tcPr>
          <w:p w:rsidR="00C720D5" w:rsidRDefault="00C720D5">
            <w:pPr>
              <w:jc w:val="center"/>
              <w:rPr>
                <w:rFonts w:ascii="Times New Roman" w:hAnsi="Times New Roman"/>
                <w:b/>
                <w:color w:val="auto"/>
                <w:sz w:val="24"/>
                <w:szCs w:val="24"/>
              </w:rPr>
            </w:pPr>
          </w:p>
        </w:tc>
        <w:tc>
          <w:tcPr>
            <w:tcW w:w="8264" w:type="dxa"/>
          </w:tcPr>
          <w:p w:rsidR="00C720D5" w:rsidRDefault="00C720D5">
            <w:pPr>
              <w:rPr>
                <w:rFonts w:ascii="Times New Roman" w:hAnsi="Times New Roman"/>
                <w:color w:val="auto"/>
                <w:szCs w:val="22"/>
              </w:rPr>
            </w:pPr>
          </w:p>
          <w:p w:rsidR="00C720D5" w:rsidRDefault="00C720D5">
            <w:pPr>
              <w:rPr>
                <w:rFonts w:ascii="Times New Roman" w:hAnsi="Times New Roman"/>
                <w:b/>
                <w:color w:val="auto"/>
                <w:szCs w:val="22"/>
              </w:rPr>
            </w:pPr>
            <w:r>
              <w:rPr>
                <w:rFonts w:ascii="Times New Roman" w:hAnsi="Times New Roman"/>
                <w:color w:val="auto"/>
                <w:szCs w:val="22"/>
              </w:rPr>
              <w:t xml:space="preserve">Понятие и назначение аппаратуры управления машины. Включающие устройства </w:t>
            </w:r>
          </w:p>
        </w:tc>
        <w:tc>
          <w:tcPr>
            <w:tcW w:w="1941"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1</w:t>
            </w:r>
          </w:p>
        </w:tc>
        <w:tc>
          <w:tcPr>
            <w:tcW w:w="2126" w:type="dxa"/>
            <w:vMerge w:val="restart"/>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r>
              <w:rPr>
                <w:rFonts w:ascii="Times New Roman" w:eastAsia="Calibri" w:hAnsi="Times New Roman"/>
                <w:color w:val="auto"/>
                <w:sz w:val="24"/>
                <w:szCs w:val="24"/>
                <w:lang w:eastAsia="en-US"/>
              </w:rPr>
              <w:t>ОК 01, ОК 02, ОК 04, ОК 05, ОК 09, ПК 2.2, ПК 3.2</w:t>
            </w:r>
          </w:p>
        </w:tc>
      </w:tr>
      <w:tr w:rsidR="00C720D5" w:rsidTr="002D0145">
        <w:trPr>
          <w:trHeight w:val="315"/>
        </w:trPr>
        <w:tc>
          <w:tcPr>
            <w:tcW w:w="2094" w:type="dxa"/>
            <w:vMerge/>
          </w:tcPr>
          <w:p w:rsidR="00C720D5" w:rsidRDefault="00C720D5">
            <w:pPr>
              <w:jc w:val="center"/>
              <w:rPr>
                <w:rFonts w:ascii="Times New Roman" w:hAnsi="Times New Roman"/>
                <w:b/>
                <w:bCs/>
                <w:color w:val="auto"/>
                <w:sz w:val="24"/>
                <w:szCs w:val="24"/>
              </w:rPr>
            </w:pPr>
          </w:p>
        </w:tc>
        <w:tc>
          <w:tcPr>
            <w:tcW w:w="8264" w:type="dxa"/>
          </w:tcPr>
          <w:p w:rsidR="00C720D5" w:rsidRDefault="00C720D5">
            <w:pPr>
              <w:rPr>
                <w:rFonts w:ascii="Times New Roman" w:hAnsi="Times New Roman"/>
                <w:color w:val="auto"/>
                <w:szCs w:val="22"/>
              </w:rPr>
            </w:pPr>
          </w:p>
          <w:p w:rsidR="00C720D5" w:rsidRDefault="00C720D5">
            <w:pPr>
              <w:rPr>
                <w:rFonts w:ascii="Times New Roman" w:hAnsi="Times New Roman"/>
                <w:color w:val="auto"/>
                <w:szCs w:val="22"/>
              </w:rPr>
            </w:pPr>
            <w:r>
              <w:rPr>
                <w:rFonts w:ascii="Times New Roman" w:hAnsi="Times New Roman"/>
                <w:color w:val="auto"/>
                <w:szCs w:val="22"/>
              </w:rPr>
              <w:t>Управление циклом сварки</w:t>
            </w:r>
          </w:p>
        </w:tc>
        <w:tc>
          <w:tcPr>
            <w:tcW w:w="1941"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1</w:t>
            </w:r>
          </w:p>
        </w:tc>
        <w:tc>
          <w:tcPr>
            <w:tcW w:w="212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2D0145">
        <w:trPr>
          <w:trHeight w:val="231"/>
        </w:trPr>
        <w:tc>
          <w:tcPr>
            <w:tcW w:w="2094" w:type="dxa"/>
            <w:vMerge/>
          </w:tcPr>
          <w:p w:rsidR="00C720D5" w:rsidRDefault="00C720D5">
            <w:pPr>
              <w:jc w:val="center"/>
              <w:rPr>
                <w:rFonts w:ascii="Times New Roman" w:hAnsi="Times New Roman"/>
                <w:b/>
                <w:bCs/>
                <w:color w:val="auto"/>
                <w:sz w:val="24"/>
                <w:szCs w:val="24"/>
              </w:rPr>
            </w:pPr>
          </w:p>
        </w:tc>
        <w:tc>
          <w:tcPr>
            <w:tcW w:w="8264" w:type="dxa"/>
          </w:tcPr>
          <w:p w:rsidR="00C720D5" w:rsidRDefault="00C720D5">
            <w:pPr>
              <w:snapToGrid w:val="0"/>
              <w:rPr>
                <w:rFonts w:ascii="Times New Roman" w:hAnsi="Times New Roman"/>
                <w:color w:val="auto"/>
                <w:szCs w:val="22"/>
              </w:rPr>
            </w:pPr>
            <w:r>
              <w:rPr>
                <w:rFonts w:ascii="Times New Roman" w:hAnsi="Times New Roman"/>
                <w:color w:val="auto"/>
                <w:szCs w:val="22"/>
              </w:rPr>
              <w:t>Понятие о регуляторах времени. Электронные регуляторы времени</w:t>
            </w:r>
          </w:p>
        </w:tc>
        <w:tc>
          <w:tcPr>
            <w:tcW w:w="1941"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12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235"/>
        </w:trPr>
        <w:tc>
          <w:tcPr>
            <w:tcW w:w="2094" w:type="dxa"/>
            <w:vMerge w:val="restart"/>
          </w:tcPr>
          <w:p w:rsidR="002D0145" w:rsidRDefault="002D0145">
            <w:pPr>
              <w:rPr>
                <w:rFonts w:ascii="Times New Roman" w:hAnsi="Times New Roman"/>
                <w:b/>
                <w:color w:val="auto"/>
                <w:sz w:val="24"/>
                <w:szCs w:val="24"/>
              </w:rPr>
            </w:pPr>
            <w:r>
              <w:rPr>
                <w:rFonts w:ascii="Times New Roman" w:hAnsi="Times New Roman"/>
                <w:b/>
                <w:bCs/>
                <w:color w:val="auto"/>
                <w:sz w:val="24"/>
                <w:szCs w:val="24"/>
              </w:rPr>
              <w:t xml:space="preserve">Тема 6. </w:t>
            </w:r>
            <w:r>
              <w:rPr>
                <w:rFonts w:ascii="Times New Roman" w:eastAsia="Calibri" w:hAnsi="Times New Roman"/>
                <w:b/>
                <w:bCs/>
                <w:color w:val="auto"/>
                <w:szCs w:val="22"/>
              </w:rPr>
              <w:t>Технология контактной точечной, рельефной и шовной сварки</w:t>
            </w:r>
          </w:p>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auto"/>
                <w:sz w:val="24"/>
                <w:szCs w:val="24"/>
              </w:rPr>
            </w:pPr>
          </w:p>
        </w:tc>
        <w:tc>
          <w:tcPr>
            <w:tcW w:w="8264"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Pr>
                <w:rFonts w:ascii="Times New Roman" w:hAnsi="Times New Roman"/>
                <w:b/>
                <w:color w:val="auto"/>
                <w:sz w:val="24"/>
                <w:szCs w:val="24"/>
              </w:rPr>
              <w:t>Содержание</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
                <w:color w:val="auto"/>
                <w:sz w:val="24"/>
                <w:szCs w:val="24"/>
              </w:rPr>
            </w:pP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2D0145">
        <w:trPr>
          <w:trHeight w:val="165"/>
        </w:trPr>
        <w:tc>
          <w:tcPr>
            <w:tcW w:w="2094" w:type="dxa"/>
            <w:vMerge/>
          </w:tcPr>
          <w:p w:rsidR="00C720D5" w:rsidRDefault="00C720D5">
            <w:pPr>
              <w:rPr>
                <w:rFonts w:ascii="Times New Roman" w:hAnsi="Times New Roman"/>
                <w:b/>
                <w:bCs/>
                <w:color w:val="auto"/>
                <w:sz w:val="24"/>
                <w:szCs w:val="24"/>
              </w:rPr>
            </w:pPr>
          </w:p>
        </w:tc>
        <w:tc>
          <w:tcPr>
            <w:tcW w:w="8264" w:type="dxa"/>
          </w:tcPr>
          <w:p w:rsidR="00C720D5" w:rsidRDefault="00C720D5">
            <w:pPr>
              <w:snapToGrid w:val="0"/>
              <w:rPr>
                <w:rFonts w:ascii="Times New Roman" w:hAnsi="Times New Roman"/>
                <w:color w:val="auto"/>
                <w:szCs w:val="22"/>
              </w:rPr>
            </w:pPr>
            <w:r>
              <w:rPr>
                <w:rFonts w:ascii="Times New Roman" w:hAnsi="Times New Roman"/>
                <w:color w:val="auto"/>
                <w:szCs w:val="22"/>
              </w:rPr>
              <w:t xml:space="preserve">Технологический процесс контактной точечной, рельефной и шовной сварки. </w:t>
            </w:r>
          </w:p>
        </w:tc>
        <w:tc>
          <w:tcPr>
            <w:tcW w:w="1941" w:type="dxa"/>
            <w:vMerge w:val="restart"/>
            <w:shd w:val="clear" w:color="auto" w:fill="auto"/>
          </w:tcPr>
          <w:p w:rsidR="00C720D5" w:rsidRDefault="00C720D5" w:rsidP="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1</w:t>
            </w:r>
          </w:p>
        </w:tc>
        <w:tc>
          <w:tcPr>
            <w:tcW w:w="2126" w:type="dxa"/>
            <w:vMerge w:val="restart"/>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r>
              <w:rPr>
                <w:rFonts w:ascii="Times New Roman" w:eastAsia="Calibri" w:hAnsi="Times New Roman"/>
                <w:color w:val="auto"/>
                <w:sz w:val="24"/>
                <w:szCs w:val="24"/>
                <w:lang w:eastAsia="en-US"/>
              </w:rPr>
              <w:t>ОК 01, ОК 02, ОК 04, ОК 05, ОК 09, ПК 2.2, ПК 3.2</w:t>
            </w:r>
          </w:p>
        </w:tc>
      </w:tr>
      <w:tr w:rsidR="00C720D5" w:rsidTr="002D0145">
        <w:trPr>
          <w:trHeight w:val="225"/>
        </w:trPr>
        <w:tc>
          <w:tcPr>
            <w:tcW w:w="2094" w:type="dxa"/>
            <w:vMerge/>
          </w:tcPr>
          <w:p w:rsidR="00C720D5" w:rsidRDefault="00C720D5">
            <w:pPr>
              <w:rPr>
                <w:rFonts w:ascii="Times New Roman" w:hAnsi="Times New Roman"/>
                <w:b/>
                <w:bCs/>
                <w:color w:val="auto"/>
                <w:sz w:val="24"/>
                <w:szCs w:val="24"/>
              </w:rPr>
            </w:pPr>
          </w:p>
        </w:tc>
        <w:tc>
          <w:tcPr>
            <w:tcW w:w="8264" w:type="dxa"/>
          </w:tcPr>
          <w:p w:rsidR="00C720D5" w:rsidRDefault="00C720D5">
            <w:pPr>
              <w:snapToGrid w:val="0"/>
              <w:rPr>
                <w:rFonts w:ascii="Times New Roman" w:hAnsi="Times New Roman"/>
                <w:b/>
                <w:color w:val="auto"/>
                <w:szCs w:val="22"/>
              </w:rPr>
            </w:pPr>
            <w:r>
              <w:rPr>
                <w:rFonts w:ascii="Times New Roman" w:hAnsi="Times New Roman"/>
                <w:color w:val="auto"/>
                <w:szCs w:val="22"/>
              </w:rPr>
              <w:t xml:space="preserve">Технологический процесс сварки сопротивлением и оплавлением </w:t>
            </w:r>
          </w:p>
        </w:tc>
        <w:tc>
          <w:tcPr>
            <w:tcW w:w="1941"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p>
        </w:tc>
        <w:tc>
          <w:tcPr>
            <w:tcW w:w="212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2D0145">
        <w:trPr>
          <w:trHeight w:val="330"/>
        </w:trPr>
        <w:tc>
          <w:tcPr>
            <w:tcW w:w="2094" w:type="dxa"/>
            <w:vMerge/>
          </w:tcPr>
          <w:p w:rsidR="00C720D5" w:rsidRDefault="00C720D5">
            <w:pPr>
              <w:rPr>
                <w:rFonts w:ascii="Times New Roman" w:hAnsi="Times New Roman"/>
                <w:b/>
                <w:bCs/>
                <w:color w:val="auto"/>
                <w:sz w:val="24"/>
                <w:szCs w:val="24"/>
              </w:rPr>
            </w:pPr>
          </w:p>
        </w:tc>
        <w:tc>
          <w:tcPr>
            <w:tcW w:w="8264" w:type="dxa"/>
          </w:tcPr>
          <w:p w:rsidR="00C720D5" w:rsidRDefault="00C720D5">
            <w:pPr>
              <w:snapToGrid w:val="0"/>
              <w:rPr>
                <w:rFonts w:ascii="Times New Roman" w:hAnsi="Times New Roman"/>
                <w:b/>
                <w:color w:val="auto"/>
                <w:szCs w:val="22"/>
              </w:rPr>
            </w:pPr>
            <w:r>
              <w:rPr>
                <w:rFonts w:ascii="Times New Roman" w:hAnsi="Times New Roman"/>
                <w:color w:val="auto"/>
                <w:szCs w:val="22"/>
              </w:rPr>
              <w:t>Выбор режима сварки</w:t>
            </w:r>
          </w:p>
        </w:tc>
        <w:tc>
          <w:tcPr>
            <w:tcW w:w="1941"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1</w:t>
            </w:r>
          </w:p>
        </w:tc>
        <w:tc>
          <w:tcPr>
            <w:tcW w:w="212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20"/>
        </w:trPr>
        <w:tc>
          <w:tcPr>
            <w:tcW w:w="2094" w:type="dxa"/>
            <w:vMerge/>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8264"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Pr>
                <w:rFonts w:ascii="Times New Roman" w:hAnsi="Times New Roman"/>
                <w:b/>
                <w:bCs/>
                <w:color w:val="auto"/>
                <w:sz w:val="24"/>
                <w:szCs w:val="24"/>
              </w:rPr>
              <w:t>Практические работы</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20"/>
        </w:trPr>
        <w:tc>
          <w:tcPr>
            <w:tcW w:w="2094" w:type="dxa"/>
            <w:vMerge/>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p>
        </w:tc>
        <w:tc>
          <w:tcPr>
            <w:tcW w:w="8264" w:type="dxa"/>
          </w:tcPr>
          <w:p w:rsidR="002D0145" w:rsidRDefault="002D0145">
            <w:pPr>
              <w:snapToGrid w:val="0"/>
              <w:rPr>
                <w:rFonts w:ascii="Times New Roman" w:hAnsi="Times New Roman"/>
                <w:b/>
                <w:color w:val="auto"/>
                <w:szCs w:val="22"/>
              </w:rPr>
            </w:pPr>
            <w:r>
              <w:rPr>
                <w:rFonts w:ascii="Times New Roman" w:hAnsi="Times New Roman"/>
                <w:color w:val="auto"/>
                <w:szCs w:val="22"/>
              </w:rPr>
              <w:t>Выбор режимов контактной точечной сварки  низкоуглеродистых  и высоколегированных сталей</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1</w:t>
            </w: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20"/>
        </w:trPr>
        <w:tc>
          <w:tcPr>
            <w:tcW w:w="2094" w:type="dxa"/>
            <w:vMerge/>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p>
        </w:tc>
        <w:tc>
          <w:tcPr>
            <w:tcW w:w="8264" w:type="dxa"/>
          </w:tcPr>
          <w:p w:rsidR="002D0145" w:rsidRDefault="002D0145">
            <w:pPr>
              <w:snapToGrid w:val="0"/>
              <w:rPr>
                <w:rFonts w:ascii="Times New Roman" w:hAnsi="Times New Roman"/>
                <w:b/>
                <w:color w:val="auto"/>
                <w:szCs w:val="22"/>
              </w:rPr>
            </w:pPr>
            <w:r>
              <w:rPr>
                <w:rFonts w:ascii="Times New Roman" w:hAnsi="Times New Roman"/>
                <w:color w:val="auto"/>
                <w:szCs w:val="22"/>
              </w:rPr>
              <w:t xml:space="preserve">Выбор режимов контактной шовной сварки  низкоуглеродистых  и высоколегированных сталей </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1</w:t>
            </w: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150"/>
        </w:trPr>
        <w:tc>
          <w:tcPr>
            <w:tcW w:w="2094" w:type="dxa"/>
            <w:vMerge/>
          </w:tcPr>
          <w:p w:rsidR="002D0145" w:rsidRDefault="002D0145">
            <w:pPr>
              <w:rPr>
                <w:rFonts w:ascii="Times New Roman" w:hAnsi="Times New Roman"/>
                <w:b/>
                <w:bCs/>
                <w:color w:val="auto"/>
                <w:sz w:val="24"/>
                <w:szCs w:val="24"/>
              </w:rPr>
            </w:pPr>
          </w:p>
        </w:tc>
        <w:tc>
          <w:tcPr>
            <w:tcW w:w="8264" w:type="dxa"/>
          </w:tcPr>
          <w:p w:rsidR="002D0145" w:rsidRDefault="002D0145">
            <w:pPr>
              <w:snapToGrid w:val="0"/>
              <w:rPr>
                <w:rFonts w:ascii="Times New Roman" w:hAnsi="Times New Roman"/>
                <w:b/>
                <w:color w:val="auto"/>
                <w:szCs w:val="22"/>
              </w:rPr>
            </w:pPr>
            <w:r>
              <w:rPr>
                <w:rFonts w:ascii="Times New Roman" w:hAnsi="Times New Roman"/>
                <w:color w:val="auto"/>
                <w:szCs w:val="22"/>
              </w:rPr>
              <w:t xml:space="preserve">Выбор режимов контактной рельефной сварки  низкоуглеродистых  и высоколегированных сталей </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1</w:t>
            </w: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126"/>
        </w:trPr>
        <w:tc>
          <w:tcPr>
            <w:tcW w:w="2094" w:type="dxa"/>
            <w:vMerge/>
          </w:tcPr>
          <w:p w:rsidR="002D0145" w:rsidRDefault="002D0145">
            <w:pPr>
              <w:rPr>
                <w:rFonts w:ascii="Times New Roman" w:hAnsi="Times New Roman"/>
                <w:b/>
                <w:bCs/>
                <w:color w:val="auto"/>
                <w:sz w:val="24"/>
                <w:szCs w:val="24"/>
              </w:rPr>
            </w:pPr>
          </w:p>
        </w:tc>
        <w:tc>
          <w:tcPr>
            <w:tcW w:w="8264" w:type="dxa"/>
          </w:tcPr>
          <w:p w:rsidR="002D0145" w:rsidRDefault="002D0145">
            <w:pPr>
              <w:snapToGrid w:val="0"/>
              <w:rPr>
                <w:rFonts w:ascii="Times New Roman" w:hAnsi="Times New Roman"/>
                <w:b/>
                <w:color w:val="auto"/>
                <w:szCs w:val="22"/>
              </w:rPr>
            </w:pPr>
            <w:r>
              <w:rPr>
                <w:rFonts w:ascii="Times New Roman" w:hAnsi="Times New Roman"/>
                <w:color w:val="auto"/>
                <w:szCs w:val="22"/>
              </w:rPr>
              <w:t>Выбор режимов стыковой сварки оплавлением  низкоуглеродистых  и высоколегированных сталей</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1</w:t>
            </w: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126"/>
        </w:trPr>
        <w:tc>
          <w:tcPr>
            <w:tcW w:w="10358" w:type="dxa"/>
            <w:gridSpan w:val="2"/>
          </w:tcPr>
          <w:p w:rsidR="002D0145" w:rsidRPr="00C720D5" w:rsidRDefault="002D0145">
            <w:pPr>
              <w:snapToGrid w:val="0"/>
              <w:rPr>
                <w:rFonts w:ascii="Times New Roman" w:hAnsi="Times New Roman"/>
                <w:b/>
                <w:color w:val="auto"/>
                <w:szCs w:val="22"/>
              </w:rPr>
            </w:pPr>
            <w:r w:rsidRPr="00C720D5">
              <w:rPr>
                <w:rFonts w:ascii="Times New Roman" w:hAnsi="Times New Roman"/>
                <w:b/>
                <w:color w:val="auto"/>
                <w:szCs w:val="22"/>
              </w:rPr>
              <w:t>Самостоятельная работа</w:t>
            </w:r>
          </w:p>
        </w:tc>
        <w:tc>
          <w:tcPr>
            <w:tcW w:w="1941" w:type="dxa"/>
            <w:shd w:val="clear" w:color="auto" w:fill="auto"/>
          </w:tcPr>
          <w:p w:rsidR="002D0145" w:rsidRPr="00C720D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i/>
                <w:color w:val="auto"/>
                <w:sz w:val="24"/>
                <w:szCs w:val="24"/>
              </w:rPr>
            </w:pPr>
            <w:r w:rsidRPr="00C720D5">
              <w:rPr>
                <w:rFonts w:ascii="Times New Roman" w:hAnsi="Times New Roman"/>
                <w:b/>
                <w:bCs/>
                <w:i/>
                <w:color w:val="auto"/>
                <w:sz w:val="24"/>
                <w:szCs w:val="24"/>
              </w:rPr>
              <w:t>2</w:t>
            </w: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126"/>
        </w:trPr>
        <w:tc>
          <w:tcPr>
            <w:tcW w:w="10358" w:type="dxa"/>
            <w:gridSpan w:val="2"/>
          </w:tcPr>
          <w:p w:rsidR="002D0145" w:rsidRPr="00C720D5" w:rsidRDefault="00C720D5" w:rsidP="002D0145">
            <w:pPr>
              <w:snapToGrid w:val="0"/>
              <w:rPr>
                <w:rFonts w:ascii="Times New Roman" w:hAnsi="Times New Roman"/>
                <w:b/>
                <w:color w:val="auto"/>
                <w:szCs w:val="22"/>
              </w:rPr>
            </w:pPr>
            <w:r w:rsidRPr="00C720D5">
              <w:rPr>
                <w:rFonts w:ascii="Times New Roman" w:hAnsi="Times New Roman"/>
                <w:b/>
                <w:color w:val="auto"/>
                <w:szCs w:val="22"/>
              </w:rPr>
              <w:t>Контрольная работа</w:t>
            </w:r>
          </w:p>
        </w:tc>
        <w:tc>
          <w:tcPr>
            <w:tcW w:w="1941" w:type="dxa"/>
            <w:shd w:val="clear" w:color="auto" w:fill="auto"/>
          </w:tcPr>
          <w:p w:rsidR="002D0145" w:rsidRPr="00C720D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i/>
                <w:color w:val="auto"/>
                <w:sz w:val="24"/>
                <w:szCs w:val="24"/>
              </w:rPr>
            </w:pPr>
            <w:r w:rsidRPr="00C720D5">
              <w:rPr>
                <w:rFonts w:ascii="Times New Roman" w:hAnsi="Times New Roman"/>
                <w:b/>
                <w:bCs/>
                <w:i/>
                <w:color w:val="auto"/>
                <w:sz w:val="24"/>
                <w:szCs w:val="24"/>
              </w:rPr>
              <w:t>2</w:t>
            </w: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20"/>
        </w:trPr>
        <w:tc>
          <w:tcPr>
            <w:tcW w:w="10358" w:type="dxa"/>
            <w:gridSpan w:val="2"/>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b/>
                <w:bCs/>
                <w:color w:val="auto"/>
                <w:sz w:val="24"/>
                <w:szCs w:val="24"/>
              </w:rPr>
            </w:pPr>
            <w:r>
              <w:rPr>
                <w:rFonts w:ascii="Times New Roman" w:hAnsi="Times New Roman"/>
                <w:b/>
                <w:bCs/>
                <w:color w:val="auto"/>
                <w:sz w:val="24"/>
                <w:szCs w:val="24"/>
              </w:rPr>
              <w:t>Всего:</w:t>
            </w:r>
          </w:p>
        </w:tc>
        <w:tc>
          <w:tcPr>
            <w:tcW w:w="4067" w:type="dxa"/>
            <w:gridSpan w:val="2"/>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i/>
                <w:color w:val="auto"/>
                <w:sz w:val="24"/>
                <w:szCs w:val="24"/>
              </w:rPr>
            </w:pPr>
            <w:r>
              <w:rPr>
                <w:rFonts w:ascii="Times New Roman" w:hAnsi="Times New Roman"/>
                <w:bCs/>
                <w:i/>
                <w:color w:val="auto"/>
                <w:sz w:val="24"/>
                <w:szCs w:val="24"/>
              </w:rPr>
              <w:t>36</w:t>
            </w:r>
          </w:p>
        </w:tc>
      </w:tr>
    </w:tbl>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firstLine="180"/>
        <w:jc w:val="both"/>
        <w:rPr>
          <w:rFonts w:ascii="Times New Roman" w:hAnsi="Times New Roman"/>
          <w:b/>
          <w:color w:val="auto"/>
          <w:sz w:val="28"/>
          <w:szCs w:val="28"/>
        </w:rPr>
      </w:pPr>
    </w:p>
    <w:p w:rsidR="009806B4" w:rsidRDefault="009806B4">
      <w:pPr>
        <w:widowControl w:val="0"/>
        <w:ind w:left="-709" w:right="-456" w:hanging="284"/>
        <w:jc w:val="center"/>
        <w:rPr>
          <w:rFonts w:ascii="Times New Roman" w:hAnsi="Times New Roman"/>
          <w:b/>
          <w:color w:val="auto"/>
          <w:sz w:val="32"/>
          <w:szCs w:val="32"/>
        </w:rPr>
        <w:sectPr w:rsidR="009806B4">
          <w:pgSz w:w="16838" w:h="11906" w:orient="landscape"/>
          <w:pgMar w:top="851" w:right="1134" w:bottom="709" w:left="1134" w:header="709" w:footer="709" w:gutter="0"/>
          <w:cols w:space="708"/>
          <w:docGrid w:linePitch="360"/>
        </w:sectPr>
      </w:pP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rFonts w:ascii="Times New Roman" w:hAnsi="Times New Roman"/>
          <w:b/>
          <w:bCs/>
          <w:caps/>
          <w:color w:val="auto"/>
          <w:kern w:val="36"/>
          <w:sz w:val="28"/>
          <w:szCs w:val="28"/>
        </w:rPr>
      </w:pPr>
      <w:r>
        <w:rPr>
          <w:rFonts w:ascii="Times New Roman" w:hAnsi="Times New Roman"/>
          <w:b/>
          <w:bCs/>
          <w:caps/>
          <w:color w:val="auto"/>
          <w:kern w:val="36"/>
          <w:sz w:val="28"/>
          <w:szCs w:val="28"/>
        </w:rPr>
        <w:t>3. условия реализации учебной дисциплины</w:t>
      </w:r>
    </w:p>
    <w:p w:rsidR="009806B4" w:rsidRDefault="0062376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425"/>
        <w:jc w:val="both"/>
        <w:outlineLvl w:val="0"/>
        <w:rPr>
          <w:rFonts w:ascii="Times New Roman" w:hAnsi="Times New Roman"/>
          <w:b/>
          <w:color w:val="auto"/>
          <w:sz w:val="28"/>
          <w:szCs w:val="28"/>
        </w:rPr>
      </w:pPr>
      <w:r>
        <w:rPr>
          <w:rFonts w:ascii="Times New Roman" w:hAnsi="Times New Roman"/>
          <w:b/>
          <w:color w:val="auto"/>
          <w:sz w:val="28"/>
          <w:szCs w:val="28"/>
        </w:rPr>
        <w:t xml:space="preserve">3.1. </w:t>
      </w:r>
      <w:r>
        <w:rPr>
          <w:rFonts w:ascii="Times New Roman" w:hAnsi="Times New Roman"/>
          <w:b/>
          <w:bCs/>
          <w:color w:val="auto"/>
          <w:sz w:val="28"/>
          <w:szCs w:val="28"/>
        </w:rPr>
        <w:t xml:space="preserve">Требования к материально-техническому обеспечению </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5"/>
        <w:jc w:val="both"/>
        <w:rPr>
          <w:rFonts w:ascii="Times New Roman" w:hAnsi="Times New Roman"/>
          <w:color w:val="FF0000"/>
          <w:sz w:val="28"/>
          <w:szCs w:val="28"/>
        </w:rPr>
      </w:pPr>
      <w:r>
        <w:rPr>
          <w:rFonts w:ascii="Times New Roman" w:hAnsi="Times New Roman"/>
          <w:color w:val="auto"/>
          <w:sz w:val="28"/>
          <w:szCs w:val="28"/>
        </w:rPr>
        <w:t>Реализация рабочей программы учебной дисциплины предполагает наличие</w:t>
      </w:r>
      <w:r>
        <w:rPr>
          <w:rFonts w:ascii="Times New Roman" w:hAnsi="Times New Roman"/>
          <w:color w:val="FF0000"/>
          <w:sz w:val="28"/>
          <w:szCs w:val="28"/>
        </w:rPr>
        <w:t xml:space="preserve"> </w:t>
      </w:r>
      <w:r>
        <w:rPr>
          <w:rFonts w:ascii="Times New Roman" w:hAnsi="Times New Roman"/>
          <w:color w:val="auto"/>
          <w:sz w:val="28"/>
          <w:szCs w:val="28"/>
        </w:rPr>
        <w:t>учебного кабинета</w:t>
      </w:r>
      <w:r>
        <w:rPr>
          <w:rFonts w:ascii="Times New Roman" w:hAnsi="Times New Roman"/>
          <w:color w:val="FF0000"/>
          <w:sz w:val="28"/>
          <w:szCs w:val="28"/>
        </w:rPr>
        <w:t xml:space="preserve"> </w:t>
      </w:r>
      <w:r>
        <w:rPr>
          <w:rFonts w:ascii="Times New Roman" w:hAnsi="Times New Roman"/>
          <w:color w:val="auto"/>
          <w:sz w:val="28"/>
          <w:szCs w:val="28"/>
          <w:shd w:val="clear" w:color="auto" w:fill="FFFFFF"/>
        </w:rPr>
        <w:t>технологии электрической сварки плавлением</w:t>
      </w:r>
      <w:r>
        <w:rPr>
          <w:rFonts w:ascii="Times New Roman" w:hAnsi="Times New Roman"/>
          <w:color w:val="auto"/>
          <w:sz w:val="28"/>
          <w:szCs w:val="28"/>
        </w:rPr>
        <w:t>.</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5"/>
        <w:jc w:val="both"/>
        <w:rPr>
          <w:rFonts w:ascii="Times New Roman" w:hAnsi="Times New Roman"/>
          <w:bCs/>
          <w:color w:val="auto"/>
          <w:sz w:val="28"/>
          <w:szCs w:val="28"/>
        </w:rPr>
      </w:pPr>
      <w:r>
        <w:rPr>
          <w:rFonts w:ascii="Times New Roman" w:hAnsi="Times New Roman"/>
          <w:bCs/>
          <w:color w:val="auto"/>
          <w:sz w:val="28"/>
          <w:szCs w:val="28"/>
        </w:rPr>
        <w:t>Оборудование учебного кабинета</w:t>
      </w:r>
      <w:r>
        <w:rPr>
          <w:rFonts w:ascii="Times New Roman" w:hAnsi="Times New Roman"/>
          <w:bCs/>
          <w:color w:val="FF0000"/>
          <w:sz w:val="28"/>
          <w:szCs w:val="28"/>
        </w:rPr>
        <w:t xml:space="preserve"> </w:t>
      </w:r>
      <w:r>
        <w:rPr>
          <w:rFonts w:ascii="Times New Roman" w:hAnsi="Times New Roman"/>
          <w:color w:val="auto"/>
          <w:sz w:val="28"/>
          <w:szCs w:val="28"/>
          <w:shd w:val="clear" w:color="auto" w:fill="FFFFFF"/>
        </w:rPr>
        <w:t>технологии электрической сварки плавлением</w:t>
      </w:r>
      <w:r>
        <w:rPr>
          <w:rFonts w:ascii="Times New Roman" w:hAnsi="Times New Roman"/>
          <w:bCs/>
          <w:color w:val="auto"/>
          <w:sz w:val="28"/>
          <w:szCs w:val="28"/>
        </w:rPr>
        <w:t>:</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ind w:firstLine="284"/>
        <w:jc w:val="both"/>
        <w:outlineLvl w:val="0"/>
        <w:rPr>
          <w:rFonts w:ascii="Times New Roman" w:hAnsi="Times New Roman"/>
          <w:bCs/>
          <w:color w:val="auto"/>
          <w:sz w:val="28"/>
          <w:szCs w:val="28"/>
        </w:rPr>
      </w:pPr>
      <w:r>
        <w:rPr>
          <w:rFonts w:ascii="Times New Roman" w:hAnsi="Times New Roman"/>
          <w:bCs/>
          <w:color w:val="auto"/>
          <w:sz w:val="28"/>
          <w:szCs w:val="28"/>
        </w:rPr>
        <w:t>- посадочные места по количеству обучающихся;</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ind w:firstLine="284"/>
        <w:jc w:val="both"/>
        <w:outlineLvl w:val="0"/>
        <w:rPr>
          <w:rFonts w:ascii="Times New Roman" w:hAnsi="Times New Roman"/>
          <w:bCs/>
          <w:color w:val="auto"/>
          <w:sz w:val="28"/>
          <w:szCs w:val="28"/>
        </w:rPr>
      </w:pPr>
      <w:r>
        <w:rPr>
          <w:rFonts w:ascii="Times New Roman" w:hAnsi="Times New Roman"/>
          <w:bCs/>
          <w:color w:val="auto"/>
          <w:sz w:val="28"/>
          <w:szCs w:val="28"/>
        </w:rPr>
        <w:t>- рабочее место преподавателя.</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jc w:val="both"/>
        <w:outlineLvl w:val="0"/>
        <w:rPr>
          <w:rFonts w:ascii="Times New Roman" w:hAnsi="Times New Roman"/>
          <w:bCs/>
          <w:color w:val="auto"/>
          <w:sz w:val="28"/>
          <w:szCs w:val="28"/>
          <w:u w:val="single"/>
        </w:rPr>
      </w:pPr>
      <w:r>
        <w:rPr>
          <w:rFonts w:ascii="Times New Roman" w:hAnsi="Times New Roman"/>
          <w:bCs/>
          <w:color w:val="auto"/>
          <w:sz w:val="28"/>
          <w:szCs w:val="28"/>
          <w:u w:val="single"/>
        </w:rPr>
        <w:t>Технические средства обучения:</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ind w:firstLine="284"/>
        <w:jc w:val="both"/>
        <w:outlineLvl w:val="0"/>
        <w:rPr>
          <w:rFonts w:ascii="Times New Roman" w:hAnsi="Times New Roman"/>
          <w:bCs/>
          <w:color w:val="auto"/>
          <w:sz w:val="28"/>
          <w:szCs w:val="28"/>
        </w:rPr>
      </w:pPr>
      <w:r>
        <w:rPr>
          <w:rFonts w:ascii="Times New Roman" w:hAnsi="Times New Roman"/>
          <w:bCs/>
          <w:color w:val="auto"/>
          <w:sz w:val="28"/>
          <w:szCs w:val="28"/>
        </w:rPr>
        <w:t>- компьютер с лицензионным программным обеспечением</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ind w:firstLine="284"/>
        <w:jc w:val="both"/>
        <w:outlineLvl w:val="0"/>
        <w:rPr>
          <w:rFonts w:ascii="Times New Roman" w:hAnsi="Times New Roman"/>
          <w:bCs/>
          <w:color w:val="auto"/>
          <w:sz w:val="28"/>
          <w:szCs w:val="28"/>
        </w:rPr>
      </w:pPr>
      <w:r>
        <w:rPr>
          <w:rFonts w:ascii="Times New Roman" w:hAnsi="Times New Roman"/>
          <w:bCs/>
          <w:color w:val="auto"/>
          <w:sz w:val="28"/>
          <w:szCs w:val="28"/>
        </w:rPr>
        <w:t>- мультимедиапроектор.</w:t>
      </w: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jc w:val="both"/>
        <w:outlineLvl w:val="0"/>
        <w:rPr>
          <w:rFonts w:ascii="Times New Roman" w:hAnsi="Times New Roman"/>
          <w:bCs/>
          <w:color w:val="auto"/>
          <w:sz w:val="28"/>
          <w:szCs w:val="28"/>
          <w:u w:val="single"/>
        </w:rPr>
      </w:pPr>
    </w:p>
    <w:p w:rsidR="009806B4" w:rsidRDefault="0062376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709"/>
        <w:jc w:val="both"/>
        <w:outlineLvl w:val="0"/>
        <w:rPr>
          <w:rFonts w:ascii="Times New Roman" w:hAnsi="Times New Roman"/>
          <w:b/>
          <w:color w:val="auto"/>
          <w:sz w:val="28"/>
          <w:szCs w:val="28"/>
        </w:rPr>
      </w:pPr>
      <w:r>
        <w:rPr>
          <w:rFonts w:ascii="Times New Roman" w:hAnsi="Times New Roman"/>
          <w:b/>
          <w:color w:val="auto"/>
          <w:sz w:val="28"/>
          <w:szCs w:val="28"/>
        </w:rPr>
        <w:t>3.2. Информационное обеспечение обучения</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bCs/>
          <w:color w:val="auto"/>
          <w:sz w:val="28"/>
          <w:szCs w:val="28"/>
        </w:rPr>
      </w:pPr>
      <w:r>
        <w:rPr>
          <w:rFonts w:ascii="Times New Roman" w:hAnsi="Times New Roman"/>
          <w:b/>
          <w:bCs/>
          <w:color w:val="auto"/>
          <w:sz w:val="28"/>
          <w:szCs w:val="28"/>
        </w:rPr>
        <w:t xml:space="preserve">Перечень рекомендуемых учебных изданий, Интернет-ресурсов, дополнительной литературы. </w:t>
      </w: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bCs/>
          <w:color w:val="auto"/>
          <w:sz w:val="28"/>
          <w:szCs w:val="28"/>
        </w:rPr>
      </w:pP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bCs/>
          <w:color w:val="auto"/>
          <w:sz w:val="28"/>
          <w:szCs w:val="28"/>
        </w:rPr>
      </w:pPr>
      <w:r>
        <w:rPr>
          <w:rFonts w:ascii="Times New Roman" w:hAnsi="Times New Roman"/>
          <w:b/>
          <w:bCs/>
          <w:color w:val="auto"/>
          <w:sz w:val="28"/>
          <w:szCs w:val="28"/>
        </w:rPr>
        <w:t>3.2.1 Основные печатные источники :</w:t>
      </w: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color w:val="auto"/>
          <w:sz w:val="28"/>
          <w:szCs w:val="28"/>
        </w:rPr>
      </w:pPr>
    </w:p>
    <w:p w:rsidR="009806B4" w:rsidRDefault="00623765" w:rsidP="00C06CF9">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color w:val="auto"/>
          <w:sz w:val="28"/>
          <w:szCs w:val="28"/>
        </w:rPr>
      </w:pPr>
      <w:r>
        <w:rPr>
          <w:rFonts w:ascii="Times New Roman" w:hAnsi="Times New Roman"/>
          <w:bCs/>
          <w:color w:val="auto"/>
          <w:sz w:val="28"/>
          <w:szCs w:val="28"/>
        </w:rPr>
        <w:t>Галкина О.Н. Ручная дуговая сварка (наплавка) неплавящимся электродом в защитном газе : учебник для студ. учреждений сред.проф. образования /Щ.Н. Галкина.-М.: Издательский центр «Академия», 2020. - 198 с.</w:t>
      </w: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color w:val="auto"/>
          <w:sz w:val="28"/>
          <w:szCs w:val="28"/>
        </w:rPr>
      </w:pPr>
    </w:p>
    <w:p w:rsidR="009806B4" w:rsidRDefault="00623765" w:rsidP="00C06CF9">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color w:val="auto"/>
          <w:sz w:val="28"/>
          <w:szCs w:val="28"/>
        </w:rPr>
      </w:pPr>
      <w:r>
        <w:rPr>
          <w:rFonts w:ascii="Times New Roman" w:hAnsi="Times New Roman"/>
          <w:bCs/>
          <w:color w:val="auto"/>
          <w:sz w:val="28"/>
          <w:szCs w:val="28"/>
        </w:rPr>
        <w:t>Ильянков А.И. Технология машиностроения: учебник для студ. учреждений средн. проф. образования / А.И. Ильянков.- М., Издательский центр «Академия». 2020. - 352 с.- Текст : печатный.</w:t>
      </w: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color w:val="auto"/>
          <w:sz w:val="28"/>
          <w:szCs w:val="28"/>
        </w:rPr>
      </w:pP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color w:val="auto"/>
          <w:sz w:val="28"/>
          <w:szCs w:val="28"/>
        </w:rPr>
      </w:pP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color w:val="auto"/>
          <w:sz w:val="28"/>
          <w:szCs w:val="28"/>
        </w:rPr>
      </w:pPr>
      <w:r>
        <w:rPr>
          <w:rFonts w:ascii="Times New Roman" w:hAnsi="Times New Roman"/>
          <w:b/>
          <w:color w:val="auto"/>
          <w:sz w:val="28"/>
          <w:szCs w:val="28"/>
        </w:rPr>
        <w:tab/>
        <w:t>3.2.2.  Основные электронные  источники :</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color w:val="auto"/>
          <w:sz w:val="28"/>
          <w:szCs w:val="28"/>
        </w:rPr>
      </w:pPr>
      <w:r>
        <w:rPr>
          <w:rFonts w:ascii="Times New Roman" w:hAnsi="Times New Roman"/>
          <w:bCs/>
          <w:color w:val="auto"/>
          <w:sz w:val="28"/>
          <w:szCs w:val="28"/>
        </w:rPr>
        <w:t>1. Быковский, О. Г., Сварочное дело. : учебное пособие / О. Г. Быковский, В. А. Фролов, Г. А. Краснова. — Москва : КноРус, 2024. — 272 с. — ISBN 978-5-406-13423-8. — URL: https://book.ru/book/954528. — Текст : электронный.</w:t>
      </w: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color w:val="auto"/>
          <w:sz w:val="28"/>
          <w:szCs w:val="28"/>
        </w:rPr>
      </w:pPr>
    </w:p>
    <w:p w:rsidR="009806B4" w:rsidRDefault="00623765">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Cs/>
          <w:color w:val="auto"/>
          <w:sz w:val="28"/>
          <w:szCs w:val="28"/>
        </w:rPr>
      </w:pPr>
      <w:r>
        <w:rPr>
          <w:rFonts w:ascii="Times New Roman" w:hAnsi="Times New Roman"/>
          <w:bCs/>
          <w:color w:val="auto"/>
          <w:sz w:val="28"/>
          <w:szCs w:val="28"/>
        </w:rPr>
        <w:t>Ильянков А.И. Технология машиностроения: учебник для студ. учреждений средн. проф. образования / А.И. Ильянков.- М., Издательский центр «Академия». 2020.- 352 с.- Текст :печатный . 13 экз</w:t>
      </w:r>
    </w:p>
    <w:p w:rsidR="009806B4" w:rsidRDefault="00623765">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Cs/>
          <w:color w:val="auto"/>
          <w:sz w:val="28"/>
          <w:szCs w:val="28"/>
        </w:rPr>
      </w:pPr>
      <w:r>
        <w:rPr>
          <w:rFonts w:ascii="Times New Roman" w:hAnsi="Times New Roman"/>
          <w:bCs/>
          <w:color w:val="auto"/>
          <w:sz w:val="28"/>
          <w:szCs w:val="28"/>
        </w:rPr>
        <w:t xml:space="preserve">Ильянков А.И. Технология машиностроения. Практикум: учебник для студ. учреждений средн. проф. образования / А.И. Ильянков.- М., Издательский центр «Академия». 2023- Текст :печатный . 13 экз </w:t>
      </w: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color w:val="auto"/>
          <w:sz w:val="28"/>
          <w:szCs w:val="28"/>
        </w:rPr>
      </w:pPr>
    </w:p>
    <w:p w:rsidR="009806B4" w:rsidRDefault="00623765">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Cs/>
          <w:color w:val="auto"/>
          <w:sz w:val="28"/>
          <w:szCs w:val="28"/>
        </w:rPr>
      </w:pPr>
      <w:r>
        <w:rPr>
          <w:rFonts w:ascii="Times New Roman" w:hAnsi="Times New Roman"/>
          <w:bCs/>
          <w:color w:val="auto"/>
          <w:sz w:val="28"/>
          <w:szCs w:val="28"/>
        </w:rPr>
        <w:t>Техника и технология ручной дуговой сварки (наплавки) неплавящимся электродом в защитном газе : учебник / Р. А. Латыпов, А. А. Черепахин, Г. Р. Латыпова [и др.] ; под ред. Р. А. Латыпова. — Москва : КноРус, 2024. — 197 с. — ISBN 978-5-406-12533-5. — URL: https://book.ru/book/951669. — Текст : электронный.</w:t>
      </w:r>
    </w:p>
    <w:p w:rsidR="009806B4" w:rsidRDefault="00623765">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Cs/>
          <w:color w:val="auto"/>
          <w:sz w:val="28"/>
          <w:szCs w:val="28"/>
        </w:rPr>
      </w:pPr>
      <w:r>
        <w:rPr>
          <w:rFonts w:ascii="Times New Roman" w:hAnsi="Times New Roman"/>
          <w:bCs/>
          <w:color w:val="auto"/>
          <w:sz w:val="28"/>
          <w:szCs w:val="28"/>
        </w:rPr>
        <w:t>Овчинников, В. В., Термитная сварка : учебник / В. В. Овчинников. — Москва : КноРус, 2024. — 133 с. — ISBN 978-5-406-12292-1. — URL: https://book.ru/book/950676. — Текст : электронный.</w:t>
      </w:r>
    </w:p>
    <w:p w:rsidR="009806B4" w:rsidRDefault="00623765">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Cs/>
          <w:color w:val="auto"/>
          <w:sz w:val="28"/>
          <w:szCs w:val="28"/>
        </w:rPr>
      </w:pPr>
      <w:r>
        <w:rPr>
          <w:rFonts w:ascii="Times New Roman" w:hAnsi="Times New Roman"/>
          <w:bCs/>
          <w:color w:val="auto"/>
          <w:sz w:val="28"/>
          <w:szCs w:val="28"/>
        </w:rPr>
        <w:t>Овчинников, В. В., Основы теории сварки и резки металлов : учебник / В. В. Овчинников. — Москва : КноРус, 2024. — 242 с. — ISBN 978-5-406-12217-4. — URL: https://book.ru/book/950680. — Текст : электронный.</w:t>
      </w:r>
    </w:p>
    <w:p w:rsidR="009806B4" w:rsidRDefault="009806B4">
      <w:pPr>
        <w:jc w:val="both"/>
        <w:rPr>
          <w:rFonts w:ascii="Times New Roman" w:hAnsi="Times New Roman"/>
          <w:b/>
          <w:bCs/>
          <w:color w:val="auto"/>
          <w:sz w:val="28"/>
          <w:szCs w:val="28"/>
        </w:rPr>
      </w:pPr>
    </w:p>
    <w:p w:rsidR="009806B4" w:rsidRDefault="00623765">
      <w:pPr>
        <w:jc w:val="both"/>
        <w:rPr>
          <w:rFonts w:ascii="Times New Roman" w:hAnsi="Times New Roman"/>
          <w:b/>
          <w:bCs/>
          <w:color w:val="auto"/>
          <w:sz w:val="28"/>
          <w:szCs w:val="28"/>
        </w:rPr>
      </w:pPr>
      <w:r>
        <w:rPr>
          <w:rFonts w:ascii="Times New Roman" w:hAnsi="Times New Roman"/>
          <w:b/>
          <w:bCs/>
          <w:color w:val="auto"/>
          <w:sz w:val="28"/>
          <w:szCs w:val="28"/>
        </w:rPr>
        <w:t xml:space="preserve">3.2.3.Дополнительные источники: </w:t>
      </w:r>
    </w:p>
    <w:p w:rsidR="009806B4" w:rsidRDefault="00623765">
      <w:pPr>
        <w:jc w:val="both"/>
        <w:rPr>
          <w:rFonts w:ascii="Times New Roman" w:hAnsi="Times New Roman"/>
          <w:caps/>
          <w:color w:val="auto"/>
          <w:sz w:val="28"/>
          <w:szCs w:val="28"/>
        </w:rPr>
      </w:pPr>
      <w:r>
        <w:rPr>
          <w:rFonts w:ascii="Times New Roman" w:hAnsi="Times New Roman"/>
          <w:color w:val="auto"/>
          <w:sz w:val="28"/>
          <w:szCs w:val="28"/>
        </w:rPr>
        <w:tab/>
      </w:r>
      <w:r>
        <w:rPr>
          <w:rFonts w:ascii="Times New Roman" w:hAnsi="Times New Roman"/>
          <w:caps/>
          <w:color w:val="auto"/>
          <w:sz w:val="28"/>
          <w:szCs w:val="28"/>
        </w:rPr>
        <w:t>-"</w:t>
      </w:r>
      <w:r>
        <w:rPr>
          <w:rFonts w:ascii="Times New Roman" w:hAnsi="Times New Roman"/>
          <w:caps/>
          <w:color w:val="auto"/>
          <w:sz w:val="28"/>
          <w:szCs w:val="28"/>
          <w:lang w:val="en-US"/>
        </w:rPr>
        <w:t>http</w:t>
      </w:r>
      <w:r>
        <w:rPr>
          <w:rFonts w:ascii="Times New Roman" w:hAnsi="Times New Roman"/>
          <w:caps/>
          <w:color w:val="auto"/>
          <w:sz w:val="28"/>
          <w:szCs w:val="28"/>
        </w:rPr>
        <w:t>://</w:t>
      </w:r>
      <w:r>
        <w:rPr>
          <w:rFonts w:ascii="Times New Roman" w:hAnsi="Times New Roman"/>
          <w:caps/>
          <w:color w:val="auto"/>
          <w:sz w:val="28"/>
          <w:szCs w:val="28"/>
          <w:lang w:val="en-US"/>
        </w:rPr>
        <w:t>www</w:t>
      </w:r>
      <w:r>
        <w:rPr>
          <w:rFonts w:ascii="Times New Roman" w:hAnsi="Times New Roman"/>
          <w:caps/>
          <w:color w:val="auto"/>
          <w:sz w:val="28"/>
          <w:szCs w:val="28"/>
        </w:rPr>
        <w:t>.</w:t>
      </w:r>
      <w:r>
        <w:rPr>
          <w:rFonts w:ascii="Times New Roman" w:hAnsi="Times New Roman"/>
          <w:caps/>
          <w:color w:val="auto"/>
          <w:sz w:val="28"/>
          <w:szCs w:val="28"/>
          <w:lang w:val="en-US"/>
        </w:rPr>
        <w:t>booksgid</w:t>
      </w:r>
      <w:r>
        <w:rPr>
          <w:rFonts w:ascii="Times New Roman" w:hAnsi="Times New Roman"/>
          <w:caps/>
          <w:color w:val="auto"/>
          <w:sz w:val="28"/>
          <w:szCs w:val="28"/>
        </w:rPr>
        <w:t>.</w:t>
      </w:r>
      <w:r>
        <w:rPr>
          <w:rFonts w:ascii="Times New Roman" w:hAnsi="Times New Roman"/>
          <w:caps/>
          <w:color w:val="auto"/>
          <w:sz w:val="28"/>
          <w:szCs w:val="28"/>
          <w:lang w:val="en-US"/>
        </w:rPr>
        <w:t>com</w:t>
      </w:r>
      <w:r>
        <w:rPr>
          <w:rFonts w:ascii="Times New Roman" w:hAnsi="Times New Roman"/>
          <w:caps/>
          <w:color w:val="auto"/>
          <w:sz w:val="28"/>
          <w:szCs w:val="28"/>
        </w:rPr>
        <w:t>/</w:t>
      </w:r>
      <w:r>
        <w:rPr>
          <w:rFonts w:ascii="Times New Roman" w:hAnsi="Times New Roman"/>
          <w:caps/>
          <w:color w:val="auto"/>
          <w:sz w:val="28"/>
          <w:szCs w:val="28"/>
          <w:lang w:val="en-US"/>
        </w:rPr>
        <w:t>other</w:t>
      </w:r>
      <w:r>
        <w:rPr>
          <w:rFonts w:ascii="Times New Roman" w:hAnsi="Times New Roman"/>
          <w:caps/>
          <w:color w:val="auto"/>
          <w:sz w:val="28"/>
          <w:szCs w:val="28"/>
        </w:rPr>
        <w:t>/30139-</w:t>
      </w:r>
      <w:r>
        <w:rPr>
          <w:rFonts w:ascii="Times New Roman" w:hAnsi="Times New Roman"/>
          <w:caps/>
          <w:color w:val="auto"/>
          <w:sz w:val="28"/>
          <w:szCs w:val="28"/>
          <w:lang w:val="en-US"/>
        </w:rPr>
        <w:t>tekhnologija</w:t>
      </w:r>
      <w:r>
        <w:rPr>
          <w:rFonts w:ascii="Times New Roman" w:hAnsi="Times New Roman"/>
          <w:caps/>
          <w:color w:val="auto"/>
          <w:sz w:val="28"/>
          <w:szCs w:val="28"/>
        </w:rPr>
        <w:t>-</w:t>
      </w:r>
      <w:r>
        <w:rPr>
          <w:rFonts w:ascii="Times New Roman" w:hAnsi="Times New Roman"/>
          <w:caps/>
          <w:color w:val="auto"/>
          <w:sz w:val="28"/>
          <w:szCs w:val="28"/>
          <w:lang w:val="en-US"/>
        </w:rPr>
        <w:t>i</w:t>
      </w:r>
      <w:r>
        <w:rPr>
          <w:rFonts w:ascii="Times New Roman" w:hAnsi="Times New Roman"/>
          <w:caps/>
          <w:color w:val="auto"/>
          <w:sz w:val="28"/>
          <w:szCs w:val="28"/>
        </w:rPr>
        <w:t>-</w:t>
      </w:r>
      <w:r>
        <w:rPr>
          <w:rFonts w:ascii="Times New Roman" w:hAnsi="Times New Roman"/>
          <w:caps/>
          <w:color w:val="auto"/>
          <w:sz w:val="28"/>
          <w:szCs w:val="28"/>
          <w:lang w:val="en-US"/>
        </w:rPr>
        <w:t>oborudovanie</w:t>
      </w:r>
      <w:r>
        <w:rPr>
          <w:rFonts w:ascii="Times New Roman" w:hAnsi="Times New Roman"/>
          <w:caps/>
          <w:color w:val="auto"/>
          <w:sz w:val="28"/>
          <w:szCs w:val="28"/>
        </w:rPr>
        <w:t>-</w:t>
      </w:r>
      <w:r>
        <w:rPr>
          <w:rFonts w:ascii="Times New Roman" w:hAnsi="Times New Roman"/>
          <w:caps/>
          <w:color w:val="auto"/>
          <w:sz w:val="28"/>
          <w:szCs w:val="28"/>
          <w:lang w:val="en-US"/>
        </w:rPr>
        <w:t>kontaktnojj</w:t>
      </w:r>
      <w:r>
        <w:rPr>
          <w:rFonts w:ascii="Times New Roman" w:hAnsi="Times New Roman"/>
          <w:caps/>
          <w:color w:val="auto"/>
          <w:sz w:val="28"/>
          <w:szCs w:val="28"/>
        </w:rPr>
        <w:t>.</w:t>
      </w:r>
      <w:r>
        <w:rPr>
          <w:rFonts w:ascii="Times New Roman" w:hAnsi="Times New Roman"/>
          <w:caps/>
          <w:color w:val="auto"/>
          <w:sz w:val="28"/>
          <w:szCs w:val="28"/>
          <w:lang w:val="en-US"/>
        </w:rPr>
        <w:t>html</w:t>
      </w:r>
      <w:r>
        <w:rPr>
          <w:rFonts w:ascii="Times New Roman" w:hAnsi="Times New Roman"/>
          <w:caps/>
          <w:color w:val="auto"/>
          <w:sz w:val="28"/>
          <w:szCs w:val="28"/>
        </w:rPr>
        <w:t>"</w:t>
      </w: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ind w:left="709" w:right="-227" w:hanging="709"/>
        <w:jc w:val="both"/>
        <w:rPr>
          <w:rFonts w:ascii="Times New Roman" w:hAnsi="Times New Roman"/>
          <w:color w:val="auto"/>
          <w:sz w:val="28"/>
          <w:szCs w:val="28"/>
        </w:rPr>
      </w:pPr>
    </w:p>
    <w:p w:rsidR="009806B4" w:rsidRDefault="009806B4">
      <w:pPr>
        <w:autoSpaceDE w:val="0"/>
        <w:autoSpaceDN w:val="0"/>
        <w:adjustRightInd w:val="0"/>
        <w:snapToGrid w:val="0"/>
        <w:jc w:val="center"/>
        <w:rPr>
          <w:rFonts w:ascii="Times New Roman" w:hAnsi="Times New Roman"/>
          <w:b/>
          <w:bCs/>
          <w:iCs/>
          <w:caps/>
          <w:color w:val="auto"/>
          <w:sz w:val="28"/>
          <w:szCs w:val="28"/>
        </w:rPr>
      </w:pPr>
    </w:p>
    <w:p w:rsidR="009806B4" w:rsidRDefault="00623765">
      <w:pPr>
        <w:autoSpaceDE w:val="0"/>
        <w:autoSpaceDN w:val="0"/>
        <w:adjustRightInd w:val="0"/>
        <w:snapToGrid w:val="0"/>
        <w:jc w:val="center"/>
        <w:rPr>
          <w:rFonts w:ascii="Times New Roman" w:hAnsi="Times New Roman"/>
          <w:b/>
          <w:bCs/>
          <w:iCs/>
          <w:caps/>
          <w:color w:val="auto"/>
          <w:sz w:val="28"/>
          <w:szCs w:val="28"/>
        </w:rPr>
      </w:pPr>
      <w:r>
        <w:rPr>
          <w:rFonts w:ascii="Times New Roman" w:hAnsi="Times New Roman"/>
          <w:b/>
          <w:bCs/>
          <w:iCs/>
          <w:caps/>
          <w:color w:val="auto"/>
          <w:sz w:val="28"/>
          <w:szCs w:val="28"/>
        </w:rPr>
        <w:t>4. Контроль и оценка результатов освоения УЧЕБНОЙ Дисциплины</w:t>
      </w:r>
    </w:p>
    <w:p w:rsidR="009806B4" w:rsidRDefault="00623765">
      <w:pPr>
        <w:keepNext/>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709"/>
        <w:jc w:val="both"/>
        <w:outlineLvl w:val="0"/>
        <w:rPr>
          <w:rFonts w:ascii="Times New Roman" w:hAnsi="Times New Roman"/>
          <w:color w:val="auto"/>
          <w:sz w:val="28"/>
          <w:szCs w:val="28"/>
        </w:rPr>
      </w:pPr>
      <w:r>
        <w:rPr>
          <w:rFonts w:ascii="Times New Roman" w:hAnsi="Times New Roman"/>
          <w:b/>
          <w:color w:val="auto"/>
          <w:sz w:val="28"/>
          <w:szCs w:val="28"/>
        </w:rPr>
        <w:t>Контроль</w:t>
      </w:r>
      <w:r>
        <w:rPr>
          <w:rFonts w:ascii="Times New Roman" w:hAnsi="Times New Roman"/>
          <w:color w:val="auto"/>
          <w:sz w:val="28"/>
          <w:szCs w:val="28"/>
        </w:rPr>
        <w:t xml:space="preserve"> </w:t>
      </w:r>
      <w:r>
        <w:rPr>
          <w:rFonts w:ascii="Times New Roman" w:hAnsi="Times New Roman"/>
          <w:b/>
          <w:color w:val="auto"/>
          <w:sz w:val="28"/>
          <w:szCs w:val="28"/>
        </w:rPr>
        <w:t>и оценка</w:t>
      </w:r>
      <w:r>
        <w:rPr>
          <w:rFonts w:ascii="Times New Roman" w:hAnsi="Times New Roman"/>
          <w:color w:val="auto"/>
          <w:sz w:val="28"/>
          <w:szCs w:val="28"/>
        </w:rPr>
        <w:t xml:space="preserve"> результатов освоения учебной дисциплины осуществляется преподавателем в процессе проведения тестирования, а также выполнения обучающимися индивидуальных заданий, проектов, исследований.</w:t>
      </w:r>
    </w:p>
    <w:p w:rsidR="009806B4" w:rsidRDefault="00623765">
      <w:pPr>
        <w:tabs>
          <w:tab w:val="left" w:pos="0"/>
        </w:tabs>
        <w:ind w:firstLine="709"/>
        <w:jc w:val="both"/>
        <w:rPr>
          <w:rFonts w:ascii="Times New Roman" w:hAnsi="Times New Roman"/>
          <w:color w:val="auto"/>
          <w:sz w:val="28"/>
          <w:szCs w:val="28"/>
        </w:rPr>
      </w:pPr>
      <w:r>
        <w:rPr>
          <w:rFonts w:ascii="Times New Roman" w:hAnsi="Times New Roman"/>
          <w:color w:val="auto"/>
          <w:sz w:val="28"/>
          <w:szCs w:val="28"/>
        </w:rPr>
        <w:t>Формы и методы контроля и оценки результатов обучения должны позволять проверять у обучающихся сформированность профессиональных компетенций.</w:t>
      </w:r>
    </w:p>
    <w:p w:rsidR="009806B4" w:rsidRDefault="009806B4">
      <w:pPr>
        <w:tabs>
          <w:tab w:val="left" w:pos="0"/>
        </w:tabs>
        <w:ind w:firstLine="709"/>
        <w:jc w:val="both"/>
        <w:rPr>
          <w:rFonts w:ascii="Times New Roman" w:hAnsi="Times New Roman"/>
          <w:color w:val="auto"/>
          <w:sz w:val="28"/>
          <w:szCs w:val="28"/>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rFonts w:ascii="Times New Roman" w:hAnsi="Times New Roman"/>
          <w:color w:val="auto"/>
          <w:sz w:val="28"/>
          <w:szCs w:val="28"/>
        </w:rPr>
      </w:pPr>
    </w:p>
    <w:tbl>
      <w:tblPr>
        <w:tblW w:w="980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78"/>
        <w:gridCol w:w="4451"/>
        <w:gridCol w:w="2678"/>
      </w:tblGrid>
      <w:tr w:rsidR="009806B4">
        <w:tc>
          <w:tcPr>
            <w:tcW w:w="2678" w:type="dxa"/>
          </w:tcPr>
          <w:p w:rsidR="009806B4" w:rsidRDefault="00623765">
            <w:pPr>
              <w:jc w:val="center"/>
              <w:rPr>
                <w:rFonts w:ascii="Times New Roman" w:hAnsi="Times New Roman"/>
                <w:color w:val="auto"/>
                <w:sz w:val="28"/>
                <w:szCs w:val="28"/>
              </w:rPr>
            </w:pPr>
            <w:r>
              <w:rPr>
                <w:rFonts w:ascii="Times New Roman" w:hAnsi="Times New Roman"/>
                <w:b/>
                <w:bCs/>
                <w:color w:val="auto"/>
                <w:sz w:val="28"/>
                <w:szCs w:val="28"/>
              </w:rPr>
              <w:t>Результаты</w:t>
            </w:r>
            <w:r>
              <w:rPr>
                <w:rFonts w:ascii="Times New Roman" w:hAnsi="Times New Roman"/>
                <w:b/>
                <w:bCs/>
                <w:color w:val="auto"/>
                <w:sz w:val="28"/>
                <w:szCs w:val="28"/>
              </w:rPr>
              <w:br/>
              <w:t>(освоенные ПК)</w:t>
            </w:r>
          </w:p>
        </w:tc>
        <w:tc>
          <w:tcPr>
            <w:tcW w:w="4451" w:type="dxa"/>
          </w:tcPr>
          <w:p w:rsidR="009806B4" w:rsidRDefault="00623765">
            <w:pPr>
              <w:spacing w:before="60" w:after="60"/>
              <w:jc w:val="center"/>
              <w:rPr>
                <w:rFonts w:ascii="Times New Roman" w:hAnsi="Times New Roman"/>
                <w:color w:val="auto"/>
                <w:sz w:val="28"/>
                <w:szCs w:val="28"/>
              </w:rPr>
            </w:pPr>
            <w:r>
              <w:rPr>
                <w:rFonts w:ascii="Times New Roman" w:hAnsi="Times New Roman"/>
                <w:b/>
                <w:color w:val="auto"/>
                <w:sz w:val="28"/>
                <w:szCs w:val="28"/>
              </w:rPr>
              <w:t>Основные показатели оценки результата</w:t>
            </w:r>
          </w:p>
        </w:tc>
        <w:tc>
          <w:tcPr>
            <w:tcW w:w="2678" w:type="dxa"/>
          </w:tcPr>
          <w:p w:rsidR="009806B4" w:rsidRDefault="00623765">
            <w:pPr>
              <w:spacing w:before="60" w:after="60"/>
              <w:jc w:val="center"/>
              <w:rPr>
                <w:rFonts w:ascii="Times New Roman" w:hAnsi="Times New Roman"/>
                <w:b/>
                <w:color w:val="auto"/>
                <w:sz w:val="28"/>
                <w:szCs w:val="28"/>
              </w:rPr>
            </w:pPr>
            <w:r>
              <w:rPr>
                <w:rFonts w:ascii="Times New Roman" w:hAnsi="Times New Roman"/>
                <w:b/>
                <w:color w:val="auto"/>
                <w:sz w:val="28"/>
                <w:szCs w:val="28"/>
              </w:rPr>
              <w:t>Формы и методы контроля и оценки</w:t>
            </w:r>
          </w:p>
        </w:tc>
      </w:tr>
      <w:tr w:rsidR="009806B4">
        <w:tc>
          <w:tcPr>
            <w:tcW w:w="2678" w:type="dxa"/>
          </w:tcPr>
          <w:p w:rsidR="009806B4" w:rsidRDefault="00623765">
            <w:pPr>
              <w:widowControl w:val="0"/>
              <w:rPr>
                <w:rFonts w:ascii="Times New Roman" w:hAnsi="Times New Roman"/>
                <w:color w:val="auto"/>
                <w:sz w:val="24"/>
                <w:szCs w:val="24"/>
              </w:rPr>
            </w:pPr>
            <w:r>
              <w:rPr>
                <w:rFonts w:ascii="Times New Roman" w:hAnsi="Times New Roman"/>
                <w:color w:val="auto"/>
                <w:sz w:val="24"/>
                <w:szCs w:val="24"/>
              </w:rPr>
              <w:t xml:space="preserve">ПК 1.1. </w:t>
            </w:r>
            <w:r>
              <w:rPr>
                <w:rFonts w:ascii="Times New Roman" w:hAnsi="Times New Roman"/>
                <w:color w:val="auto"/>
                <w:sz w:val="24"/>
                <w:szCs w:val="24"/>
                <w:shd w:val="clear" w:color="auto" w:fill="FFFFFF"/>
              </w:rPr>
              <w:t>Выполнять типовые слесарные операции, применяемые при подготовке металла к сварке.</w:t>
            </w:r>
          </w:p>
          <w:p w:rsidR="009806B4" w:rsidRDefault="009806B4">
            <w:pPr>
              <w:widowControl w:val="0"/>
              <w:rPr>
                <w:rFonts w:ascii="Times New Roman" w:hAnsi="Times New Roman"/>
                <w:color w:val="auto"/>
                <w:sz w:val="24"/>
                <w:szCs w:val="24"/>
              </w:rPr>
            </w:pPr>
          </w:p>
          <w:p w:rsidR="009806B4" w:rsidRDefault="009806B4">
            <w:pPr>
              <w:widowControl w:val="0"/>
              <w:rPr>
                <w:rFonts w:ascii="Times New Roman" w:hAnsi="Times New Roman"/>
                <w:color w:val="auto"/>
                <w:sz w:val="24"/>
                <w:szCs w:val="24"/>
              </w:rPr>
            </w:pPr>
          </w:p>
        </w:tc>
        <w:tc>
          <w:tcPr>
            <w:tcW w:w="4451" w:type="dxa"/>
          </w:tcPr>
          <w:p w:rsidR="009806B4" w:rsidRDefault="00623765">
            <w:pPr>
              <w:rPr>
                <w:rFonts w:ascii="Times New Roman" w:hAnsi="Times New Roman"/>
                <w:bCs/>
                <w:color w:val="auto"/>
                <w:sz w:val="24"/>
                <w:szCs w:val="24"/>
              </w:rPr>
            </w:pPr>
            <w:r>
              <w:rPr>
                <w:rFonts w:ascii="Times New Roman" w:hAnsi="Times New Roman"/>
                <w:bCs/>
                <w:color w:val="auto"/>
                <w:sz w:val="24"/>
                <w:szCs w:val="24"/>
              </w:rPr>
              <w:t>- Выбирает необходимые безопасные инструменты.</w:t>
            </w:r>
          </w:p>
          <w:p w:rsidR="009806B4" w:rsidRDefault="00623765">
            <w:pPr>
              <w:widowControl w:val="0"/>
              <w:ind w:left="-3"/>
              <w:rPr>
                <w:rFonts w:ascii="Times New Roman" w:hAnsi="Times New Roman"/>
                <w:color w:val="auto"/>
                <w:spacing w:val="-1"/>
                <w:sz w:val="24"/>
                <w:szCs w:val="24"/>
              </w:rPr>
            </w:pPr>
            <w:r>
              <w:rPr>
                <w:rFonts w:ascii="Times New Roman" w:hAnsi="Times New Roman"/>
                <w:color w:val="auto"/>
                <w:sz w:val="24"/>
                <w:szCs w:val="24"/>
              </w:rPr>
              <w:t xml:space="preserve">- Правильно </w:t>
            </w:r>
            <w:r>
              <w:rPr>
                <w:rFonts w:ascii="Times New Roman" w:hAnsi="Times New Roman"/>
                <w:color w:val="auto"/>
                <w:spacing w:val="-1"/>
                <w:sz w:val="24"/>
                <w:szCs w:val="24"/>
              </w:rPr>
              <w:t>выполняет трудовые приемы и способы выполнения слесарных операций.</w:t>
            </w:r>
          </w:p>
          <w:p w:rsidR="009806B4" w:rsidRDefault="00623765">
            <w:pPr>
              <w:widowControl w:val="0"/>
              <w:ind w:left="-3"/>
              <w:rPr>
                <w:rFonts w:ascii="Times New Roman" w:hAnsi="Times New Roman"/>
                <w:color w:val="auto"/>
                <w:sz w:val="24"/>
                <w:szCs w:val="24"/>
              </w:rPr>
            </w:pPr>
            <w:r>
              <w:rPr>
                <w:rFonts w:ascii="Times New Roman" w:hAnsi="Times New Roman"/>
                <w:color w:val="auto"/>
                <w:spacing w:val="-1"/>
                <w:sz w:val="24"/>
                <w:szCs w:val="24"/>
              </w:rPr>
              <w:t>- Соблюдает технологии выполнения слесарных операций, применяемых при подготовке металла к сварке</w:t>
            </w:r>
            <w:r>
              <w:rPr>
                <w:rFonts w:ascii="Times New Roman" w:hAnsi="Times New Roman"/>
                <w:color w:val="auto"/>
                <w:sz w:val="24"/>
                <w:szCs w:val="24"/>
              </w:rPr>
              <w:t>;</w:t>
            </w:r>
          </w:p>
          <w:p w:rsidR="009806B4" w:rsidRDefault="00623765">
            <w:pPr>
              <w:widowControl w:val="0"/>
              <w:ind w:left="-3"/>
              <w:rPr>
                <w:rFonts w:ascii="Times New Roman" w:hAnsi="Times New Roman"/>
                <w:color w:val="auto"/>
                <w:sz w:val="24"/>
                <w:szCs w:val="24"/>
              </w:rPr>
            </w:pPr>
            <w:r>
              <w:rPr>
                <w:rFonts w:ascii="Times New Roman" w:hAnsi="Times New Roman"/>
                <w:color w:val="auto"/>
                <w:sz w:val="24"/>
                <w:szCs w:val="24"/>
              </w:rPr>
              <w:t>- Выполняет разделки кромок под сварку.</w:t>
            </w:r>
          </w:p>
          <w:p w:rsidR="009806B4" w:rsidRDefault="00623765">
            <w:pPr>
              <w:rPr>
                <w:rFonts w:ascii="Times New Roman" w:hAnsi="Times New Roman"/>
                <w:bCs/>
                <w:color w:val="auto"/>
                <w:sz w:val="24"/>
                <w:szCs w:val="24"/>
              </w:rPr>
            </w:pPr>
            <w:r>
              <w:rPr>
                <w:rFonts w:ascii="Times New Roman" w:hAnsi="Times New Roman"/>
                <w:bCs/>
                <w:color w:val="auto"/>
                <w:sz w:val="24"/>
                <w:szCs w:val="24"/>
              </w:rPr>
              <w:t>- Соблюдает  ТБ при выполнении слесарных работ.</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Наблюдение за действиями на практике;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тестирование;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экспертная оценка;</w:t>
            </w:r>
          </w:p>
          <w:p w:rsidR="009806B4" w:rsidRDefault="00623765">
            <w:pPr>
              <w:jc w:val="both"/>
              <w:rPr>
                <w:rFonts w:ascii="Times New Roman" w:hAnsi="Times New Roman"/>
                <w:bCs/>
                <w:i/>
                <w:color w:val="auto"/>
                <w:sz w:val="24"/>
                <w:szCs w:val="24"/>
              </w:rPr>
            </w:pPr>
            <w:r>
              <w:rPr>
                <w:rFonts w:ascii="Times New Roman" w:hAnsi="Times New Roman"/>
                <w:bCs/>
                <w:color w:val="auto"/>
                <w:sz w:val="24"/>
                <w:szCs w:val="24"/>
              </w:rPr>
              <w:t>- характеристика с учебной практики.</w:t>
            </w:r>
          </w:p>
        </w:tc>
      </w:tr>
      <w:tr w:rsidR="009806B4">
        <w:tc>
          <w:tcPr>
            <w:tcW w:w="2678" w:type="dxa"/>
          </w:tcPr>
          <w:p w:rsidR="009806B4" w:rsidRDefault="00623765">
            <w:pPr>
              <w:widowControl w:val="0"/>
              <w:rPr>
                <w:rFonts w:ascii="Times New Roman" w:hAnsi="Times New Roman"/>
                <w:color w:val="auto"/>
                <w:sz w:val="24"/>
                <w:szCs w:val="24"/>
              </w:rPr>
            </w:pPr>
            <w:r>
              <w:rPr>
                <w:rFonts w:ascii="Times New Roman" w:hAnsi="Times New Roman"/>
                <w:color w:val="auto"/>
                <w:sz w:val="24"/>
                <w:szCs w:val="24"/>
              </w:rPr>
              <w:t>ПК 1.2. П</w:t>
            </w:r>
            <w:r>
              <w:rPr>
                <w:rFonts w:ascii="Times New Roman" w:hAnsi="Times New Roman"/>
                <w:color w:val="auto"/>
                <w:sz w:val="24"/>
                <w:szCs w:val="24"/>
                <w:shd w:val="clear" w:color="auto" w:fill="FFFFFF"/>
              </w:rPr>
              <w:t>одготавливать газовые баллоны, регулирующую и коммуникационную аппаратуру для сварки и резки.</w:t>
            </w:r>
          </w:p>
        </w:tc>
        <w:tc>
          <w:tcPr>
            <w:tcW w:w="4451"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xml:space="preserve">- Подготавливает газовые баллоны к работе. </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Определяет типы газовых баллонов.</w:t>
            </w:r>
          </w:p>
          <w:p w:rsidR="009806B4" w:rsidRDefault="00623765">
            <w:pPr>
              <w:jc w:val="both"/>
              <w:rPr>
                <w:rFonts w:ascii="Times New Roman" w:hAnsi="Times New Roman"/>
                <w:color w:val="auto"/>
                <w:sz w:val="24"/>
                <w:szCs w:val="24"/>
              </w:rPr>
            </w:pPr>
            <w:r>
              <w:rPr>
                <w:rFonts w:ascii="Times New Roman" w:hAnsi="Times New Roman"/>
                <w:bCs/>
                <w:color w:val="auto"/>
                <w:sz w:val="24"/>
                <w:szCs w:val="24"/>
              </w:rPr>
              <w:t>- Соблюдает ТБ при выполнении работ.</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Наблюдение за действиями на практике;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тестирование;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экспертная оценка;</w:t>
            </w:r>
          </w:p>
          <w:p w:rsidR="009806B4" w:rsidRDefault="00623765">
            <w:pPr>
              <w:jc w:val="both"/>
              <w:rPr>
                <w:rFonts w:ascii="Times New Roman" w:hAnsi="Times New Roman"/>
                <w:bCs/>
                <w:i/>
                <w:color w:val="auto"/>
                <w:sz w:val="24"/>
                <w:szCs w:val="24"/>
              </w:rPr>
            </w:pPr>
            <w:r>
              <w:rPr>
                <w:rFonts w:ascii="Times New Roman" w:hAnsi="Times New Roman"/>
                <w:bCs/>
                <w:color w:val="auto"/>
                <w:sz w:val="24"/>
                <w:szCs w:val="24"/>
              </w:rPr>
              <w:t>- характеристика с производственной практики</w:t>
            </w:r>
          </w:p>
        </w:tc>
      </w:tr>
      <w:tr w:rsidR="009806B4">
        <w:tc>
          <w:tcPr>
            <w:tcW w:w="2678" w:type="dxa"/>
          </w:tcPr>
          <w:p w:rsidR="009806B4" w:rsidRDefault="00623765">
            <w:pPr>
              <w:widowControl w:val="0"/>
              <w:rPr>
                <w:rFonts w:ascii="Times New Roman" w:hAnsi="Times New Roman"/>
                <w:color w:val="auto"/>
                <w:sz w:val="24"/>
                <w:szCs w:val="24"/>
              </w:rPr>
            </w:pPr>
            <w:r>
              <w:rPr>
                <w:rFonts w:ascii="Times New Roman" w:hAnsi="Times New Roman"/>
                <w:color w:val="auto"/>
                <w:sz w:val="24"/>
                <w:szCs w:val="24"/>
              </w:rPr>
              <w:t xml:space="preserve">ПК 1.3. </w:t>
            </w:r>
            <w:r>
              <w:rPr>
                <w:rFonts w:ascii="Times New Roman" w:hAnsi="Times New Roman"/>
                <w:color w:val="auto"/>
                <w:sz w:val="24"/>
                <w:szCs w:val="24"/>
                <w:shd w:val="clear" w:color="auto" w:fill="FFFFFF"/>
              </w:rPr>
              <w:t>Выполнять сборку изделий под сварку.</w:t>
            </w:r>
          </w:p>
          <w:p w:rsidR="009806B4" w:rsidRDefault="009806B4">
            <w:pPr>
              <w:rPr>
                <w:rFonts w:ascii="Times New Roman" w:hAnsi="Times New Roman"/>
                <w:color w:val="auto"/>
                <w:sz w:val="24"/>
                <w:szCs w:val="24"/>
              </w:rPr>
            </w:pPr>
          </w:p>
        </w:tc>
        <w:tc>
          <w:tcPr>
            <w:tcW w:w="4451" w:type="dxa"/>
          </w:tcPr>
          <w:p w:rsidR="009806B4" w:rsidRDefault="00623765">
            <w:pPr>
              <w:widowControl w:val="0"/>
              <w:ind w:left="-3"/>
              <w:jc w:val="both"/>
              <w:rPr>
                <w:rFonts w:ascii="Times New Roman" w:hAnsi="Times New Roman"/>
                <w:color w:val="auto"/>
                <w:spacing w:val="-3"/>
                <w:sz w:val="24"/>
                <w:szCs w:val="24"/>
              </w:rPr>
            </w:pPr>
            <w:r>
              <w:rPr>
                <w:rFonts w:ascii="Times New Roman" w:hAnsi="Times New Roman"/>
                <w:color w:val="auto"/>
                <w:sz w:val="24"/>
                <w:szCs w:val="24"/>
              </w:rPr>
              <w:t>- Правильно выполняет сборку изделий под сварку</w:t>
            </w:r>
            <w:r>
              <w:rPr>
                <w:rFonts w:ascii="Times New Roman" w:hAnsi="Times New Roman"/>
                <w:color w:val="auto"/>
                <w:spacing w:val="-3"/>
                <w:sz w:val="24"/>
                <w:szCs w:val="24"/>
              </w:rPr>
              <w:t>.</w:t>
            </w:r>
          </w:p>
          <w:p w:rsidR="009806B4" w:rsidRDefault="00623765">
            <w:pPr>
              <w:widowControl w:val="0"/>
              <w:ind w:left="-3"/>
              <w:jc w:val="both"/>
              <w:rPr>
                <w:rFonts w:ascii="Times New Roman" w:hAnsi="Times New Roman"/>
                <w:color w:val="auto"/>
                <w:spacing w:val="-3"/>
                <w:sz w:val="24"/>
                <w:szCs w:val="24"/>
              </w:rPr>
            </w:pPr>
            <w:r>
              <w:rPr>
                <w:rFonts w:ascii="Times New Roman" w:hAnsi="Times New Roman"/>
                <w:color w:val="auto"/>
                <w:spacing w:val="-3"/>
                <w:sz w:val="24"/>
                <w:szCs w:val="24"/>
              </w:rPr>
              <w:t>- Правильно накладывает  прихватки.</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Обосновано выбирает сборочно-сварочные приспособления.</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Соблюдает ТБ при выполнении работ.</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Наблюдение за действиями на практике;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тестирование;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экспертная оценка;</w:t>
            </w:r>
          </w:p>
          <w:p w:rsidR="009806B4" w:rsidRDefault="00623765">
            <w:pPr>
              <w:jc w:val="both"/>
              <w:rPr>
                <w:rFonts w:ascii="Times New Roman" w:hAnsi="Times New Roman"/>
                <w:bCs/>
                <w:i/>
                <w:color w:val="auto"/>
                <w:sz w:val="24"/>
                <w:szCs w:val="24"/>
              </w:rPr>
            </w:pPr>
            <w:r>
              <w:rPr>
                <w:rFonts w:ascii="Times New Roman" w:hAnsi="Times New Roman"/>
                <w:bCs/>
                <w:color w:val="auto"/>
                <w:sz w:val="24"/>
                <w:szCs w:val="24"/>
              </w:rPr>
              <w:t>- характеристика с производственной практики</w:t>
            </w:r>
          </w:p>
        </w:tc>
      </w:tr>
      <w:tr w:rsidR="009806B4">
        <w:tc>
          <w:tcPr>
            <w:tcW w:w="2678" w:type="dxa"/>
          </w:tcPr>
          <w:p w:rsidR="009806B4" w:rsidRDefault="00623765">
            <w:pPr>
              <w:widowControl w:val="0"/>
              <w:rPr>
                <w:rFonts w:ascii="Times New Roman" w:hAnsi="Times New Roman"/>
                <w:color w:val="auto"/>
                <w:sz w:val="24"/>
                <w:szCs w:val="24"/>
              </w:rPr>
            </w:pPr>
            <w:r>
              <w:rPr>
                <w:rFonts w:ascii="Times New Roman" w:hAnsi="Times New Roman"/>
                <w:color w:val="auto"/>
                <w:sz w:val="24"/>
                <w:szCs w:val="24"/>
              </w:rPr>
              <w:t xml:space="preserve">ПК 1.4. </w:t>
            </w:r>
            <w:r>
              <w:rPr>
                <w:rFonts w:ascii="Times New Roman" w:hAnsi="Times New Roman"/>
                <w:color w:val="auto"/>
                <w:sz w:val="24"/>
                <w:szCs w:val="24"/>
                <w:shd w:val="clear" w:color="auto" w:fill="FFFFFF"/>
              </w:rPr>
              <w:t>Проверять точность сборки.</w:t>
            </w:r>
          </w:p>
        </w:tc>
        <w:tc>
          <w:tcPr>
            <w:tcW w:w="4451"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Обоснованно выбирает средства и приемы измерений линейных размеров и углов.</w:t>
            </w:r>
          </w:p>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Определяет точность сборки</w:t>
            </w:r>
            <w:r>
              <w:rPr>
                <w:rFonts w:ascii="Times New Roman" w:hAnsi="Times New Roman"/>
                <w:color w:val="auto"/>
                <w:spacing w:val="-3"/>
                <w:sz w:val="24"/>
                <w:szCs w:val="24"/>
              </w:rPr>
              <w:t>.</w:t>
            </w:r>
          </w:p>
          <w:p w:rsidR="009806B4" w:rsidRDefault="00623765">
            <w:pPr>
              <w:widowControl w:val="0"/>
              <w:ind w:left="-3"/>
              <w:jc w:val="both"/>
              <w:rPr>
                <w:rFonts w:ascii="Times New Roman" w:hAnsi="Times New Roman"/>
                <w:color w:val="auto"/>
                <w:spacing w:val="-1"/>
                <w:sz w:val="24"/>
                <w:szCs w:val="24"/>
              </w:rPr>
            </w:pPr>
            <w:r>
              <w:rPr>
                <w:rFonts w:ascii="Times New Roman" w:hAnsi="Times New Roman"/>
                <w:color w:val="auto"/>
                <w:sz w:val="24"/>
                <w:szCs w:val="24"/>
              </w:rPr>
              <w:t xml:space="preserve">- Правильно </w:t>
            </w:r>
            <w:r>
              <w:rPr>
                <w:rFonts w:ascii="Times New Roman" w:hAnsi="Times New Roman"/>
                <w:color w:val="auto"/>
                <w:spacing w:val="-1"/>
                <w:sz w:val="24"/>
                <w:szCs w:val="24"/>
              </w:rPr>
              <w:t>выполняет трудовые приемы  при проверке точности сборки.</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Соблюдает ТБ при выполнении работ.</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Наблюдение за действиями на практике;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тестирование;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экспертная оценка;</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характеристика с производственной практики</w:t>
            </w:r>
          </w:p>
          <w:p w:rsidR="009806B4" w:rsidRDefault="009806B4">
            <w:pPr>
              <w:jc w:val="both"/>
              <w:rPr>
                <w:rFonts w:ascii="Times New Roman" w:hAnsi="Times New Roman"/>
                <w:bCs/>
                <w:i/>
                <w:color w:val="auto"/>
                <w:sz w:val="24"/>
                <w:szCs w:val="24"/>
              </w:rPr>
            </w:pPr>
          </w:p>
        </w:tc>
      </w:tr>
      <w:tr w:rsidR="009806B4">
        <w:tc>
          <w:tcPr>
            <w:tcW w:w="2678" w:type="dxa"/>
          </w:tcPr>
          <w:p w:rsidR="009806B4" w:rsidRDefault="00623765">
            <w:pPr>
              <w:rPr>
                <w:rFonts w:ascii="Times New Roman" w:hAnsi="Times New Roman"/>
                <w:color w:val="auto"/>
                <w:sz w:val="24"/>
                <w:szCs w:val="24"/>
              </w:rPr>
            </w:pPr>
            <w:r>
              <w:rPr>
                <w:rFonts w:ascii="Times New Roman" w:hAnsi="Times New Roman"/>
                <w:sz w:val="24"/>
                <w:szCs w:val="24"/>
              </w:rPr>
              <w:t>ПК 2.1. Выполнять проектирование технологических процессов производства сварных соединений с заданными свойствами</w:t>
            </w:r>
          </w:p>
          <w:p w:rsidR="009806B4" w:rsidRDefault="009806B4">
            <w:pPr>
              <w:jc w:val="both"/>
              <w:rPr>
                <w:rFonts w:ascii="Times New Roman" w:hAnsi="Times New Roman"/>
                <w:bCs/>
                <w:i/>
                <w:color w:val="auto"/>
                <w:sz w:val="24"/>
                <w:szCs w:val="24"/>
              </w:rPr>
            </w:pPr>
          </w:p>
        </w:tc>
        <w:tc>
          <w:tcPr>
            <w:tcW w:w="4451" w:type="dxa"/>
          </w:tcPr>
          <w:p w:rsidR="009806B4" w:rsidRDefault="00623765">
            <w:pPr>
              <w:snapToGrid w:val="0"/>
              <w:rPr>
                <w:rFonts w:ascii="Times New Roman" w:hAnsi="Times New Roman"/>
                <w:bCs/>
                <w:color w:val="auto"/>
                <w:sz w:val="24"/>
                <w:szCs w:val="24"/>
              </w:rPr>
            </w:pPr>
            <w:r>
              <w:rPr>
                <w:rFonts w:ascii="Times New Roman" w:hAnsi="Times New Roman"/>
                <w:bCs/>
                <w:color w:val="auto"/>
                <w:sz w:val="24"/>
                <w:szCs w:val="24"/>
              </w:rPr>
              <w:t>- Быстро и точно читает чертежи.</w:t>
            </w:r>
          </w:p>
          <w:p w:rsidR="009806B4" w:rsidRDefault="00623765">
            <w:pPr>
              <w:rPr>
                <w:rFonts w:ascii="Times New Roman" w:hAnsi="Times New Roman"/>
                <w:bCs/>
                <w:color w:val="auto"/>
                <w:sz w:val="24"/>
                <w:szCs w:val="24"/>
              </w:rPr>
            </w:pPr>
            <w:r>
              <w:rPr>
                <w:rFonts w:ascii="Times New Roman" w:hAnsi="Times New Roman"/>
                <w:bCs/>
                <w:color w:val="auto"/>
                <w:sz w:val="24"/>
                <w:szCs w:val="24"/>
              </w:rPr>
              <w:t>- Составляет маршрутные карты технологического процесса.</w:t>
            </w:r>
          </w:p>
          <w:p w:rsidR="009806B4" w:rsidRDefault="00623765">
            <w:pPr>
              <w:snapToGrid w:val="0"/>
              <w:rPr>
                <w:rFonts w:ascii="Times New Roman" w:hAnsi="Times New Roman"/>
                <w:bCs/>
                <w:color w:val="auto"/>
                <w:sz w:val="24"/>
                <w:szCs w:val="24"/>
              </w:rPr>
            </w:pPr>
            <w:r>
              <w:rPr>
                <w:rFonts w:ascii="Times New Roman" w:hAnsi="Times New Roman"/>
                <w:bCs/>
                <w:color w:val="auto"/>
                <w:sz w:val="24"/>
                <w:szCs w:val="24"/>
              </w:rPr>
              <w:t xml:space="preserve"> - Выполняет подбор приспособлений для сборки под сварку.</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Дает характеристику сварной конструкции.</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Наблюдение за действиями на практике;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тестирование;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экспертная оценка;</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характеристика с производственной  практики.</w:t>
            </w:r>
          </w:p>
          <w:p w:rsidR="009806B4" w:rsidRDefault="00623765">
            <w:pPr>
              <w:rPr>
                <w:rFonts w:ascii="Times New Roman" w:hAnsi="Times New Roman"/>
                <w:bCs/>
                <w:i/>
                <w:color w:val="auto"/>
                <w:sz w:val="24"/>
                <w:szCs w:val="24"/>
              </w:rPr>
            </w:pPr>
            <w:r>
              <w:rPr>
                <w:rFonts w:ascii="Times New Roman" w:hAnsi="Times New Roman"/>
                <w:bCs/>
                <w:color w:val="auto"/>
                <w:sz w:val="24"/>
                <w:szCs w:val="24"/>
              </w:rPr>
              <w:t xml:space="preserve"> Наблюдение за правильностью</w:t>
            </w:r>
            <w:r>
              <w:rPr>
                <w:rFonts w:ascii="Times New Roman" w:hAnsi="Times New Roman"/>
                <w:b/>
                <w:color w:val="auto"/>
                <w:sz w:val="24"/>
                <w:szCs w:val="24"/>
              </w:rPr>
              <w:t xml:space="preserve"> </w:t>
            </w:r>
            <w:r>
              <w:rPr>
                <w:rFonts w:ascii="Times New Roman" w:hAnsi="Times New Roman"/>
                <w:color w:val="auto"/>
                <w:sz w:val="24"/>
                <w:szCs w:val="24"/>
              </w:rPr>
              <w:t xml:space="preserve">проектирования </w:t>
            </w:r>
            <w:r>
              <w:rPr>
                <w:rFonts w:ascii="Times New Roman" w:hAnsi="Times New Roman"/>
                <w:sz w:val="24"/>
                <w:szCs w:val="24"/>
              </w:rPr>
              <w:t>технологических процессов производства сварных соединений с заданными свойствами.</w:t>
            </w:r>
          </w:p>
        </w:tc>
      </w:tr>
      <w:tr w:rsidR="009806B4">
        <w:tc>
          <w:tcPr>
            <w:tcW w:w="2678" w:type="dxa"/>
          </w:tcPr>
          <w:p w:rsidR="009806B4" w:rsidRDefault="00623765">
            <w:pPr>
              <w:shd w:val="clear" w:color="auto" w:fill="FFFFFF"/>
              <w:spacing w:before="75" w:after="180"/>
              <w:rPr>
                <w:rFonts w:ascii="Times New Roman" w:hAnsi="Times New Roman"/>
                <w:sz w:val="24"/>
                <w:szCs w:val="24"/>
              </w:rPr>
            </w:pPr>
            <w:r>
              <w:rPr>
                <w:rFonts w:ascii="Times New Roman" w:hAnsi="Times New Roman"/>
                <w:sz w:val="24"/>
                <w:szCs w:val="24"/>
              </w:rPr>
              <w:t>ПК 2.2. Выполнять расчёты и конструирование сварных соединений и конструкций.</w:t>
            </w:r>
          </w:p>
        </w:tc>
        <w:tc>
          <w:tcPr>
            <w:tcW w:w="4451" w:type="dxa"/>
          </w:tcPr>
          <w:p w:rsidR="009806B4" w:rsidRDefault="00623765">
            <w:pPr>
              <w:snapToGrid w:val="0"/>
              <w:rPr>
                <w:rFonts w:ascii="Times New Roman" w:hAnsi="Times New Roman"/>
                <w:bCs/>
                <w:color w:val="auto"/>
                <w:sz w:val="24"/>
                <w:szCs w:val="24"/>
              </w:rPr>
            </w:pPr>
            <w:r>
              <w:rPr>
                <w:rFonts w:ascii="Times New Roman" w:hAnsi="Times New Roman"/>
                <w:bCs/>
                <w:color w:val="auto"/>
                <w:sz w:val="24"/>
                <w:szCs w:val="24"/>
              </w:rPr>
              <w:t>- Выполняет расчеты материальных затрат на металл.</w:t>
            </w:r>
          </w:p>
          <w:p w:rsidR="009806B4" w:rsidRDefault="00623765">
            <w:pPr>
              <w:snapToGrid w:val="0"/>
              <w:rPr>
                <w:rFonts w:ascii="Times New Roman" w:hAnsi="Times New Roman"/>
                <w:bCs/>
                <w:color w:val="auto"/>
                <w:sz w:val="24"/>
                <w:szCs w:val="24"/>
              </w:rPr>
            </w:pPr>
            <w:r>
              <w:rPr>
                <w:rFonts w:ascii="Times New Roman" w:hAnsi="Times New Roman"/>
                <w:bCs/>
                <w:color w:val="auto"/>
                <w:sz w:val="24"/>
                <w:szCs w:val="24"/>
              </w:rPr>
              <w:t>- Выполняет расчеты режимов сварки.</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Выполняет выбор сварочных материалов.</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карточек-заданий;</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xml:space="preserve">- защиты ЛПР. </w:t>
            </w:r>
          </w:p>
          <w:p w:rsidR="009806B4" w:rsidRDefault="00623765">
            <w:pPr>
              <w:shd w:val="clear" w:color="auto" w:fill="FFFFFF"/>
              <w:spacing w:before="75"/>
              <w:rPr>
                <w:rFonts w:ascii="Times New Roman" w:hAnsi="Times New Roman"/>
                <w:bCs/>
                <w:i/>
                <w:color w:val="auto"/>
                <w:sz w:val="24"/>
                <w:szCs w:val="24"/>
              </w:rPr>
            </w:pPr>
            <w:r>
              <w:rPr>
                <w:rFonts w:ascii="Times New Roman" w:hAnsi="Times New Roman"/>
                <w:bCs/>
                <w:color w:val="auto"/>
                <w:sz w:val="24"/>
                <w:szCs w:val="24"/>
              </w:rPr>
              <w:t xml:space="preserve">Наблюдение за </w:t>
            </w:r>
            <w:r>
              <w:rPr>
                <w:rFonts w:ascii="Times New Roman" w:hAnsi="Times New Roman"/>
                <w:sz w:val="24"/>
                <w:szCs w:val="24"/>
              </w:rPr>
              <w:t>расчётами и конструированием сварных соединений и конструкций.</w:t>
            </w:r>
          </w:p>
        </w:tc>
      </w:tr>
      <w:tr w:rsidR="009806B4">
        <w:tc>
          <w:tcPr>
            <w:tcW w:w="2678" w:type="dxa"/>
          </w:tcPr>
          <w:p w:rsidR="009806B4" w:rsidRDefault="00623765">
            <w:pPr>
              <w:autoSpaceDE w:val="0"/>
              <w:autoSpaceDN w:val="0"/>
              <w:adjustRightInd w:val="0"/>
              <w:rPr>
                <w:rFonts w:ascii="Times New Roman" w:hAnsi="Times New Roman"/>
                <w:color w:val="auto"/>
                <w:sz w:val="24"/>
                <w:szCs w:val="24"/>
              </w:rPr>
            </w:pPr>
            <w:r>
              <w:rPr>
                <w:rFonts w:ascii="Times New Roman" w:hAnsi="Times New Roman"/>
                <w:sz w:val="24"/>
                <w:szCs w:val="24"/>
              </w:rPr>
              <w:t>ПК 2.3. Осуществлять технико-экономическое обоснование выбранного технологического процесса</w:t>
            </w:r>
            <w:r>
              <w:rPr>
                <w:rFonts w:ascii="Times New Roman" w:hAnsi="Times New Roman"/>
                <w:color w:val="auto"/>
                <w:sz w:val="24"/>
                <w:szCs w:val="24"/>
              </w:rPr>
              <w:t xml:space="preserve"> </w:t>
            </w:r>
          </w:p>
        </w:tc>
        <w:tc>
          <w:tcPr>
            <w:tcW w:w="4451" w:type="dxa"/>
          </w:tcPr>
          <w:p w:rsidR="009806B4" w:rsidRDefault="00623765">
            <w:pPr>
              <w:snapToGrid w:val="0"/>
              <w:rPr>
                <w:rFonts w:ascii="Times New Roman" w:hAnsi="Times New Roman"/>
                <w:color w:val="auto"/>
                <w:sz w:val="24"/>
                <w:szCs w:val="24"/>
              </w:rPr>
            </w:pPr>
            <w:r>
              <w:rPr>
                <w:rFonts w:ascii="Times New Roman" w:hAnsi="Times New Roman"/>
                <w:color w:val="auto"/>
                <w:sz w:val="24"/>
                <w:szCs w:val="24"/>
              </w:rPr>
              <w:t xml:space="preserve">- Выполняет расчет расхода сварочных материалов. </w:t>
            </w:r>
          </w:p>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Выполняет расчет  затрат  времени на сварку конструкции.</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карточек-заданий;</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защиты ЛПР.</w:t>
            </w:r>
          </w:p>
          <w:p w:rsidR="009806B4" w:rsidRDefault="00623765">
            <w:pPr>
              <w:jc w:val="both"/>
              <w:rPr>
                <w:rFonts w:ascii="Times New Roman" w:hAnsi="Times New Roman"/>
                <w:bCs/>
                <w:i/>
                <w:color w:val="auto"/>
                <w:sz w:val="24"/>
                <w:szCs w:val="24"/>
              </w:rPr>
            </w:pPr>
            <w:r>
              <w:rPr>
                <w:rFonts w:ascii="Times New Roman" w:hAnsi="Times New Roman"/>
                <w:sz w:val="24"/>
                <w:szCs w:val="24"/>
              </w:rPr>
              <w:t>Экспертная оценка технико-экономического обоснования выбранного технологического процесса.</w:t>
            </w:r>
          </w:p>
        </w:tc>
      </w:tr>
      <w:tr w:rsidR="009806B4">
        <w:tc>
          <w:tcPr>
            <w:tcW w:w="2678" w:type="dxa"/>
          </w:tcPr>
          <w:p w:rsidR="009806B4" w:rsidRDefault="00623765">
            <w:pPr>
              <w:autoSpaceDE w:val="0"/>
              <w:autoSpaceDN w:val="0"/>
              <w:adjustRightInd w:val="0"/>
              <w:jc w:val="both"/>
              <w:rPr>
                <w:rFonts w:ascii="Times New Roman" w:hAnsi="Times New Roman"/>
                <w:color w:val="auto"/>
                <w:sz w:val="24"/>
                <w:szCs w:val="24"/>
              </w:rPr>
            </w:pPr>
            <w:r>
              <w:rPr>
                <w:rFonts w:ascii="Times New Roman" w:hAnsi="Times New Roman"/>
                <w:sz w:val="24"/>
                <w:szCs w:val="24"/>
              </w:rPr>
              <w:t>ПК 2.4. Оформлять конструкторскую, технологическую и техническую документацию</w:t>
            </w:r>
          </w:p>
        </w:tc>
        <w:tc>
          <w:tcPr>
            <w:tcW w:w="4451" w:type="dxa"/>
          </w:tcPr>
          <w:p w:rsidR="009806B4" w:rsidRDefault="00623765">
            <w:pPr>
              <w:snapToGrid w:val="0"/>
              <w:rPr>
                <w:rFonts w:ascii="Times New Roman" w:hAnsi="Times New Roman"/>
                <w:color w:val="auto"/>
                <w:sz w:val="24"/>
                <w:szCs w:val="24"/>
              </w:rPr>
            </w:pPr>
            <w:r>
              <w:rPr>
                <w:rFonts w:ascii="Times New Roman" w:hAnsi="Times New Roman"/>
                <w:color w:val="auto"/>
                <w:sz w:val="24"/>
                <w:szCs w:val="24"/>
              </w:rPr>
              <w:t>- Оформляет маршрутные карты в соответствии с требованиями ЕСТД.</w:t>
            </w:r>
          </w:p>
          <w:p w:rsidR="009806B4" w:rsidRDefault="00623765">
            <w:pPr>
              <w:jc w:val="both"/>
              <w:rPr>
                <w:rFonts w:ascii="Times New Roman" w:hAnsi="Times New Roman"/>
                <w:bCs/>
                <w:color w:val="auto"/>
                <w:sz w:val="24"/>
                <w:szCs w:val="24"/>
              </w:rPr>
            </w:pPr>
            <w:r>
              <w:rPr>
                <w:rFonts w:ascii="Times New Roman" w:hAnsi="Times New Roman"/>
                <w:color w:val="auto"/>
                <w:sz w:val="24"/>
                <w:szCs w:val="24"/>
              </w:rPr>
              <w:t>-Оформляет  технологические карты в соответствии с требованиями ЕСТД.</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производственных задач;</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самостоятельной работы;</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защиты ЛПР.</w:t>
            </w:r>
          </w:p>
          <w:p w:rsidR="009806B4" w:rsidRDefault="00623765">
            <w:pPr>
              <w:widowControl w:val="0"/>
              <w:rPr>
                <w:rFonts w:ascii="Times New Roman" w:hAnsi="Times New Roman"/>
                <w:bCs/>
                <w:i/>
                <w:color w:val="auto"/>
                <w:sz w:val="24"/>
                <w:szCs w:val="24"/>
              </w:rPr>
            </w:pPr>
            <w:r>
              <w:rPr>
                <w:rFonts w:ascii="Times New Roman" w:hAnsi="Times New Roman"/>
                <w:color w:val="auto"/>
                <w:sz w:val="24"/>
                <w:szCs w:val="24"/>
              </w:rPr>
              <w:t>Наблюдение за качеством разработки и оформления графических, вычислительных и проектных работ с использованием информационно-компьютерных технологий в соответствии с ЕСТД.</w:t>
            </w:r>
            <w:r>
              <w:rPr>
                <w:rFonts w:ascii="Times New Roman" w:hAnsi="Times New Roman"/>
                <w:bCs/>
                <w:color w:val="auto"/>
                <w:sz w:val="24"/>
                <w:szCs w:val="24"/>
              </w:rPr>
              <w:t> </w:t>
            </w:r>
          </w:p>
        </w:tc>
      </w:tr>
      <w:tr w:rsidR="009806B4">
        <w:tc>
          <w:tcPr>
            <w:tcW w:w="2678" w:type="dxa"/>
          </w:tcPr>
          <w:p w:rsidR="009806B4" w:rsidRDefault="00623765">
            <w:pPr>
              <w:widowControl w:val="0"/>
              <w:rPr>
                <w:rFonts w:ascii="Times New Roman" w:hAnsi="Times New Roman"/>
                <w:bCs/>
                <w:color w:val="auto"/>
                <w:sz w:val="24"/>
                <w:szCs w:val="24"/>
              </w:rPr>
            </w:pPr>
            <w:r>
              <w:rPr>
                <w:rFonts w:ascii="Times New Roman" w:hAnsi="Times New Roman"/>
                <w:color w:val="auto"/>
                <w:sz w:val="24"/>
                <w:szCs w:val="24"/>
              </w:rPr>
              <w:t>ПК 2.5. Осуществлять разработку и оформление графических, вычислительных и проектных работ с использованием информационно-компьютерных технологий</w:t>
            </w:r>
            <w:r>
              <w:rPr>
                <w:rFonts w:ascii="Times New Roman" w:hAnsi="Times New Roman"/>
                <w:bCs/>
                <w:color w:val="auto"/>
                <w:sz w:val="24"/>
                <w:szCs w:val="24"/>
              </w:rPr>
              <w:t> </w:t>
            </w:r>
          </w:p>
          <w:p w:rsidR="009806B4" w:rsidRDefault="009806B4">
            <w:pPr>
              <w:autoSpaceDE w:val="0"/>
              <w:autoSpaceDN w:val="0"/>
              <w:adjustRightInd w:val="0"/>
              <w:jc w:val="both"/>
              <w:rPr>
                <w:rFonts w:ascii="Times New Roman" w:hAnsi="Times New Roman"/>
                <w:color w:val="auto"/>
                <w:sz w:val="24"/>
                <w:szCs w:val="24"/>
              </w:rPr>
            </w:pPr>
          </w:p>
        </w:tc>
        <w:tc>
          <w:tcPr>
            <w:tcW w:w="4451" w:type="dxa"/>
          </w:tcPr>
          <w:p w:rsidR="009806B4" w:rsidRDefault="00623765">
            <w:pPr>
              <w:rPr>
                <w:rFonts w:ascii="Times New Roman" w:hAnsi="Times New Roman"/>
                <w:bCs/>
                <w:color w:val="auto"/>
                <w:sz w:val="24"/>
                <w:szCs w:val="24"/>
              </w:rPr>
            </w:pPr>
            <w:r>
              <w:rPr>
                <w:rFonts w:ascii="Times New Roman" w:hAnsi="Times New Roman"/>
                <w:bCs/>
                <w:color w:val="auto"/>
                <w:sz w:val="24"/>
                <w:szCs w:val="24"/>
              </w:rPr>
              <w:t>- Выполняет  графические, вычислительные и проектные работы изготовления конструкции  при выполнении курсовых работ (проектов) и на производстве.</w:t>
            </w:r>
          </w:p>
        </w:tc>
        <w:tc>
          <w:tcPr>
            <w:tcW w:w="2678" w:type="dxa"/>
          </w:tcPr>
          <w:p w:rsidR="009806B4" w:rsidRDefault="00623765">
            <w:pPr>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rPr>
                <w:rFonts w:ascii="Times New Roman" w:hAnsi="Times New Roman"/>
                <w:bCs/>
                <w:color w:val="auto"/>
                <w:sz w:val="24"/>
                <w:szCs w:val="24"/>
              </w:rPr>
            </w:pPr>
            <w:r>
              <w:rPr>
                <w:rFonts w:ascii="Times New Roman" w:hAnsi="Times New Roman"/>
                <w:bCs/>
                <w:color w:val="auto"/>
                <w:sz w:val="24"/>
                <w:szCs w:val="24"/>
              </w:rPr>
              <w:t>- производственных задач;</w:t>
            </w:r>
          </w:p>
          <w:p w:rsidR="009806B4" w:rsidRDefault="00623765">
            <w:pPr>
              <w:rPr>
                <w:rFonts w:ascii="Times New Roman" w:hAnsi="Times New Roman"/>
                <w:bCs/>
                <w:color w:val="auto"/>
                <w:sz w:val="24"/>
                <w:szCs w:val="24"/>
              </w:rPr>
            </w:pPr>
            <w:r>
              <w:rPr>
                <w:rFonts w:ascii="Times New Roman" w:hAnsi="Times New Roman"/>
                <w:bCs/>
                <w:color w:val="auto"/>
                <w:sz w:val="24"/>
                <w:szCs w:val="24"/>
              </w:rPr>
              <w:t>- самостоятельной работы;</w:t>
            </w:r>
          </w:p>
          <w:p w:rsidR="009806B4" w:rsidRDefault="00623765">
            <w:pPr>
              <w:rPr>
                <w:rFonts w:ascii="Times New Roman" w:hAnsi="Times New Roman"/>
                <w:bCs/>
                <w:color w:val="auto"/>
                <w:sz w:val="24"/>
                <w:szCs w:val="24"/>
              </w:rPr>
            </w:pPr>
            <w:r>
              <w:rPr>
                <w:rFonts w:ascii="Times New Roman" w:hAnsi="Times New Roman"/>
                <w:bCs/>
                <w:color w:val="auto"/>
                <w:sz w:val="24"/>
                <w:szCs w:val="24"/>
              </w:rPr>
              <w:t>- защиты практических занятий.</w:t>
            </w:r>
          </w:p>
          <w:p w:rsidR="009806B4" w:rsidRDefault="00623765">
            <w:pPr>
              <w:widowControl w:val="0"/>
              <w:rPr>
                <w:rFonts w:ascii="Times New Roman" w:hAnsi="Times New Roman"/>
                <w:bCs/>
                <w:i/>
                <w:color w:val="auto"/>
                <w:sz w:val="24"/>
                <w:szCs w:val="24"/>
              </w:rPr>
            </w:pPr>
            <w:r>
              <w:rPr>
                <w:rFonts w:ascii="Times New Roman" w:hAnsi="Times New Roman"/>
                <w:color w:val="auto"/>
                <w:sz w:val="24"/>
                <w:szCs w:val="24"/>
              </w:rPr>
              <w:t xml:space="preserve">Экспертная оценка разработки и оформления графических, вычислительных и проектных работ с использованием информационно-компьютерных технологий. </w:t>
            </w:r>
          </w:p>
        </w:tc>
      </w:tr>
      <w:tr w:rsidR="009806B4">
        <w:tc>
          <w:tcPr>
            <w:tcW w:w="2678" w:type="dxa"/>
          </w:tcPr>
          <w:p w:rsidR="009806B4" w:rsidRDefault="00623765">
            <w:pPr>
              <w:autoSpaceDE w:val="0"/>
              <w:autoSpaceDN w:val="0"/>
              <w:adjustRightInd w:val="0"/>
              <w:rPr>
                <w:rFonts w:ascii="Times New Roman" w:hAnsi="Times New Roman"/>
                <w:bCs/>
                <w:i/>
                <w:color w:val="auto"/>
                <w:sz w:val="24"/>
                <w:szCs w:val="24"/>
              </w:rPr>
            </w:pPr>
            <w:r>
              <w:rPr>
                <w:rFonts w:ascii="Times New Roman" w:hAnsi="Times New Roman"/>
                <w:color w:val="auto"/>
                <w:sz w:val="24"/>
                <w:szCs w:val="24"/>
              </w:rPr>
              <w:t>ПК. 3.1. Определять причины, приводящие к образованию дефектов в сварных соединениях.</w:t>
            </w:r>
          </w:p>
        </w:tc>
        <w:tc>
          <w:tcPr>
            <w:tcW w:w="4451" w:type="dxa"/>
          </w:tcPr>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Определяет соответствия выбранных режимов сварки типу свариваемого металла; качеству основного металла и вспомогательных материалов.</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тестовых заданий по темам;</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защиты практических занятий.</w:t>
            </w:r>
          </w:p>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Наблюдение за  соответствием выбранных режимов сварки типу свариваемого металла; качеству основного металла и вспомогательных материалов.</w:t>
            </w:r>
          </w:p>
        </w:tc>
      </w:tr>
      <w:tr w:rsidR="009806B4">
        <w:tc>
          <w:tcPr>
            <w:tcW w:w="2678" w:type="dxa"/>
          </w:tcPr>
          <w:p w:rsidR="009806B4" w:rsidRDefault="00623765">
            <w:pPr>
              <w:autoSpaceDE w:val="0"/>
              <w:autoSpaceDN w:val="0"/>
              <w:adjustRightInd w:val="0"/>
              <w:rPr>
                <w:rFonts w:ascii="Times New Roman" w:hAnsi="Times New Roman"/>
                <w:bCs/>
                <w:i/>
                <w:color w:val="auto"/>
                <w:sz w:val="24"/>
                <w:szCs w:val="24"/>
              </w:rPr>
            </w:pPr>
            <w:r>
              <w:rPr>
                <w:rFonts w:ascii="Times New Roman" w:hAnsi="Times New Roman"/>
                <w:color w:val="auto"/>
                <w:sz w:val="24"/>
                <w:szCs w:val="24"/>
              </w:rPr>
              <w:t>ПК 3.2. Обоснованно выбирать и использовать методы, оборудование, аппаратуру и приборы для контроля металлов и сварных соединений.</w:t>
            </w:r>
          </w:p>
        </w:tc>
        <w:tc>
          <w:tcPr>
            <w:tcW w:w="4451" w:type="dxa"/>
          </w:tcPr>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Выбирает и использует безопасные методы, оборудование, приборы для контроля качества металлов и сварных соединений.</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производственных задач;</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самостоятельной работы;</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защиты практических занятий.</w:t>
            </w:r>
          </w:p>
          <w:p w:rsidR="009806B4" w:rsidRDefault="00623765">
            <w:pPr>
              <w:jc w:val="both"/>
              <w:rPr>
                <w:rFonts w:ascii="Times New Roman" w:hAnsi="Times New Roman"/>
                <w:bCs/>
                <w:i/>
                <w:color w:val="auto"/>
                <w:sz w:val="24"/>
                <w:szCs w:val="24"/>
              </w:rPr>
            </w:pPr>
            <w:r>
              <w:rPr>
                <w:rFonts w:ascii="Times New Roman" w:hAnsi="Times New Roman"/>
                <w:color w:val="auto"/>
                <w:sz w:val="24"/>
                <w:szCs w:val="24"/>
              </w:rPr>
              <w:t xml:space="preserve">- Наблюдение за правильностью выбора и использования методов, оборудования, приборов для контроля качества металлов и сварных соединений. </w:t>
            </w:r>
          </w:p>
        </w:tc>
      </w:tr>
      <w:tr w:rsidR="009806B4">
        <w:tc>
          <w:tcPr>
            <w:tcW w:w="2678" w:type="dxa"/>
          </w:tcPr>
          <w:p w:rsidR="009806B4" w:rsidRDefault="00623765">
            <w:pPr>
              <w:autoSpaceDE w:val="0"/>
              <w:autoSpaceDN w:val="0"/>
              <w:adjustRightInd w:val="0"/>
              <w:rPr>
                <w:rFonts w:ascii="Times New Roman" w:hAnsi="Times New Roman"/>
                <w:bCs/>
                <w:i/>
                <w:color w:val="auto"/>
                <w:sz w:val="24"/>
                <w:szCs w:val="24"/>
              </w:rPr>
            </w:pPr>
            <w:r>
              <w:rPr>
                <w:rFonts w:ascii="Times New Roman" w:hAnsi="Times New Roman"/>
                <w:color w:val="auto"/>
                <w:sz w:val="24"/>
                <w:szCs w:val="24"/>
              </w:rPr>
              <w:t>ПК 3.3.Предупреждать, выявлять и устранять дефекты сварных соединений и изделий для получения качественной продукции.</w:t>
            </w:r>
          </w:p>
        </w:tc>
        <w:tc>
          <w:tcPr>
            <w:tcW w:w="4451" w:type="dxa"/>
          </w:tcPr>
          <w:p w:rsidR="009806B4" w:rsidRDefault="00623765">
            <w:pPr>
              <w:jc w:val="both"/>
              <w:rPr>
                <w:rFonts w:ascii="Times New Roman" w:hAnsi="Times New Roman"/>
                <w:color w:val="auto"/>
                <w:sz w:val="24"/>
                <w:szCs w:val="24"/>
              </w:rPr>
            </w:pPr>
            <w:r>
              <w:rPr>
                <w:rFonts w:ascii="Times New Roman" w:hAnsi="Times New Roman"/>
                <w:color w:val="auto"/>
                <w:sz w:val="24"/>
                <w:szCs w:val="24"/>
              </w:rPr>
              <w:t>- Предупреждает дефекты сварных соединений путем правильного выбора режимов сварки и подготовки свариваемого материала.</w:t>
            </w:r>
          </w:p>
          <w:p w:rsidR="009806B4" w:rsidRDefault="00623765">
            <w:pPr>
              <w:jc w:val="both"/>
              <w:rPr>
                <w:rFonts w:ascii="Times New Roman" w:hAnsi="Times New Roman"/>
                <w:color w:val="auto"/>
                <w:sz w:val="24"/>
                <w:szCs w:val="24"/>
              </w:rPr>
            </w:pPr>
            <w:r>
              <w:rPr>
                <w:rFonts w:ascii="Times New Roman" w:hAnsi="Times New Roman"/>
                <w:color w:val="auto"/>
                <w:sz w:val="24"/>
                <w:szCs w:val="24"/>
              </w:rPr>
              <w:t>- Выявляет дефекты сварных соединений путем методами разрушающего и неразрушающего контроля.</w:t>
            </w:r>
          </w:p>
          <w:p w:rsidR="009806B4" w:rsidRDefault="00623765">
            <w:pPr>
              <w:jc w:val="both"/>
              <w:rPr>
                <w:rFonts w:ascii="Times New Roman" w:hAnsi="Times New Roman"/>
                <w:bCs/>
                <w:color w:val="auto"/>
                <w:sz w:val="24"/>
                <w:szCs w:val="24"/>
              </w:rPr>
            </w:pPr>
            <w:r>
              <w:rPr>
                <w:rFonts w:ascii="Times New Roman" w:hAnsi="Times New Roman"/>
                <w:color w:val="auto"/>
                <w:sz w:val="24"/>
                <w:szCs w:val="24"/>
              </w:rPr>
              <w:t>- Устраняет дефекты сварных соединений путем дополнительной подварки.</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карточек заданий;</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xml:space="preserve">- защиты практических занятий; </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контрольной работы.</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xml:space="preserve">- Наблюдение за способами предупреждения, выявления дефектов </w:t>
            </w:r>
            <w:r>
              <w:rPr>
                <w:rFonts w:ascii="Times New Roman" w:hAnsi="Times New Roman"/>
                <w:color w:val="auto"/>
                <w:sz w:val="24"/>
                <w:szCs w:val="24"/>
              </w:rPr>
              <w:t>сварных соединений</w:t>
            </w:r>
            <w:r>
              <w:rPr>
                <w:rFonts w:ascii="Times New Roman" w:hAnsi="Times New Roman"/>
                <w:bCs/>
                <w:color w:val="auto"/>
                <w:sz w:val="24"/>
                <w:szCs w:val="24"/>
              </w:rPr>
              <w:t xml:space="preserve"> и методами устранения </w:t>
            </w:r>
            <w:r>
              <w:rPr>
                <w:rFonts w:ascii="Times New Roman" w:hAnsi="Times New Roman"/>
                <w:color w:val="auto"/>
                <w:sz w:val="24"/>
                <w:szCs w:val="24"/>
              </w:rPr>
              <w:t>дефектов сварных соединений</w:t>
            </w:r>
            <w:r>
              <w:rPr>
                <w:rFonts w:ascii="Times New Roman" w:hAnsi="Times New Roman"/>
                <w:bCs/>
                <w:color w:val="auto"/>
                <w:sz w:val="24"/>
                <w:szCs w:val="24"/>
              </w:rPr>
              <w:t>.</w:t>
            </w:r>
          </w:p>
        </w:tc>
      </w:tr>
      <w:tr w:rsidR="009806B4">
        <w:tc>
          <w:tcPr>
            <w:tcW w:w="2678" w:type="dxa"/>
          </w:tcPr>
          <w:p w:rsidR="009806B4" w:rsidRDefault="00623765">
            <w:pPr>
              <w:rPr>
                <w:rFonts w:ascii="Times New Roman" w:hAnsi="Times New Roman"/>
                <w:bCs/>
                <w:i/>
                <w:color w:val="auto"/>
                <w:sz w:val="24"/>
                <w:szCs w:val="24"/>
              </w:rPr>
            </w:pPr>
            <w:r>
              <w:rPr>
                <w:rFonts w:ascii="Times New Roman" w:hAnsi="Times New Roman"/>
                <w:color w:val="auto"/>
                <w:sz w:val="24"/>
                <w:szCs w:val="24"/>
              </w:rPr>
              <w:t>ПК 3.4. Оформлять документацию по контролю качества сварки.</w:t>
            </w:r>
          </w:p>
        </w:tc>
        <w:tc>
          <w:tcPr>
            <w:tcW w:w="4451" w:type="dxa"/>
          </w:tcPr>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Оформляет документацию по контролю качества сварки.</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тестовых заданий по темам;</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контрольной работы.</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xml:space="preserve">- Наблюдение за правильностью оформления </w:t>
            </w:r>
            <w:r>
              <w:rPr>
                <w:rFonts w:ascii="Times New Roman" w:hAnsi="Times New Roman"/>
                <w:color w:val="auto"/>
                <w:sz w:val="24"/>
                <w:szCs w:val="24"/>
              </w:rPr>
              <w:t>документации по контролю качества сварки.</w:t>
            </w:r>
          </w:p>
        </w:tc>
      </w:tr>
      <w:tr w:rsidR="009806B4">
        <w:tc>
          <w:tcPr>
            <w:tcW w:w="2678" w:type="dxa"/>
          </w:tcPr>
          <w:p w:rsidR="009806B4" w:rsidRDefault="00623765">
            <w:pPr>
              <w:tabs>
                <w:tab w:val="left" w:pos="1421"/>
              </w:tabs>
              <w:autoSpaceDE w:val="0"/>
              <w:autoSpaceDN w:val="0"/>
              <w:adjustRightInd w:val="0"/>
              <w:rPr>
                <w:rFonts w:ascii="Times New Roman" w:hAnsi="Times New Roman"/>
                <w:color w:val="auto"/>
                <w:sz w:val="24"/>
                <w:szCs w:val="24"/>
              </w:rPr>
            </w:pPr>
            <w:r>
              <w:rPr>
                <w:rFonts w:ascii="Times New Roman" w:hAnsi="Times New Roman"/>
                <w:color w:val="auto"/>
                <w:sz w:val="24"/>
                <w:szCs w:val="24"/>
              </w:rPr>
              <w:t>ПК 4.1. Осуществлять   текущее    планирование    и организацию</w:t>
            </w:r>
          </w:p>
          <w:p w:rsidR="009806B4" w:rsidRDefault="00623765">
            <w:pPr>
              <w:jc w:val="both"/>
              <w:rPr>
                <w:rFonts w:ascii="Times New Roman" w:hAnsi="Times New Roman"/>
                <w:bCs/>
                <w:i/>
                <w:color w:val="auto"/>
                <w:sz w:val="24"/>
                <w:szCs w:val="24"/>
              </w:rPr>
            </w:pPr>
            <w:r>
              <w:rPr>
                <w:rFonts w:ascii="Times New Roman" w:hAnsi="Times New Roman"/>
                <w:color w:val="auto"/>
                <w:sz w:val="24"/>
                <w:szCs w:val="24"/>
              </w:rPr>
              <w:t>производственных работ на сварочном участке.</w:t>
            </w:r>
          </w:p>
        </w:tc>
        <w:tc>
          <w:tcPr>
            <w:tcW w:w="4451" w:type="dxa"/>
          </w:tcPr>
          <w:p w:rsidR="009806B4" w:rsidRDefault="00623765">
            <w:pPr>
              <w:tabs>
                <w:tab w:val="left" w:pos="1421"/>
              </w:tabs>
              <w:autoSpaceDE w:val="0"/>
              <w:autoSpaceDN w:val="0"/>
              <w:adjustRightInd w:val="0"/>
              <w:rPr>
                <w:rFonts w:ascii="Times New Roman" w:hAnsi="Times New Roman"/>
                <w:color w:val="auto"/>
                <w:sz w:val="24"/>
                <w:szCs w:val="24"/>
              </w:rPr>
            </w:pPr>
            <w:r>
              <w:rPr>
                <w:rFonts w:ascii="Times New Roman" w:hAnsi="Times New Roman"/>
                <w:bCs/>
                <w:color w:val="auto"/>
                <w:sz w:val="24"/>
                <w:szCs w:val="24"/>
              </w:rPr>
              <w:t>- Осуществляет</w:t>
            </w:r>
            <w:r>
              <w:rPr>
                <w:rFonts w:ascii="Times New Roman" w:hAnsi="Times New Roman"/>
                <w:color w:val="auto"/>
                <w:sz w:val="24"/>
                <w:szCs w:val="24"/>
              </w:rPr>
              <w:t xml:space="preserve">  текущее    планирование    и организацию</w:t>
            </w:r>
          </w:p>
          <w:p w:rsidR="009806B4" w:rsidRDefault="00623765">
            <w:pPr>
              <w:jc w:val="both"/>
              <w:rPr>
                <w:rFonts w:ascii="Times New Roman" w:hAnsi="Times New Roman"/>
                <w:bCs/>
                <w:color w:val="auto"/>
                <w:sz w:val="24"/>
                <w:szCs w:val="24"/>
              </w:rPr>
            </w:pPr>
            <w:r>
              <w:rPr>
                <w:rFonts w:ascii="Times New Roman" w:hAnsi="Times New Roman"/>
                <w:color w:val="auto"/>
                <w:sz w:val="24"/>
                <w:szCs w:val="24"/>
              </w:rPr>
              <w:t>производственных работ на сварочном участке.</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тестовых заданий по темам;</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защиты практических занятий.</w:t>
            </w:r>
          </w:p>
          <w:p w:rsidR="009806B4" w:rsidRDefault="00623765">
            <w:pPr>
              <w:rPr>
                <w:rFonts w:ascii="Times New Roman" w:hAnsi="Times New Roman"/>
                <w:color w:val="auto"/>
                <w:sz w:val="24"/>
                <w:szCs w:val="24"/>
              </w:rPr>
            </w:pPr>
            <w:r>
              <w:rPr>
                <w:rFonts w:ascii="Times New Roman" w:hAnsi="Times New Roman"/>
                <w:color w:val="auto"/>
                <w:sz w:val="24"/>
                <w:szCs w:val="24"/>
              </w:rPr>
              <w:t>- Оценка на  практике;</w:t>
            </w:r>
          </w:p>
          <w:p w:rsidR="009806B4" w:rsidRDefault="00623765">
            <w:pPr>
              <w:jc w:val="both"/>
              <w:rPr>
                <w:rFonts w:ascii="Times New Roman" w:hAnsi="Times New Roman"/>
                <w:bCs/>
                <w:i/>
                <w:color w:val="auto"/>
                <w:sz w:val="24"/>
                <w:szCs w:val="24"/>
              </w:rPr>
            </w:pPr>
            <w:r>
              <w:rPr>
                <w:rFonts w:ascii="Times New Roman" w:hAnsi="Times New Roman"/>
                <w:color w:val="auto"/>
                <w:sz w:val="24"/>
                <w:szCs w:val="24"/>
              </w:rPr>
              <w:t>- экспертное наблюдение за правильностью организации производственных работ на сварочном участке.</w:t>
            </w:r>
          </w:p>
        </w:tc>
      </w:tr>
      <w:tr w:rsidR="009806B4">
        <w:tc>
          <w:tcPr>
            <w:tcW w:w="2678" w:type="dxa"/>
          </w:tcPr>
          <w:p w:rsidR="009806B4" w:rsidRDefault="00623765">
            <w:pPr>
              <w:jc w:val="both"/>
              <w:rPr>
                <w:rFonts w:ascii="Times New Roman" w:hAnsi="Times New Roman"/>
                <w:color w:val="auto"/>
                <w:sz w:val="24"/>
                <w:szCs w:val="24"/>
              </w:rPr>
            </w:pPr>
            <w:r>
              <w:rPr>
                <w:rFonts w:ascii="Times New Roman" w:hAnsi="Times New Roman"/>
                <w:color w:val="auto"/>
                <w:sz w:val="24"/>
                <w:szCs w:val="24"/>
              </w:rPr>
              <w:t>ПК 4.2. Производить технологические расчёты на основе нормативов технологических режимов, трудовых и материальных затрат.</w:t>
            </w:r>
          </w:p>
        </w:tc>
        <w:tc>
          <w:tcPr>
            <w:tcW w:w="4451" w:type="dxa"/>
          </w:tcPr>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Производит технологические расчёты на основе нормативов технологических режимов, трудовых и материальных затрат в соответствии регламентирующей документацией.</w:t>
            </w:r>
            <w:r>
              <w:rPr>
                <w:rFonts w:ascii="Times New Roman" w:hAnsi="Times New Roman"/>
                <w:color w:val="C00000"/>
                <w:sz w:val="24"/>
                <w:szCs w:val="24"/>
              </w:rPr>
              <w:t xml:space="preserve">  </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производственных задач;</w:t>
            </w:r>
          </w:p>
          <w:p w:rsidR="009806B4" w:rsidRDefault="00623765">
            <w:pPr>
              <w:rPr>
                <w:rFonts w:ascii="Times New Roman" w:hAnsi="Times New Roman"/>
                <w:color w:val="auto"/>
                <w:sz w:val="24"/>
                <w:szCs w:val="24"/>
              </w:rPr>
            </w:pPr>
            <w:r>
              <w:rPr>
                <w:rFonts w:ascii="Times New Roman" w:hAnsi="Times New Roman"/>
                <w:bCs/>
                <w:color w:val="auto"/>
                <w:sz w:val="24"/>
                <w:szCs w:val="24"/>
              </w:rPr>
              <w:t>- самостоятельной работы.</w:t>
            </w:r>
            <w:r>
              <w:rPr>
                <w:rFonts w:ascii="Times New Roman" w:hAnsi="Times New Roman"/>
                <w:color w:val="auto"/>
                <w:sz w:val="24"/>
                <w:szCs w:val="24"/>
              </w:rPr>
              <w:t xml:space="preserve"> </w:t>
            </w:r>
          </w:p>
          <w:p w:rsidR="009806B4" w:rsidRDefault="00623765">
            <w:pPr>
              <w:rPr>
                <w:rFonts w:ascii="Times New Roman" w:hAnsi="Times New Roman"/>
                <w:color w:val="auto"/>
                <w:sz w:val="24"/>
                <w:szCs w:val="24"/>
              </w:rPr>
            </w:pPr>
            <w:r>
              <w:rPr>
                <w:rFonts w:ascii="Times New Roman" w:hAnsi="Times New Roman"/>
                <w:color w:val="auto"/>
                <w:sz w:val="24"/>
                <w:szCs w:val="24"/>
              </w:rPr>
              <w:t xml:space="preserve">- Оценка на  практике; </w:t>
            </w:r>
          </w:p>
          <w:p w:rsidR="009806B4" w:rsidRDefault="00623765">
            <w:pPr>
              <w:jc w:val="both"/>
              <w:rPr>
                <w:rFonts w:ascii="Times New Roman" w:hAnsi="Times New Roman"/>
                <w:bCs/>
                <w:i/>
                <w:color w:val="auto"/>
                <w:sz w:val="24"/>
                <w:szCs w:val="24"/>
              </w:rPr>
            </w:pPr>
            <w:r>
              <w:rPr>
                <w:rFonts w:ascii="Times New Roman" w:hAnsi="Times New Roman"/>
                <w:color w:val="auto"/>
                <w:sz w:val="24"/>
                <w:szCs w:val="24"/>
              </w:rPr>
              <w:t>- экспертное наблюдение за правильностью проведения технологических расчетов на основе нормативов.</w:t>
            </w:r>
          </w:p>
        </w:tc>
      </w:tr>
      <w:tr w:rsidR="009806B4">
        <w:tc>
          <w:tcPr>
            <w:tcW w:w="2678" w:type="dxa"/>
          </w:tcPr>
          <w:p w:rsidR="009806B4" w:rsidRDefault="00623765">
            <w:pPr>
              <w:autoSpaceDE w:val="0"/>
              <w:autoSpaceDN w:val="0"/>
              <w:adjustRightInd w:val="0"/>
              <w:jc w:val="both"/>
              <w:rPr>
                <w:rFonts w:ascii="Times New Roman" w:hAnsi="Times New Roman"/>
                <w:color w:val="auto"/>
                <w:sz w:val="24"/>
                <w:szCs w:val="24"/>
              </w:rPr>
            </w:pPr>
            <w:r>
              <w:rPr>
                <w:rFonts w:ascii="Times New Roman" w:hAnsi="Times New Roman"/>
                <w:color w:val="auto"/>
                <w:sz w:val="24"/>
                <w:szCs w:val="24"/>
              </w:rPr>
              <w:t>ПК 4.3. Применять методы и приёмы организации труда, эксплуатации оборудования, оснастки, средств механизации для повышения эффективности производства.</w:t>
            </w:r>
          </w:p>
          <w:p w:rsidR="009806B4" w:rsidRDefault="009806B4">
            <w:pPr>
              <w:jc w:val="both"/>
              <w:rPr>
                <w:rFonts w:ascii="Times New Roman" w:hAnsi="Times New Roman"/>
                <w:bCs/>
                <w:i/>
                <w:color w:val="auto"/>
                <w:sz w:val="24"/>
                <w:szCs w:val="24"/>
              </w:rPr>
            </w:pPr>
          </w:p>
        </w:tc>
        <w:tc>
          <w:tcPr>
            <w:tcW w:w="4451" w:type="dxa"/>
          </w:tcPr>
          <w:p w:rsidR="009806B4" w:rsidRDefault="00623765">
            <w:pPr>
              <w:autoSpaceDE w:val="0"/>
              <w:autoSpaceDN w:val="0"/>
              <w:adjustRightInd w:val="0"/>
              <w:jc w:val="both"/>
              <w:rPr>
                <w:rFonts w:ascii="Times New Roman" w:hAnsi="Times New Roman"/>
                <w:color w:val="auto"/>
                <w:sz w:val="24"/>
                <w:szCs w:val="24"/>
              </w:rPr>
            </w:pPr>
            <w:r>
              <w:rPr>
                <w:rFonts w:ascii="Times New Roman" w:hAnsi="Times New Roman"/>
                <w:color w:val="auto"/>
                <w:sz w:val="24"/>
                <w:szCs w:val="24"/>
              </w:rPr>
              <w:t>- Применяет методы и приёмы организации труда, эксплуатации оборудования, оснастки, средств механизации для повышения эффективности производства.</w:t>
            </w:r>
          </w:p>
          <w:p w:rsidR="009806B4" w:rsidRDefault="009806B4">
            <w:pPr>
              <w:jc w:val="both"/>
              <w:rPr>
                <w:rFonts w:ascii="Times New Roman" w:hAnsi="Times New Roman"/>
                <w:bCs/>
                <w:color w:val="auto"/>
                <w:sz w:val="24"/>
                <w:szCs w:val="24"/>
              </w:rPr>
            </w:pP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карточек заданий;</w:t>
            </w:r>
          </w:p>
          <w:p w:rsidR="009806B4" w:rsidRDefault="00623765">
            <w:pPr>
              <w:rPr>
                <w:rFonts w:ascii="Times New Roman" w:hAnsi="Times New Roman"/>
                <w:color w:val="auto"/>
                <w:sz w:val="24"/>
                <w:szCs w:val="24"/>
              </w:rPr>
            </w:pPr>
            <w:r>
              <w:rPr>
                <w:rFonts w:ascii="Times New Roman" w:hAnsi="Times New Roman"/>
                <w:bCs/>
                <w:color w:val="auto"/>
                <w:sz w:val="24"/>
                <w:szCs w:val="24"/>
              </w:rPr>
              <w:t>- защиты практических занятий</w:t>
            </w:r>
            <w:r>
              <w:rPr>
                <w:rFonts w:ascii="Times New Roman" w:hAnsi="Times New Roman"/>
                <w:color w:val="auto"/>
                <w:sz w:val="24"/>
                <w:szCs w:val="24"/>
              </w:rPr>
              <w:t>.</w:t>
            </w:r>
          </w:p>
          <w:p w:rsidR="009806B4" w:rsidRDefault="00623765">
            <w:pPr>
              <w:rPr>
                <w:rFonts w:ascii="Times New Roman" w:hAnsi="Times New Roman"/>
                <w:color w:val="auto"/>
                <w:sz w:val="24"/>
                <w:szCs w:val="24"/>
              </w:rPr>
            </w:pPr>
            <w:r>
              <w:rPr>
                <w:rFonts w:ascii="Times New Roman" w:hAnsi="Times New Roman"/>
                <w:color w:val="auto"/>
                <w:sz w:val="24"/>
                <w:szCs w:val="24"/>
              </w:rPr>
              <w:t>- Оценка на  практике;</w:t>
            </w:r>
          </w:p>
          <w:p w:rsidR="009806B4" w:rsidRDefault="00623765">
            <w:pPr>
              <w:autoSpaceDE w:val="0"/>
              <w:autoSpaceDN w:val="0"/>
              <w:adjustRightInd w:val="0"/>
              <w:jc w:val="both"/>
              <w:rPr>
                <w:rFonts w:ascii="Times New Roman" w:hAnsi="Times New Roman"/>
                <w:color w:val="auto"/>
                <w:sz w:val="24"/>
                <w:szCs w:val="24"/>
              </w:rPr>
            </w:pPr>
            <w:r>
              <w:rPr>
                <w:rFonts w:ascii="Times New Roman" w:hAnsi="Times New Roman"/>
                <w:color w:val="auto"/>
                <w:sz w:val="24"/>
                <w:szCs w:val="24"/>
              </w:rPr>
              <w:t>- экспертное наблюдение за правильностью применяемых методов и приёмов организации труда, эксплуатации оборудования, оснастки, средств механизации для повышения эффективности производства.</w:t>
            </w:r>
          </w:p>
        </w:tc>
      </w:tr>
      <w:tr w:rsidR="009806B4">
        <w:tc>
          <w:tcPr>
            <w:tcW w:w="2678" w:type="dxa"/>
          </w:tcPr>
          <w:p w:rsidR="009806B4" w:rsidRDefault="00623765">
            <w:pPr>
              <w:jc w:val="both"/>
              <w:rPr>
                <w:rFonts w:ascii="Times New Roman" w:hAnsi="Times New Roman"/>
                <w:color w:val="auto"/>
                <w:sz w:val="24"/>
                <w:szCs w:val="24"/>
              </w:rPr>
            </w:pPr>
            <w:r>
              <w:rPr>
                <w:rFonts w:ascii="Times New Roman" w:hAnsi="Times New Roman"/>
                <w:bCs/>
                <w:color w:val="auto"/>
                <w:sz w:val="24"/>
                <w:szCs w:val="24"/>
              </w:rPr>
              <w:t>ПК 4.4.</w:t>
            </w:r>
            <w:r>
              <w:rPr>
                <w:rFonts w:ascii="Times New Roman" w:hAnsi="Times New Roman"/>
                <w:color w:val="auto"/>
                <w:sz w:val="24"/>
                <w:szCs w:val="24"/>
              </w:rPr>
              <w:t>Организовывать ремонт и техническое обслуживание сварочного производства по Единой системе планово-предупредительного ремонта.</w:t>
            </w:r>
          </w:p>
        </w:tc>
        <w:tc>
          <w:tcPr>
            <w:tcW w:w="4451" w:type="dxa"/>
          </w:tcPr>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Организует ремонт и техническое обслуживание сварочного производства по Единой системе планово-предупредительного ремонта.</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тестовых заданий по темам;</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производственных задач.</w:t>
            </w:r>
          </w:p>
          <w:p w:rsidR="009806B4" w:rsidRDefault="00623765">
            <w:pPr>
              <w:rPr>
                <w:rFonts w:ascii="Times New Roman" w:hAnsi="Times New Roman"/>
                <w:color w:val="auto"/>
                <w:sz w:val="24"/>
                <w:szCs w:val="24"/>
              </w:rPr>
            </w:pPr>
            <w:r>
              <w:rPr>
                <w:rFonts w:ascii="Times New Roman" w:hAnsi="Times New Roman"/>
                <w:color w:val="auto"/>
                <w:sz w:val="24"/>
                <w:szCs w:val="24"/>
              </w:rPr>
              <w:t>- Оценка на  практике;</w:t>
            </w:r>
          </w:p>
          <w:p w:rsidR="009806B4" w:rsidRDefault="00623765">
            <w:pPr>
              <w:jc w:val="both"/>
              <w:rPr>
                <w:rFonts w:ascii="Times New Roman" w:hAnsi="Times New Roman"/>
                <w:bCs/>
                <w:i/>
                <w:color w:val="auto"/>
                <w:sz w:val="24"/>
                <w:szCs w:val="24"/>
              </w:rPr>
            </w:pPr>
            <w:r>
              <w:rPr>
                <w:rFonts w:ascii="Times New Roman" w:hAnsi="Times New Roman"/>
                <w:color w:val="auto"/>
                <w:sz w:val="24"/>
                <w:szCs w:val="24"/>
              </w:rPr>
              <w:t>- экспертное наблюдение за правильностью организации ремонта  и технического обслуживания сварочного производства по Единой системе планово-предупредительного ремонта.</w:t>
            </w:r>
          </w:p>
        </w:tc>
      </w:tr>
      <w:tr w:rsidR="009806B4">
        <w:tc>
          <w:tcPr>
            <w:tcW w:w="2678" w:type="dxa"/>
          </w:tcPr>
          <w:p w:rsidR="009806B4" w:rsidRDefault="00623765">
            <w:pPr>
              <w:autoSpaceDE w:val="0"/>
              <w:autoSpaceDN w:val="0"/>
              <w:adjustRightInd w:val="0"/>
              <w:jc w:val="both"/>
              <w:rPr>
                <w:rFonts w:ascii="Times New Roman" w:hAnsi="Times New Roman"/>
                <w:bCs/>
                <w:color w:val="auto"/>
                <w:sz w:val="24"/>
                <w:szCs w:val="24"/>
              </w:rPr>
            </w:pPr>
            <w:r>
              <w:rPr>
                <w:rFonts w:ascii="Times New Roman" w:hAnsi="Times New Roman"/>
                <w:bCs/>
                <w:color w:val="auto"/>
                <w:sz w:val="24"/>
                <w:szCs w:val="24"/>
              </w:rPr>
              <w:t xml:space="preserve">ПК 4.5 </w:t>
            </w:r>
            <w:r>
              <w:rPr>
                <w:rFonts w:ascii="Times New Roman" w:hAnsi="Times New Roman"/>
                <w:color w:val="auto"/>
                <w:sz w:val="24"/>
                <w:szCs w:val="24"/>
              </w:rPr>
              <w:t>Обеспечивать профилактику и безопасность условий труда на участке сварочных работ.</w:t>
            </w:r>
          </w:p>
          <w:p w:rsidR="009806B4" w:rsidRDefault="009806B4">
            <w:pPr>
              <w:jc w:val="both"/>
              <w:rPr>
                <w:rFonts w:ascii="Times New Roman" w:hAnsi="Times New Roman"/>
                <w:bCs/>
                <w:color w:val="auto"/>
                <w:sz w:val="24"/>
                <w:szCs w:val="24"/>
              </w:rPr>
            </w:pPr>
          </w:p>
        </w:tc>
        <w:tc>
          <w:tcPr>
            <w:tcW w:w="4451" w:type="dxa"/>
          </w:tcPr>
          <w:p w:rsidR="009806B4" w:rsidRDefault="00623765">
            <w:pPr>
              <w:autoSpaceDE w:val="0"/>
              <w:autoSpaceDN w:val="0"/>
              <w:adjustRightInd w:val="0"/>
              <w:jc w:val="both"/>
              <w:rPr>
                <w:rFonts w:ascii="Times New Roman" w:hAnsi="Times New Roman"/>
                <w:color w:val="auto"/>
                <w:sz w:val="24"/>
                <w:szCs w:val="24"/>
              </w:rPr>
            </w:pPr>
            <w:r>
              <w:rPr>
                <w:rFonts w:ascii="Times New Roman" w:hAnsi="Times New Roman"/>
                <w:color w:val="auto"/>
                <w:sz w:val="24"/>
                <w:szCs w:val="24"/>
              </w:rPr>
              <w:t>- Обеспечивает профилактику и безопасность условий труда на участке сварочных работ в соответствии с регламентирующей  документацией:</w:t>
            </w:r>
          </w:p>
          <w:p w:rsidR="009806B4" w:rsidRDefault="002D4BB7">
            <w:pPr>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 w:firstLine="284"/>
              <w:jc w:val="both"/>
              <w:rPr>
                <w:rFonts w:ascii="Times New Roman" w:hAnsi="Times New Roman"/>
                <w:color w:val="auto"/>
                <w:sz w:val="24"/>
                <w:szCs w:val="24"/>
              </w:rPr>
            </w:pPr>
            <w:hyperlink r:id="rId36" w:tooltip="ГОСТ 12.1.035-81" w:history="1">
              <w:r w:rsidR="00623765">
                <w:rPr>
                  <w:rFonts w:ascii="Times New Roman" w:hAnsi="Times New Roman"/>
                  <w:color w:val="auto"/>
                  <w:sz w:val="24"/>
                  <w:szCs w:val="24"/>
                </w:rPr>
                <w:t>ГОСТ 12.1.035-81</w:t>
              </w:r>
            </w:hyperlink>
            <w:r w:rsidR="00623765">
              <w:rPr>
                <w:rFonts w:ascii="Times New Roman" w:hAnsi="Times New Roman"/>
                <w:color w:val="auto"/>
                <w:sz w:val="24"/>
                <w:szCs w:val="24"/>
              </w:rPr>
              <w:t xml:space="preserve"> Система стандартов безопасности труда. Оборудование для дуговой и контактной электросварки. Допустимые уровни шума и методы измерений;</w:t>
            </w:r>
          </w:p>
          <w:p w:rsidR="009806B4" w:rsidRDefault="002D4BB7">
            <w:pPr>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 w:firstLine="284"/>
              <w:jc w:val="both"/>
              <w:rPr>
                <w:rFonts w:ascii="Times New Roman" w:hAnsi="Times New Roman"/>
                <w:color w:val="auto"/>
                <w:sz w:val="24"/>
                <w:szCs w:val="24"/>
              </w:rPr>
            </w:pPr>
            <w:hyperlink r:id="rId37" w:tooltip="ГОСТ 12.2.052-81" w:history="1">
              <w:r w:rsidR="00623765">
                <w:rPr>
                  <w:rFonts w:ascii="Times New Roman" w:hAnsi="Times New Roman"/>
                  <w:color w:val="auto"/>
                  <w:sz w:val="24"/>
                  <w:szCs w:val="24"/>
                </w:rPr>
                <w:t>ГОСТ 12.2.052-81</w:t>
              </w:r>
            </w:hyperlink>
            <w:r w:rsidR="00623765">
              <w:rPr>
                <w:rFonts w:ascii="Times New Roman" w:hAnsi="Times New Roman"/>
                <w:color w:val="auto"/>
                <w:sz w:val="24"/>
                <w:szCs w:val="24"/>
              </w:rPr>
              <w:t xml:space="preserve"> Система стандартов безопасности труда. Оборудование, работающее с газообразным кислородом. Общие требования безопасности.</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производственных задач;</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самостоятельной работы;</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защиты практических занятий.</w:t>
            </w:r>
          </w:p>
          <w:p w:rsidR="009806B4" w:rsidRDefault="00623765">
            <w:pPr>
              <w:rPr>
                <w:rFonts w:ascii="Times New Roman" w:hAnsi="Times New Roman"/>
                <w:color w:val="auto"/>
                <w:sz w:val="24"/>
                <w:szCs w:val="24"/>
              </w:rPr>
            </w:pPr>
            <w:r>
              <w:rPr>
                <w:rFonts w:ascii="Times New Roman" w:hAnsi="Times New Roman"/>
                <w:color w:val="auto"/>
                <w:sz w:val="24"/>
                <w:szCs w:val="24"/>
              </w:rPr>
              <w:t>- Оценка на  практике;</w:t>
            </w:r>
          </w:p>
          <w:p w:rsidR="009806B4" w:rsidRDefault="00623765">
            <w:pPr>
              <w:autoSpaceDE w:val="0"/>
              <w:autoSpaceDN w:val="0"/>
              <w:adjustRightInd w:val="0"/>
              <w:jc w:val="both"/>
              <w:rPr>
                <w:rFonts w:ascii="Times New Roman" w:hAnsi="Times New Roman"/>
                <w:color w:val="auto"/>
                <w:sz w:val="24"/>
                <w:szCs w:val="24"/>
              </w:rPr>
            </w:pPr>
            <w:r>
              <w:rPr>
                <w:rFonts w:ascii="Times New Roman" w:hAnsi="Times New Roman"/>
                <w:color w:val="auto"/>
                <w:sz w:val="24"/>
                <w:szCs w:val="24"/>
              </w:rPr>
              <w:t>- экспертное наблюдение за обеспечением  профилактики и безопасности условий труда на участке сварочных работ.</w:t>
            </w:r>
          </w:p>
        </w:tc>
      </w:tr>
    </w:tbl>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rFonts w:ascii="Times New Roman" w:hAnsi="Times New Roman"/>
          <w:color w:val="auto"/>
          <w:sz w:val="28"/>
          <w:szCs w:val="28"/>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rFonts w:ascii="Times New Roman" w:hAnsi="Times New Roman"/>
          <w:color w:val="auto"/>
          <w:sz w:val="28"/>
          <w:szCs w:val="28"/>
        </w:rPr>
      </w:pP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09" w:firstLine="709"/>
        <w:jc w:val="both"/>
        <w:rPr>
          <w:rFonts w:ascii="Times New Roman" w:hAnsi="Times New Roman"/>
          <w:color w:val="auto"/>
          <w:sz w:val="28"/>
          <w:szCs w:val="28"/>
        </w:rPr>
      </w:pPr>
      <w:r>
        <w:rPr>
          <w:rFonts w:ascii="Times New Roman" w:hAnsi="Times New Roman"/>
          <w:color w:val="auto"/>
          <w:sz w:val="28"/>
          <w:szCs w:val="28"/>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09" w:firstLine="709"/>
        <w:jc w:val="both"/>
        <w:rPr>
          <w:rFonts w:ascii="Times New Roman" w:hAnsi="Times New Roman"/>
          <w:color w:val="auto"/>
          <w:sz w:val="28"/>
          <w:szCs w:val="28"/>
        </w:rPr>
      </w:pPr>
    </w:p>
    <w:tbl>
      <w:tblPr>
        <w:tblW w:w="974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4110"/>
        <w:gridCol w:w="2835"/>
      </w:tblGrid>
      <w:tr w:rsidR="009806B4">
        <w:tc>
          <w:tcPr>
            <w:tcW w:w="2802" w:type="dxa"/>
            <w:shd w:val="clear" w:color="auto" w:fill="auto"/>
          </w:tcPr>
          <w:p w:rsidR="009806B4" w:rsidRDefault="00623765">
            <w:pPr>
              <w:jc w:val="center"/>
              <w:rPr>
                <w:rFonts w:ascii="Times New Roman" w:hAnsi="Times New Roman"/>
                <w:b/>
                <w:bCs/>
                <w:color w:val="auto"/>
                <w:sz w:val="24"/>
                <w:szCs w:val="24"/>
              </w:rPr>
            </w:pPr>
            <w:r>
              <w:rPr>
                <w:rFonts w:ascii="Times New Roman" w:hAnsi="Times New Roman"/>
                <w:b/>
                <w:bCs/>
                <w:color w:val="auto"/>
                <w:sz w:val="24"/>
                <w:szCs w:val="24"/>
              </w:rPr>
              <w:t xml:space="preserve">Результаты </w:t>
            </w:r>
          </w:p>
          <w:p w:rsidR="009806B4" w:rsidRDefault="00623765">
            <w:pPr>
              <w:jc w:val="center"/>
              <w:rPr>
                <w:rFonts w:ascii="Times New Roman" w:hAnsi="Times New Roman"/>
                <w:b/>
                <w:bCs/>
                <w:color w:val="auto"/>
                <w:sz w:val="24"/>
                <w:szCs w:val="24"/>
              </w:rPr>
            </w:pPr>
            <w:r>
              <w:rPr>
                <w:rFonts w:ascii="Times New Roman" w:hAnsi="Times New Roman"/>
                <w:b/>
                <w:bCs/>
                <w:color w:val="auto"/>
                <w:sz w:val="24"/>
                <w:szCs w:val="24"/>
              </w:rPr>
              <w:t>(освоенные общие компетенции)</w:t>
            </w:r>
          </w:p>
        </w:tc>
        <w:tc>
          <w:tcPr>
            <w:tcW w:w="4110" w:type="dxa"/>
            <w:shd w:val="clear" w:color="auto" w:fill="auto"/>
          </w:tcPr>
          <w:p w:rsidR="009806B4" w:rsidRDefault="00623765">
            <w:pPr>
              <w:jc w:val="center"/>
              <w:rPr>
                <w:rFonts w:ascii="Times New Roman" w:hAnsi="Times New Roman"/>
                <w:bCs/>
                <w:color w:val="auto"/>
                <w:sz w:val="24"/>
                <w:szCs w:val="24"/>
              </w:rPr>
            </w:pPr>
            <w:r>
              <w:rPr>
                <w:rFonts w:ascii="Times New Roman" w:hAnsi="Times New Roman"/>
                <w:b/>
                <w:color w:val="auto"/>
                <w:sz w:val="24"/>
                <w:szCs w:val="24"/>
              </w:rPr>
              <w:t>Основные показатели оценки результата</w:t>
            </w:r>
          </w:p>
        </w:tc>
        <w:tc>
          <w:tcPr>
            <w:tcW w:w="2835" w:type="dxa"/>
            <w:shd w:val="clear" w:color="auto" w:fill="auto"/>
          </w:tcPr>
          <w:p w:rsidR="009806B4" w:rsidRDefault="00623765">
            <w:pPr>
              <w:jc w:val="center"/>
              <w:rPr>
                <w:rFonts w:ascii="Times New Roman" w:hAnsi="Times New Roman"/>
                <w:b/>
                <w:bCs/>
                <w:color w:val="auto"/>
                <w:sz w:val="24"/>
                <w:szCs w:val="24"/>
              </w:rPr>
            </w:pPr>
            <w:r>
              <w:rPr>
                <w:rFonts w:ascii="Times New Roman" w:hAnsi="Times New Roman"/>
                <w:b/>
                <w:color w:val="auto"/>
                <w:sz w:val="24"/>
                <w:szCs w:val="24"/>
              </w:rPr>
              <w:t xml:space="preserve">Формы и методы контроля и оценки </w:t>
            </w:r>
          </w:p>
        </w:tc>
      </w:tr>
      <w:tr w:rsidR="009806B4">
        <w:tc>
          <w:tcPr>
            <w:tcW w:w="2802" w:type="dxa"/>
            <w:shd w:val="clear" w:color="auto" w:fill="auto"/>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8"/>
                <w:szCs w:val="28"/>
              </w:rPr>
            </w:pPr>
            <w:r>
              <w:rPr>
                <w:rFonts w:ascii="Times New Roman" w:hAnsi="Times New Roman"/>
                <w:color w:val="auto"/>
                <w:sz w:val="28"/>
                <w:szCs w:val="28"/>
              </w:rPr>
              <w:t xml:space="preserve">ОК 1. Понимать сущность и социальную значимость  своей  будущей  профессии,  проявлять  к  ней устойчивый интерес. </w:t>
            </w:r>
          </w:p>
          <w:p w:rsidR="009806B4" w:rsidRDefault="009806B4">
            <w:pPr>
              <w:rPr>
                <w:rFonts w:ascii="Times New Roman" w:hAnsi="Times New Roman"/>
                <w:b/>
                <w:bCs/>
                <w:color w:val="auto"/>
                <w:sz w:val="28"/>
                <w:szCs w:val="28"/>
              </w:rPr>
            </w:pPr>
          </w:p>
        </w:tc>
        <w:tc>
          <w:tcPr>
            <w:tcW w:w="4110" w:type="dxa"/>
            <w:shd w:val="clear" w:color="auto" w:fill="auto"/>
          </w:tcPr>
          <w:p w:rsidR="009806B4" w:rsidRDefault="00623765">
            <w:pPr>
              <w:jc w:val="both"/>
              <w:rPr>
                <w:rFonts w:ascii="Times New Roman" w:hAnsi="Times New Roman"/>
                <w:bCs/>
                <w:color w:val="auto"/>
                <w:sz w:val="28"/>
                <w:szCs w:val="28"/>
              </w:rPr>
            </w:pPr>
            <w:r>
              <w:rPr>
                <w:rFonts w:ascii="Times New Roman" w:hAnsi="Times New Roman"/>
                <w:bCs/>
                <w:color w:val="auto"/>
                <w:sz w:val="28"/>
                <w:szCs w:val="28"/>
              </w:rPr>
              <w:t xml:space="preserve">- Планирование  и организация собственной деятельности, умение организовывать свои рабочие места,  </w:t>
            </w:r>
          </w:p>
          <w:p w:rsidR="009806B4" w:rsidRDefault="00623765">
            <w:pPr>
              <w:jc w:val="both"/>
              <w:rPr>
                <w:rFonts w:ascii="Times New Roman" w:hAnsi="Times New Roman"/>
                <w:bCs/>
                <w:color w:val="auto"/>
                <w:sz w:val="28"/>
                <w:szCs w:val="28"/>
              </w:rPr>
            </w:pPr>
            <w:r>
              <w:rPr>
                <w:rFonts w:ascii="Times New Roman" w:hAnsi="Times New Roman"/>
                <w:bCs/>
                <w:color w:val="auto"/>
                <w:sz w:val="28"/>
                <w:szCs w:val="28"/>
              </w:rPr>
              <w:t>- Умение оценить  эффективность и качество своей деятельности.</w:t>
            </w:r>
          </w:p>
        </w:tc>
        <w:tc>
          <w:tcPr>
            <w:tcW w:w="2835" w:type="dxa"/>
            <w:shd w:val="clear" w:color="auto" w:fill="auto"/>
          </w:tcPr>
          <w:p w:rsidR="009806B4" w:rsidRDefault="00623765">
            <w:pPr>
              <w:autoSpaceDE w:val="0"/>
              <w:autoSpaceDN w:val="0"/>
              <w:adjustRightInd w:val="0"/>
              <w:spacing w:line="276" w:lineRule="exact"/>
              <w:ind w:right="7" w:firstLine="2"/>
              <w:rPr>
                <w:rFonts w:ascii="Times New Roman" w:hAnsi="Times New Roman"/>
                <w:i/>
                <w:iCs/>
                <w:color w:val="auto"/>
                <w:sz w:val="28"/>
                <w:szCs w:val="28"/>
              </w:rPr>
            </w:pPr>
            <w:r>
              <w:rPr>
                <w:rFonts w:ascii="Times New Roman" w:hAnsi="Times New Roman"/>
                <w:iCs/>
                <w:color w:val="auto"/>
                <w:sz w:val="28"/>
                <w:szCs w:val="28"/>
              </w:rPr>
              <w:t>Экспертное наблюдение за деятельностью обучающегося  в процессе освоения программы ПМ.</w:t>
            </w:r>
          </w:p>
        </w:tc>
      </w:tr>
      <w:tr w:rsidR="009806B4">
        <w:tc>
          <w:tcPr>
            <w:tcW w:w="2802" w:type="dxa"/>
            <w:shd w:val="clear" w:color="auto" w:fill="auto"/>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8"/>
                <w:szCs w:val="28"/>
              </w:rPr>
            </w:pPr>
            <w:r>
              <w:rPr>
                <w:rFonts w:ascii="Times New Roman" w:hAnsi="Times New Roman"/>
                <w:color w:val="auto"/>
                <w:sz w:val="28"/>
                <w:szCs w:val="28"/>
              </w:rPr>
              <w:t xml:space="preserve">ОК 2.Организовывать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9806B4" w:rsidRDefault="009806B4">
            <w:pPr>
              <w:rPr>
                <w:rFonts w:ascii="Times New Roman" w:hAnsi="Times New Roman"/>
                <w:b/>
                <w:bCs/>
                <w:color w:val="auto"/>
                <w:sz w:val="24"/>
                <w:szCs w:val="24"/>
              </w:rPr>
            </w:pPr>
          </w:p>
        </w:tc>
        <w:tc>
          <w:tcPr>
            <w:tcW w:w="4110" w:type="dxa"/>
            <w:shd w:val="clear" w:color="auto" w:fill="auto"/>
          </w:tcPr>
          <w:p w:rsidR="009806B4" w:rsidRDefault="00623765">
            <w:pPr>
              <w:rPr>
                <w:rFonts w:ascii="Times New Roman" w:hAnsi="Times New Roman"/>
                <w:b/>
                <w:color w:val="auto"/>
                <w:sz w:val="28"/>
                <w:szCs w:val="28"/>
              </w:rPr>
            </w:pPr>
            <w:r>
              <w:rPr>
                <w:rFonts w:ascii="Times New Roman" w:hAnsi="Times New Roman"/>
                <w:color w:val="auto"/>
                <w:sz w:val="28"/>
                <w:szCs w:val="28"/>
              </w:rPr>
              <w:t xml:space="preserve">- Решение производственных задач в стандартных и нестандартных ситуациях путем выполнения практических заданий </w:t>
            </w:r>
          </w:p>
        </w:tc>
        <w:tc>
          <w:tcPr>
            <w:tcW w:w="2835" w:type="dxa"/>
            <w:shd w:val="clear" w:color="auto" w:fill="auto"/>
          </w:tcPr>
          <w:p w:rsidR="009806B4" w:rsidRDefault="00623765">
            <w:pPr>
              <w:spacing w:line="255" w:lineRule="atLeast"/>
              <w:rPr>
                <w:rFonts w:ascii="Times New Roman" w:hAnsi="Times New Roman"/>
                <w:color w:val="auto"/>
                <w:sz w:val="28"/>
                <w:szCs w:val="28"/>
              </w:rPr>
            </w:pPr>
            <w:r>
              <w:rPr>
                <w:rFonts w:ascii="Times New Roman" w:hAnsi="Times New Roman"/>
                <w:color w:val="auto"/>
                <w:sz w:val="28"/>
                <w:szCs w:val="28"/>
              </w:rPr>
              <w:t>- Результаты наблюдений за обучающимся на учебной и производственной практике;</w:t>
            </w:r>
          </w:p>
          <w:p w:rsidR="009806B4" w:rsidRDefault="00623765">
            <w:pPr>
              <w:rPr>
                <w:rFonts w:ascii="Times New Roman" w:hAnsi="Times New Roman"/>
                <w:b/>
                <w:iCs/>
                <w:color w:val="auto"/>
                <w:sz w:val="28"/>
                <w:szCs w:val="28"/>
              </w:rPr>
            </w:pPr>
            <w:r>
              <w:rPr>
                <w:rFonts w:ascii="Times New Roman" w:hAnsi="Times New Roman"/>
                <w:color w:val="auto"/>
                <w:sz w:val="28"/>
                <w:szCs w:val="28"/>
              </w:rPr>
              <w:t>- оценка результативности работы обучающегося при выполнении индивидуальных заданий.</w:t>
            </w:r>
          </w:p>
        </w:tc>
      </w:tr>
      <w:tr w:rsidR="009806B4">
        <w:tc>
          <w:tcPr>
            <w:tcW w:w="2802" w:type="dxa"/>
            <w:shd w:val="clear" w:color="auto" w:fill="auto"/>
          </w:tcPr>
          <w:p w:rsidR="009806B4" w:rsidRDefault="00623765">
            <w:pPr>
              <w:autoSpaceDE w:val="0"/>
              <w:autoSpaceDN w:val="0"/>
              <w:adjustRightInd w:val="0"/>
              <w:spacing w:line="278" w:lineRule="exact"/>
              <w:rPr>
                <w:rFonts w:ascii="Times New Roman" w:hAnsi="Times New Roman"/>
                <w:color w:val="auto"/>
                <w:sz w:val="28"/>
                <w:szCs w:val="28"/>
              </w:rPr>
            </w:pPr>
            <w:r>
              <w:rPr>
                <w:rFonts w:ascii="Times New Roman" w:hAnsi="Times New Roman"/>
                <w:color w:val="auto"/>
                <w:sz w:val="28"/>
                <w:szCs w:val="28"/>
              </w:rPr>
              <w:t>ОК   3.   Принимать   решения   в   стандартных   и   нестандартных   ситуациях   и   нести    за    них ответственность.</w:t>
            </w:r>
          </w:p>
        </w:tc>
        <w:tc>
          <w:tcPr>
            <w:tcW w:w="4110" w:type="dxa"/>
            <w:shd w:val="clear" w:color="auto" w:fill="auto"/>
          </w:tcPr>
          <w:p w:rsidR="009806B4" w:rsidRDefault="00623765">
            <w:pPr>
              <w:rPr>
                <w:rFonts w:ascii="Times New Roman" w:hAnsi="Times New Roman"/>
                <w:color w:val="auto"/>
                <w:sz w:val="28"/>
                <w:szCs w:val="28"/>
              </w:rPr>
            </w:pPr>
            <w:r>
              <w:rPr>
                <w:rFonts w:ascii="Times New Roman" w:hAnsi="Times New Roman"/>
                <w:bCs/>
                <w:color w:val="auto"/>
                <w:sz w:val="28"/>
                <w:szCs w:val="28"/>
              </w:rPr>
              <w:t>- Умение пользоваться нормативной документацией  для нахождения необходимой информации, ее анализ  в целях решения профессиональных задач, связанных с о</w:t>
            </w:r>
            <w:r>
              <w:rPr>
                <w:rFonts w:ascii="Times New Roman" w:hAnsi="Times New Roman"/>
                <w:color w:val="auto"/>
                <w:sz w:val="28"/>
                <w:szCs w:val="28"/>
              </w:rPr>
              <w:t>рганизацией процесса сварки.</w:t>
            </w:r>
          </w:p>
        </w:tc>
        <w:tc>
          <w:tcPr>
            <w:tcW w:w="2835" w:type="dxa"/>
            <w:shd w:val="clear" w:color="auto" w:fill="auto"/>
          </w:tcPr>
          <w:p w:rsidR="009806B4" w:rsidRDefault="00623765">
            <w:pPr>
              <w:jc w:val="both"/>
              <w:rPr>
                <w:rFonts w:ascii="Times New Roman" w:hAnsi="Times New Roman"/>
                <w:bCs/>
                <w:color w:val="auto"/>
                <w:sz w:val="28"/>
                <w:szCs w:val="28"/>
              </w:rPr>
            </w:pPr>
            <w:r>
              <w:rPr>
                <w:rFonts w:ascii="Times New Roman" w:hAnsi="Times New Roman"/>
                <w:bCs/>
                <w:color w:val="auto"/>
                <w:sz w:val="28"/>
                <w:szCs w:val="28"/>
              </w:rPr>
              <w:t>Наблюдение и оценка выполнения работ на практических занятиях, учебной и производственной практике.</w:t>
            </w:r>
          </w:p>
          <w:p w:rsidR="009806B4" w:rsidRDefault="00623765">
            <w:pPr>
              <w:spacing w:line="255" w:lineRule="atLeast"/>
              <w:rPr>
                <w:rFonts w:ascii="Times New Roman" w:hAnsi="Times New Roman"/>
                <w:color w:val="auto"/>
                <w:sz w:val="28"/>
                <w:szCs w:val="28"/>
              </w:rPr>
            </w:pPr>
            <w:r>
              <w:rPr>
                <w:rFonts w:ascii="Times New Roman" w:hAnsi="Times New Roman"/>
                <w:bCs/>
                <w:color w:val="auto"/>
                <w:sz w:val="28"/>
                <w:szCs w:val="28"/>
              </w:rPr>
              <w:t>Самостоятельная работа, задания по поиску новых, интересных, необычных, сложных видов сварки;  участие в олимпиадах, викторинах, конкурсах.</w:t>
            </w:r>
          </w:p>
        </w:tc>
      </w:tr>
      <w:tr w:rsidR="009806B4">
        <w:tc>
          <w:tcPr>
            <w:tcW w:w="2802" w:type="dxa"/>
            <w:shd w:val="clear" w:color="auto" w:fill="auto"/>
          </w:tcPr>
          <w:p w:rsidR="009806B4" w:rsidRDefault="00623765">
            <w:pPr>
              <w:widowControl w:val="0"/>
              <w:jc w:val="both"/>
              <w:rPr>
                <w:rFonts w:ascii="Times New Roman" w:hAnsi="Times New Roman"/>
                <w:color w:val="auto"/>
                <w:sz w:val="28"/>
                <w:szCs w:val="28"/>
              </w:rPr>
            </w:pPr>
            <w:r>
              <w:rPr>
                <w:rFonts w:ascii="Times New Roman" w:hAnsi="Times New Roman"/>
                <w:color w:val="auto"/>
                <w:sz w:val="28"/>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4110" w:type="dxa"/>
            <w:shd w:val="clear" w:color="auto" w:fill="auto"/>
          </w:tcPr>
          <w:p w:rsidR="009806B4" w:rsidRDefault="00623765">
            <w:pPr>
              <w:snapToGrid w:val="0"/>
              <w:jc w:val="both"/>
              <w:rPr>
                <w:rFonts w:ascii="Times New Roman" w:hAnsi="Times New Roman"/>
                <w:bCs/>
                <w:color w:val="auto"/>
                <w:sz w:val="28"/>
                <w:szCs w:val="28"/>
              </w:rPr>
            </w:pPr>
            <w:r>
              <w:rPr>
                <w:rFonts w:ascii="Times New Roman" w:hAnsi="Times New Roman"/>
                <w:bCs/>
                <w:color w:val="auto"/>
                <w:sz w:val="28"/>
                <w:szCs w:val="28"/>
              </w:rPr>
              <w:t>- Работа на ПК.</w:t>
            </w:r>
          </w:p>
          <w:p w:rsidR="009806B4" w:rsidRDefault="00623765">
            <w:pPr>
              <w:snapToGrid w:val="0"/>
              <w:jc w:val="both"/>
              <w:rPr>
                <w:rFonts w:ascii="Times New Roman" w:hAnsi="Times New Roman"/>
                <w:color w:val="auto"/>
                <w:sz w:val="28"/>
                <w:szCs w:val="28"/>
              </w:rPr>
            </w:pPr>
            <w:r>
              <w:rPr>
                <w:rFonts w:ascii="Times New Roman" w:hAnsi="Times New Roman"/>
                <w:color w:val="auto"/>
                <w:sz w:val="28"/>
                <w:szCs w:val="28"/>
              </w:rPr>
              <w:t xml:space="preserve">- Оформление  результатов самостоятельной  работы с использованием ИКТ. </w:t>
            </w:r>
          </w:p>
          <w:p w:rsidR="009806B4" w:rsidRDefault="00623765">
            <w:pPr>
              <w:rPr>
                <w:rFonts w:ascii="Times New Roman" w:hAnsi="Times New Roman"/>
                <w:bCs/>
                <w:color w:val="auto"/>
                <w:sz w:val="28"/>
                <w:szCs w:val="28"/>
              </w:rPr>
            </w:pPr>
            <w:r>
              <w:rPr>
                <w:rFonts w:ascii="Times New Roman" w:hAnsi="Times New Roman"/>
                <w:color w:val="auto"/>
                <w:sz w:val="28"/>
                <w:szCs w:val="28"/>
              </w:rPr>
              <w:t>- Работа с Интернетом.</w:t>
            </w:r>
          </w:p>
        </w:tc>
        <w:tc>
          <w:tcPr>
            <w:tcW w:w="2835" w:type="dxa"/>
            <w:shd w:val="clear" w:color="auto" w:fill="auto"/>
          </w:tcPr>
          <w:p w:rsidR="009806B4" w:rsidRDefault="00623765">
            <w:pPr>
              <w:autoSpaceDE w:val="0"/>
              <w:autoSpaceDN w:val="0"/>
              <w:adjustRightInd w:val="0"/>
              <w:spacing w:line="274" w:lineRule="exact"/>
              <w:ind w:right="14"/>
              <w:rPr>
                <w:rFonts w:ascii="Times New Roman" w:hAnsi="Times New Roman"/>
                <w:bCs/>
                <w:color w:val="auto"/>
                <w:sz w:val="28"/>
                <w:szCs w:val="28"/>
              </w:rPr>
            </w:pPr>
            <w:r>
              <w:rPr>
                <w:rFonts w:ascii="Times New Roman" w:hAnsi="Times New Roman"/>
                <w:bCs/>
                <w:color w:val="auto"/>
                <w:sz w:val="28"/>
                <w:szCs w:val="28"/>
              </w:rPr>
              <w:t>Наблюдение и оценка выполнения работ на практических занятиях.</w:t>
            </w:r>
          </w:p>
          <w:p w:rsidR="009806B4" w:rsidRDefault="00623765">
            <w:pPr>
              <w:spacing w:line="255" w:lineRule="atLeast"/>
              <w:rPr>
                <w:rFonts w:ascii="Times New Roman" w:hAnsi="Times New Roman"/>
                <w:color w:val="auto"/>
                <w:sz w:val="28"/>
                <w:szCs w:val="28"/>
              </w:rPr>
            </w:pPr>
            <w:r>
              <w:rPr>
                <w:rFonts w:ascii="Times New Roman" w:hAnsi="Times New Roman"/>
                <w:bCs/>
                <w:color w:val="auto"/>
                <w:sz w:val="28"/>
                <w:szCs w:val="28"/>
              </w:rPr>
              <w:t>Подготовка рефератов, докладов с использованием ИКТ.</w:t>
            </w:r>
          </w:p>
        </w:tc>
      </w:tr>
      <w:tr w:rsidR="009806B4">
        <w:tc>
          <w:tcPr>
            <w:tcW w:w="2802" w:type="dxa"/>
            <w:shd w:val="clear" w:color="auto" w:fill="auto"/>
          </w:tcPr>
          <w:p w:rsidR="009806B4" w:rsidRDefault="00623765">
            <w:pPr>
              <w:widowControl w:val="0"/>
              <w:rPr>
                <w:rFonts w:ascii="Times New Roman" w:hAnsi="Times New Roman"/>
                <w:color w:val="auto"/>
                <w:sz w:val="28"/>
                <w:szCs w:val="28"/>
              </w:rPr>
            </w:pPr>
            <w:r>
              <w:rPr>
                <w:rFonts w:ascii="Times New Roman" w:hAnsi="Times New Roman"/>
                <w:color w:val="auto"/>
                <w:sz w:val="28"/>
                <w:szCs w:val="28"/>
              </w:rPr>
              <w:t>ОК   5.    Использовать    информационно-коммуникационные    технологии    в    профессиональной деятельности.</w:t>
            </w:r>
          </w:p>
        </w:tc>
        <w:tc>
          <w:tcPr>
            <w:tcW w:w="4110" w:type="dxa"/>
            <w:shd w:val="clear" w:color="auto" w:fill="auto"/>
          </w:tcPr>
          <w:p w:rsidR="009806B4" w:rsidRDefault="00623765">
            <w:pPr>
              <w:tabs>
                <w:tab w:val="left" w:pos="311"/>
                <w:tab w:val="left" w:pos="627"/>
              </w:tabs>
              <w:jc w:val="both"/>
              <w:rPr>
                <w:rFonts w:ascii="Times New Roman" w:hAnsi="Times New Roman"/>
                <w:bCs/>
                <w:color w:val="auto"/>
                <w:sz w:val="28"/>
                <w:szCs w:val="28"/>
              </w:rPr>
            </w:pPr>
            <w:r>
              <w:rPr>
                <w:rFonts w:ascii="Times New Roman" w:hAnsi="Times New Roman"/>
                <w:bCs/>
                <w:color w:val="auto"/>
                <w:sz w:val="28"/>
                <w:szCs w:val="28"/>
              </w:rPr>
              <w:t>- Взаимодействие с обучающимися, преподавателями и мастерами в ходе обучения и практики.</w:t>
            </w:r>
          </w:p>
          <w:p w:rsidR="009806B4" w:rsidRDefault="00623765">
            <w:pPr>
              <w:tabs>
                <w:tab w:val="left" w:pos="311"/>
                <w:tab w:val="left" w:pos="627"/>
              </w:tabs>
              <w:jc w:val="both"/>
              <w:rPr>
                <w:rFonts w:ascii="Times New Roman" w:hAnsi="Times New Roman"/>
                <w:bCs/>
                <w:color w:val="auto"/>
                <w:sz w:val="28"/>
                <w:szCs w:val="28"/>
              </w:rPr>
            </w:pPr>
            <w:r>
              <w:rPr>
                <w:rFonts w:ascii="Times New Roman" w:hAnsi="Times New Roman"/>
                <w:bCs/>
                <w:color w:val="auto"/>
                <w:sz w:val="28"/>
                <w:szCs w:val="28"/>
              </w:rPr>
              <w:t>- Работа в группе.</w:t>
            </w:r>
          </w:p>
          <w:p w:rsidR="009806B4" w:rsidRDefault="00623765">
            <w:pPr>
              <w:tabs>
                <w:tab w:val="left" w:pos="311"/>
                <w:tab w:val="left" w:pos="627"/>
              </w:tabs>
              <w:jc w:val="both"/>
              <w:rPr>
                <w:rFonts w:ascii="Times New Roman" w:hAnsi="Times New Roman"/>
                <w:bCs/>
                <w:color w:val="auto"/>
                <w:sz w:val="28"/>
                <w:szCs w:val="28"/>
              </w:rPr>
            </w:pPr>
            <w:r>
              <w:rPr>
                <w:rFonts w:ascii="Times New Roman" w:hAnsi="Times New Roman"/>
                <w:bCs/>
                <w:color w:val="auto"/>
                <w:sz w:val="28"/>
                <w:szCs w:val="28"/>
              </w:rPr>
              <w:t>- Проявление  лидерских качеств.</w:t>
            </w:r>
          </w:p>
          <w:p w:rsidR="009806B4" w:rsidRDefault="00623765">
            <w:pPr>
              <w:rPr>
                <w:rFonts w:ascii="Times New Roman" w:hAnsi="Times New Roman"/>
                <w:bCs/>
                <w:color w:val="auto"/>
                <w:sz w:val="28"/>
                <w:szCs w:val="28"/>
              </w:rPr>
            </w:pPr>
            <w:r>
              <w:rPr>
                <w:rFonts w:ascii="Times New Roman" w:hAnsi="Times New Roman"/>
                <w:bCs/>
                <w:color w:val="auto"/>
                <w:sz w:val="28"/>
                <w:szCs w:val="28"/>
              </w:rPr>
              <w:t>- Участие в студенческом самоуправлении.</w:t>
            </w:r>
          </w:p>
        </w:tc>
        <w:tc>
          <w:tcPr>
            <w:tcW w:w="2835" w:type="dxa"/>
            <w:shd w:val="clear" w:color="auto" w:fill="auto"/>
          </w:tcPr>
          <w:p w:rsidR="009806B4" w:rsidRDefault="00623765">
            <w:pPr>
              <w:rPr>
                <w:rFonts w:ascii="Times New Roman" w:hAnsi="Times New Roman"/>
                <w:bCs/>
                <w:iCs/>
                <w:color w:val="auto"/>
                <w:sz w:val="28"/>
                <w:szCs w:val="28"/>
              </w:rPr>
            </w:pPr>
            <w:r>
              <w:rPr>
                <w:rFonts w:ascii="Times New Roman" w:hAnsi="Times New Roman"/>
                <w:bCs/>
                <w:iCs/>
                <w:color w:val="auto"/>
                <w:sz w:val="28"/>
                <w:szCs w:val="28"/>
              </w:rPr>
              <w:t>Интерпретация результатов наблюдений за деятельностью обучающегося в процессе освоения образовательной программы.</w:t>
            </w:r>
          </w:p>
          <w:p w:rsidR="009806B4" w:rsidRDefault="00623765">
            <w:pPr>
              <w:spacing w:line="255" w:lineRule="atLeast"/>
              <w:rPr>
                <w:rFonts w:ascii="Times New Roman" w:hAnsi="Times New Roman"/>
                <w:color w:val="auto"/>
                <w:sz w:val="28"/>
                <w:szCs w:val="28"/>
              </w:rPr>
            </w:pPr>
            <w:r>
              <w:rPr>
                <w:rFonts w:ascii="Times New Roman" w:hAnsi="Times New Roman"/>
                <w:bCs/>
                <w:iCs/>
                <w:color w:val="auto"/>
                <w:sz w:val="28"/>
                <w:szCs w:val="28"/>
              </w:rPr>
              <w:t>Мониторинг выполнения работ на производственной  практике.</w:t>
            </w:r>
          </w:p>
        </w:tc>
      </w:tr>
      <w:tr w:rsidR="009806B4">
        <w:trPr>
          <w:trHeight w:val="637"/>
        </w:trPr>
        <w:tc>
          <w:tcPr>
            <w:tcW w:w="2802" w:type="dxa"/>
            <w:shd w:val="clear" w:color="auto" w:fill="auto"/>
          </w:tcPr>
          <w:p w:rsidR="009806B4" w:rsidRDefault="00623765">
            <w:pPr>
              <w:autoSpaceDE w:val="0"/>
              <w:autoSpaceDN w:val="0"/>
              <w:adjustRightInd w:val="0"/>
              <w:ind w:right="5"/>
              <w:rPr>
                <w:rFonts w:ascii="Times New Roman" w:hAnsi="Times New Roman"/>
                <w:color w:val="auto"/>
                <w:sz w:val="28"/>
                <w:szCs w:val="28"/>
              </w:rPr>
            </w:pPr>
            <w:r>
              <w:rPr>
                <w:rFonts w:ascii="Times New Roman" w:hAnsi="Times New Roman"/>
                <w:color w:val="auto"/>
                <w:sz w:val="28"/>
                <w:szCs w:val="28"/>
              </w:rPr>
              <w:t>ОК  6.  Работать  в  коллективе  и  команде,  эффективно  общаться   с   коллегами,   руководством, потребителями.</w:t>
            </w:r>
          </w:p>
        </w:tc>
        <w:tc>
          <w:tcPr>
            <w:tcW w:w="4110" w:type="dxa"/>
            <w:shd w:val="clear" w:color="auto" w:fill="auto"/>
          </w:tcPr>
          <w:p w:rsidR="009806B4" w:rsidRDefault="00623765">
            <w:pPr>
              <w:shd w:val="clear" w:color="auto" w:fill="FFFFFF"/>
              <w:tabs>
                <w:tab w:val="left" w:pos="176"/>
                <w:tab w:val="left" w:pos="318"/>
              </w:tabs>
              <w:jc w:val="both"/>
              <w:rPr>
                <w:rFonts w:ascii="Times New Roman" w:hAnsi="Times New Roman"/>
                <w:spacing w:val="-7"/>
                <w:sz w:val="28"/>
                <w:szCs w:val="28"/>
              </w:rPr>
            </w:pPr>
            <w:r>
              <w:rPr>
                <w:rFonts w:ascii="Times New Roman" w:hAnsi="Times New Roman"/>
                <w:spacing w:val="-7"/>
                <w:sz w:val="28"/>
                <w:szCs w:val="28"/>
              </w:rPr>
              <w:t xml:space="preserve">-   Планирование   </w:t>
            </w:r>
            <w:r>
              <w:rPr>
                <w:rFonts w:ascii="Times New Roman" w:hAnsi="Times New Roman"/>
                <w:spacing w:val="-6"/>
                <w:sz w:val="28"/>
                <w:szCs w:val="28"/>
              </w:rPr>
              <w:t xml:space="preserve">повышения  личностного и </w:t>
            </w:r>
            <w:r>
              <w:rPr>
                <w:rFonts w:ascii="Times New Roman" w:hAnsi="Times New Roman"/>
                <w:spacing w:val="-7"/>
                <w:sz w:val="28"/>
                <w:szCs w:val="28"/>
              </w:rPr>
              <w:t xml:space="preserve"> </w:t>
            </w:r>
            <w:r>
              <w:rPr>
                <w:rFonts w:ascii="Times New Roman" w:hAnsi="Times New Roman"/>
                <w:spacing w:val="-5"/>
                <w:sz w:val="28"/>
                <w:szCs w:val="28"/>
              </w:rPr>
              <w:t>квалификационного уровня.</w:t>
            </w:r>
          </w:p>
          <w:p w:rsidR="009806B4" w:rsidRDefault="00623765">
            <w:pPr>
              <w:numPr>
                <w:ilvl w:val="0"/>
                <w:numId w:val="30"/>
              </w:numPr>
              <w:tabs>
                <w:tab w:val="left" w:pos="34"/>
                <w:tab w:val="left" w:pos="176"/>
                <w:tab w:val="left" w:pos="318"/>
              </w:tabs>
              <w:ind w:left="34" w:firstLine="59"/>
              <w:jc w:val="both"/>
              <w:rPr>
                <w:rFonts w:ascii="Times New Roman" w:hAnsi="Times New Roman"/>
                <w:bCs/>
                <w:color w:val="auto"/>
                <w:sz w:val="28"/>
                <w:szCs w:val="28"/>
              </w:rPr>
            </w:pPr>
            <w:r>
              <w:rPr>
                <w:rFonts w:ascii="Times New Roman" w:hAnsi="Times New Roman"/>
                <w:bCs/>
                <w:color w:val="auto"/>
                <w:sz w:val="28"/>
                <w:szCs w:val="28"/>
              </w:rPr>
              <w:t>Изучение учебной и профессиональной  литературы.</w:t>
            </w:r>
          </w:p>
        </w:tc>
        <w:tc>
          <w:tcPr>
            <w:tcW w:w="2835" w:type="dxa"/>
            <w:shd w:val="clear" w:color="auto" w:fill="auto"/>
          </w:tcPr>
          <w:p w:rsidR="009806B4" w:rsidRDefault="00623765">
            <w:pPr>
              <w:shd w:val="clear" w:color="auto" w:fill="FFFFFF"/>
              <w:rPr>
                <w:rFonts w:ascii="Times New Roman" w:hAnsi="Times New Roman"/>
                <w:iCs/>
                <w:spacing w:val="-3"/>
                <w:sz w:val="28"/>
                <w:szCs w:val="28"/>
              </w:rPr>
            </w:pPr>
            <w:r>
              <w:rPr>
                <w:rFonts w:ascii="Times New Roman" w:hAnsi="Times New Roman"/>
                <w:iCs/>
                <w:spacing w:val="12"/>
                <w:sz w:val="28"/>
                <w:szCs w:val="28"/>
              </w:rPr>
              <w:t xml:space="preserve">Экспертное наблюдение и </w:t>
            </w:r>
            <w:r>
              <w:rPr>
                <w:rFonts w:ascii="Times New Roman" w:hAnsi="Times New Roman"/>
                <w:iCs/>
                <w:spacing w:val="-4"/>
                <w:sz w:val="28"/>
                <w:szCs w:val="28"/>
              </w:rPr>
              <w:t xml:space="preserve">оценка на практических и </w:t>
            </w:r>
            <w:r>
              <w:rPr>
                <w:rFonts w:ascii="Times New Roman" w:hAnsi="Times New Roman"/>
                <w:iCs/>
                <w:spacing w:val="-3"/>
                <w:sz w:val="28"/>
                <w:szCs w:val="28"/>
              </w:rPr>
              <w:t xml:space="preserve">лабораторных занятиях, при выполнении работ по учебной и </w:t>
            </w:r>
            <w:r>
              <w:rPr>
                <w:rFonts w:ascii="Times New Roman" w:hAnsi="Times New Roman"/>
                <w:iCs/>
                <w:spacing w:val="-5"/>
                <w:sz w:val="28"/>
                <w:szCs w:val="28"/>
              </w:rPr>
              <w:t xml:space="preserve">производственной  практике, проектная методика, кейс-технологии. </w:t>
            </w:r>
          </w:p>
          <w:p w:rsidR="009806B4" w:rsidRDefault="009806B4">
            <w:pPr>
              <w:rPr>
                <w:rFonts w:ascii="Times New Roman" w:hAnsi="Times New Roman"/>
                <w:bCs/>
                <w:iCs/>
                <w:color w:val="auto"/>
                <w:sz w:val="28"/>
                <w:szCs w:val="28"/>
              </w:rPr>
            </w:pPr>
          </w:p>
        </w:tc>
      </w:tr>
      <w:tr w:rsidR="009806B4">
        <w:tc>
          <w:tcPr>
            <w:tcW w:w="2802"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t>ОК  7.  Брать  на  себя  ответственность  за   работу   членов   команды   (подчиненных),   результат выполнения заданий.</w:t>
            </w:r>
          </w:p>
        </w:tc>
        <w:tc>
          <w:tcPr>
            <w:tcW w:w="4110"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t>- Взаимодействие с обучающимися, преподавателями и мастерами в ходе обучения и практики.</w:t>
            </w:r>
          </w:p>
          <w:p w:rsidR="009806B4" w:rsidRDefault="00623765">
            <w:pPr>
              <w:rPr>
                <w:rFonts w:ascii="Times New Roman" w:hAnsi="Times New Roman"/>
                <w:color w:val="auto"/>
                <w:sz w:val="28"/>
                <w:szCs w:val="28"/>
              </w:rPr>
            </w:pPr>
            <w:r>
              <w:rPr>
                <w:rFonts w:ascii="Times New Roman" w:hAnsi="Times New Roman"/>
                <w:color w:val="auto"/>
                <w:sz w:val="28"/>
                <w:szCs w:val="28"/>
              </w:rPr>
              <w:t>- Работа в группе.</w:t>
            </w:r>
          </w:p>
          <w:p w:rsidR="009806B4" w:rsidRDefault="00623765">
            <w:pPr>
              <w:rPr>
                <w:rFonts w:ascii="Times New Roman" w:hAnsi="Times New Roman"/>
                <w:color w:val="auto"/>
                <w:sz w:val="28"/>
                <w:szCs w:val="28"/>
              </w:rPr>
            </w:pPr>
            <w:r>
              <w:rPr>
                <w:rFonts w:ascii="Times New Roman" w:hAnsi="Times New Roman"/>
                <w:color w:val="auto"/>
                <w:sz w:val="28"/>
                <w:szCs w:val="28"/>
              </w:rPr>
              <w:t>- Проявление  лидерских качеств.</w:t>
            </w:r>
          </w:p>
          <w:p w:rsidR="009806B4" w:rsidRDefault="00623765">
            <w:pPr>
              <w:rPr>
                <w:rFonts w:ascii="Times New Roman" w:hAnsi="Times New Roman"/>
                <w:color w:val="auto"/>
                <w:sz w:val="28"/>
                <w:szCs w:val="28"/>
              </w:rPr>
            </w:pPr>
            <w:r>
              <w:rPr>
                <w:rFonts w:ascii="Times New Roman" w:hAnsi="Times New Roman"/>
                <w:color w:val="auto"/>
                <w:sz w:val="28"/>
                <w:szCs w:val="28"/>
              </w:rPr>
              <w:t>- Участие в студенческом самоуправлении.</w:t>
            </w:r>
          </w:p>
        </w:tc>
        <w:tc>
          <w:tcPr>
            <w:tcW w:w="2835"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t>Интерпретация результатов наблюдений за деятельностью обучающегося в процессе освоения образовательной программы.</w:t>
            </w:r>
          </w:p>
        </w:tc>
      </w:tr>
      <w:tr w:rsidR="009806B4">
        <w:tc>
          <w:tcPr>
            <w:tcW w:w="2802"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110"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t>-   Планирование   повышения  личностного и  квалификационного уровня.</w:t>
            </w:r>
          </w:p>
          <w:p w:rsidR="009806B4" w:rsidRDefault="00623765">
            <w:pPr>
              <w:rPr>
                <w:rFonts w:ascii="Times New Roman" w:hAnsi="Times New Roman"/>
                <w:color w:val="auto"/>
                <w:sz w:val="28"/>
                <w:szCs w:val="28"/>
              </w:rPr>
            </w:pPr>
            <w:r>
              <w:rPr>
                <w:rFonts w:ascii="Times New Roman" w:hAnsi="Times New Roman"/>
                <w:color w:val="auto"/>
                <w:sz w:val="28"/>
                <w:szCs w:val="28"/>
              </w:rPr>
              <w:t>-</w:t>
            </w:r>
            <w:r>
              <w:rPr>
                <w:rFonts w:ascii="Times New Roman" w:hAnsi="Times New Roman"/>
                <w:color w:val="auto"/>
                <w:sz w:val="28"/>
                <w:szCs w:val="28"/>
              </w:rPr>
              <w:tab/>
              <w:t>Изучение учебной и профессиональной  литературы.</w:t>
            </w:r>
          </w:p>
        </w:tc>
        <w:tc>
          <w:tcPr>
            <w:tcW w:w="2835"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t>Экспертное наблюдение и оценка на практических и лабораторных занятиях, при выполнении работ по учебной и производственной  практике, проектная методика, кейс-технологии.</w:t>
            </w:r>
          </w:p>
        </w:tc>
      </w:tr>
      <w:tr w:rsidR="009806B4">
        <w:tc>
          <w:tcPr>
            <w:tcW w:w="2802" w:type="dxa"/>
            <w:shd w:val="clear" w:color="auto" w:fill="auto"/>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8"/>
                <w:szCs w:val="28"/>
              </w:rPr>
            </w:pPr>
            <w:r>
              <w:rPr>
                <w:rFonts w:ascii="Times New Roman" w:hAnsi="Times New Roman"/>
                <w:color w:val="auto"/>
                <w:sz w:val="28"/>
                <w:szCs w:val="28"/>
              </w:rPr>
              <w:t>ОК 9. Ориентироваться в условиях частой смены технологий в профессиональной деятельности.</w:t>
            </w:r>
          </w:p>
          <w:p w:rsidR="009806B4" w:rsidRDefault="009806B4">
            <w:pPr>
              <w:jc w:val="center"/>
              <w:rPr>
                <w:rFonts w:ascii="Times New Roman" w:hAnsi="Times New Roman"/>
                <w:color w:val="auto"/>
                <w:sz w:val="28"/>
                <w:szCs w:val="28"/>
              </w:rPr>
            </w:pPr>
          </w:p>
        </w:tc>
        <w:tc>
          <w:tcPr>
            <w:tcW w:w="4110"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t>-   Планирование   повышения  личностного и  квалификационного уровня.</w:t>
            </w:r>
          </w:p>
          <w:p w:rsidR="009806B4" w:rsidRDefault="00623765">
            <w:pPr>
              <w:rPr>
                <w:rFonts w:ascii="Times New Roman" w:hAnsi="Times New Roman"/>
                <w:color w:val="auto"/>
                <w:sz w:val="28"/>
                <w:szCs w:val="28"/>
              </w:rPr>
            </w:pPr>
            <w:r>
              <w:rPr>
                <w:rFonts w:ascii="Times New Roman" w:hAnsi="Times New Roman"/>
                <w:color w:val="auto"/>
                <w:sz w:val="28"/>
                <w:szCs w:val="28"/>
              </w:rPr>
              <w:t>-</w:t>
            </w:r>
            <w:r>
              <w:rPr>
                <w:rFonts w:ascii="Times New Roman" w:hAnsi="Times New Roman"/>
                <w:color w:val="auto"/>
                <w:sz w:val="28"/>
                <w:szCs w:val="28"/>
              </w:rPr>
              <w:tab/>
              <w:t>Изучение учебной и профессиональной  литературы.</w:t>
            </w:r>
          </w:p>
        </w:tc>
        <w:tc>
          <w:tcPr>
            <w:tcW w:w="2835"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t>- Результаты наблюдений за обучающимся на учебной и производственной практике;</w:t>
            </w:r>
          </w:p>
          <w:p w:rsidR="009806B4" w:rsidRDefault="00623765">
            <w:pPr>
              <w:rPr>
                <w:rFonts w:ascii="Times New Roman" w:hAnsi="Times New Roman"/>
                <w:color w:val="auto"/>
                <w:sz w:val="28"/>
                <w:szCs w:val="28"/>
              </w:rPr>
            </w:pPr>
            <w:r>
              <w:rPr>
                <w:rFonts w:ascii="Times New Roman" w:hAnsi="Times New Roman"/>
                <w:color w:val="auto"/>
                <w:sz w:val="28"/>
                <w:szCs w:val="28"/>
              </w:rPr>
              <w:t>- оценка результативности работы обучающегося при выполнении индивидуальных заданий.</w:t>
            </w:r>
          </w:p>
        </w:tc>
      </w:tr>
    </w:tbl>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rFonts w:ascii="Times New Roman" w:hAnsi="Times New Roman"/>
          <w:color w:val="auto"/>
          <w:sz w:val="28"/>
          <w:szCs w:val="28"/>
        </w:rPr>
      </w:pPr>
    </w:p>
    <w:p w:rsidR="009806B4" w:rsidRDefault="00623765">
      <w:pPr>
        <w:jc w:val="right"/>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Приложение 2.</w:t>
      </w:r>
      <w:r w:rsidR="002F68D0">
        <w:rPr>
          <w:rFonts w:ascii="Times New Roman" w:eastAsia="Calibri" w:hAnsi="Times New Roman"/>
          <w:b/>
          <w:bCs/>
          <w:color w:val="auto"/>
          <w:sz w:val="24"/>
          <w:szCs w:val="24"/>
          <w:lang w:eastAsia="en-US"/>
        </w:rPr>
        <w:t>12</w:t>
      </w:r>
    </w:p>
    <w:p w:rsidR="009806B4" w:rsidRDefault="00623765">
      <w:pPr>
        <w:jc w:val="right"/>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к ОПОП-П по профессии</w:t>
      </w:r>
    </w:p>
    <w:p w:rsidR="002F68D0" w:rsidRDefault="002F68D0" w:rsidP="002F68D0">
      <w:pPr>
        <w:spacing w:line="300" w:lineRule="exact"/>
        <w:jc w:val="right"/>
        <w:rPr>
          <w:rFonts w:ascii="Times New Roman" w:eastAsia="Calibri" w:hAnsi="Times New Roman"/>
          <w:b/>
          <w:bCs/>
          <w:color w:val="auto"/>
          <w:sz w:val="24"/>
          <w:szCs w:val="24"/>
          <w:lang w:eastAsia="en-US"/>
        </w:rPr>
      </w:pPr>
      <w:r w:rsidRPr="002F68D0">
        <w:rPr>
          <w:rFonts w:ascii="Times New Roman" w:eastAsia="Calibri" w:hAnsi="Times New Roman"/>
          <w:b/>
          <w:bCs/>
          <w:color w:val="auto"/>
          <w:sz w:val="24"/>
          <w:szCs w:val="24"/>
          <w:lang w:eastAsia="en-US"/>
        </w:rPr>
        <w:t>15.02.19 Сварочное производство</w:t>
      </w:r>
    </w:p>
    <w:p w:rsidR="009806B4" w:rsidRDefault="00623765">
      <w:pPr>
        <w:spacing w:line="300" w:lineRule="exact"/>
        <w:jc w:val="center"/>
        <w:rPr>
          <w:rFonts w:ascii="Times New Roman" w:hAnsi="Times New Roman"/>
          <w:b/>
          <w:caps/>
          <w:color w:val="auto"/>
          <w:szCs w:val="22"/>
        </w:rPr>
      </w:pPr>
      <w:r>
        <w:rPr>
          <w:rFonts w:ascii="Times New Roman" w:hAnsi="Times New Roman"/>
          <w:b/>
          <w:caps/>
          <w:color w:val="auto"/>
          <w:szCs w:val="22"/>
        </w:rPr>
        <w:t>Министерство образования И науки Нижегородской области</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color w:val="auto"/>
          <w:szCs w:val="22"/>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(ГБПОУ НИК)</w:t>
      </w:r>
    </w:p>
    <w:p w:rsidR="009806B4" w:rsidRDefault="009806B4">
      <w:pPr>
        <w:keepNext/>
        <w:jc w:val="center"/>
        <w:outlineLvl w:val="0"/>
        <w:rPr>
          <w:rFonts w:ascii="Times New Roman" w:hAnsi="Times New Roman"/>
          <w:b/>
          <w:color w:val="auto"/>
        </w:rPr>
      </w:pPr>
    </w:p>
    <w:p w:rsidR="009806B4" w:rsidRDefault="009806B4">
      <w:pPr>
        <w:ind w:left="5220"/>
        <w:jc w:val="center"/>
        <w:rPr>
          <w:rFonts w:ascii="Times New Roman" w:hAnsi="Times New Roman"/>
          <w:color w:val="auto"/>
          <w:sz w:val="28"/>
          <w:szCs w:val="28"/>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2F68D0" w:rsidRDefault="002F68D0">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учебной дисциплины</w:t>
      </w:r>
    </w:p>
    <w:p w:rsidR="009806B4" w:rsidRDefault="00623765">
      <w:pPr>
        <w:widowControl w:val="0"/>
        <w:suppressAutoHyphens/>
        <w:autoSpaceDN w:val="0"/>
        <w:jc w:val="center"/>
        <w:rPr>
          <w:rFonts w:ascii="Times New Roman" w:eastAsia="SimSun" w:hAnsi="Times New Roman"/>
          <w:b/>
          <w:bCs/>
          <w:color w:val="auto"/>
          <w:kern w:val="3"/>
          <w:sz w:val="28"/>
          <w:szCs w:val="28"/>
          <w:lang w:eastAsia="zh-CN" w:bidi="hi-IN"/>
        </w:rPr>
      </w:pPr>
      <w:r>
        <w:rPr>
          <w:rFonts w:ascii="Times New Roman" w:eastAsia="SimSun" w:hAnsi="Times New Roman"/>
          <w:b/>
          <w:bCs/>
          <w:color w:val="auto"/>
          <w:kern w:val="3"/>
          <w:sz w:val="28"/>
          <w:szCs w:val="28"/>
          <w:lang w:eastAsia="zh-CN" w:bidi="hi-IN"/>
        </w:rPr>
        <w:t xml:space="preserve"> </w:t>
      </w:r>
    </w:p>
    <w:p w:rsidR="009806B4" w:rsidRDefault="00C06CF9">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ОПЦ.13ц</w:t>
      </w:r>
      <w:r w:rsidR="00623765">
        <w:rPr>
          <w:rFonts w:ascii="Times New Roman" w:eastAsia="SimSun" w:hAnsi="Times New Roman"/>
          <w:b/>
          <w:bCs/>
          <w:color w:val="auto"/>
          <w:kern w:val="3"/>
          <w:sz w:val="32"/>
          <w:szCs w:val="32"/>
          <w:lang w:eastAsia="zh-CN" w:bidi="hi-IN"/>
        </w:rPr>
        <w:t xml:space="preserve"> Цифровые технологии на предприятиях отрасли машиностроения</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основной профессиональной образовательной программы </w:t>
      </w: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по </w:t>
      </w:r>
      <w:r w:rsidR="003A0817" w:rsidRPr="003A0817">
        <w:rPr>
          <w:rFonts w:ascii="Times New Roman" w:hAnsi="Times New Roman"/>
          <w:color w:val="auto"/>
          <w:sz w:val="28"/>
          <w:szCs w:val="28"/>
        </w:rPr>
        <w:t>специальности</w:t>
      </w:r>
      <w:r>
        <w:rPr>
          <w:rFonts w:ascii="Times New Roman" w:hAnsi="Times New Roman"/>
          <w:color w:val="auto"/>
          <w:sz w:val="28"/>
          <w:szCs w:val="28"/>
        </w:rPr>
        <w:t xml:space="preserve"> </w:t>
      </w:r>
    </w:p>
    <w:p w:rsidR="009806B4" w:rsidRDefault="002F68D0" w:rsidP="002F68D0">
      <w:pPr>
        <w:widowControl w:val="0"/>
        <w:suppressAutoHyphens/>
        <w:autoSpaceDN w:val="0"/>
        <w:jc w:val="center"/>
        <w:rPr>
          <w:rFonts w:ascii="Times New Roman" w:eastAsia="SimSun" w:hAnsi="Times New Roman"/>
          <w:color w:val="auto"/>
          <w:kern w:val="3"/>
          <w:sz w:val="24"/>
          <w:szCs w:val="24"/>
          <w:u w:val="single"/>
          <w:lang w:eastAsia="zh-CN" w:bidi="hi-IN"/>
        </w:rPr>
      </w:pPr>
      <w:r w:rsidRPr="002F68D0">
        <w:rPr>
          <w:rFonts w:ascii="Times New Roman" w:hAnsi="Times New Roman"/>
          <w:b/>
          <w:color w:val="auto"/>
          <w:sz w:val="28"/>
          <w:szCs w:val="28"/>
        </w:rPr>
        <w:t>15.02.19 Сварочное производство</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3A0817" w:rsidRDefault="003A0817">
      <w:pPr>
        <w:widowControl w:val="0"/>
        <w:suppressAutoHyphens/>
        <w:autoSpaceDN w:val="0"/>
        <w:jc w:val="center"/>
        <w:rPr>
          <w:rFonts w:ascii="Times New Roman" w:eastAsia="SimSun" w:hAnsi="Times New Roman"/>
          <w:color w:val="FF0000"/>
          <w:kern w:val="3"/>
          <w:sz w:val="28"/>
          <w:szCs w:val="28"/>
          <w:u w:val="single"/>
          <w:lang w:eastAsia="zh-CN" w:bidi="hi-IN"/>
        </w:rPr>
      </w:pPr>
    </w:p>
    <w:p w:rsidR="003A0817" w:rsidRDefault="003A0817">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Нижний Новгород</w:t>
      </w:r>
    </w:p>
    <w:p w:rsidR="009806B4" w:rsidRDefault="00623765">
      <w:pPr>
        <w:widowControl w:val="0"/>
        <w:suppressAutoHyphens/>
        <w:autoSpaceDN w:val="0"/>
        <w:jc w:val="center"/>
        <w:rPr>
          <w:rFonts w:ascii="Times New Roman" w:eastAsia="Calibri" w:hAnsi="Times New Roman"/>
          <w:b/>
          <w:bCs/>
          <w:color w:val="0070C0"/>
          <w:sz w:val="24"/>
          <w:szCs w:val="24"/>
          <w:lang w:eastAsia="en-US"/>
        </w:rPr>
      </w:pPr>
      <w:r>
        <w:rPr>
          <w:rFonts w:ascii="Times New Roman" w:eastAsia="SimSun" w:hAnsi="Times New Roman"/>
          <w:bCs/>
          <w:color w:val="auto"/>
          <w:kern w:val="3"/>
          <w:sz w:val="24"/>
          <w:szCs w:val="24"/>
          <w:lang w:eastAsia="zh-CN" w:bidi="hi-IN"/>
        </w:rPr>
        <w:t xml:space="preserve"> 2025</w:t>
      </w:r>
    </w:p>
    <w:p w:rsidR="009806B4" w:rsidRDefault="00623765">
      <w:pPr>
        <w:spacing w:before="66"/>
        <w:ind w:left="2" w:right="282"/>
        <w:jc w:val="center"/>
        <w:rPr>
          <w:rFonts w:ascii="Times New Roman" w:eastAsia="Calibri" w:hAnsi="Times New Roman"/>
          <w:b/>
          <w:color w:val="auto"/>
          <w:spacing w:val="-2"/>
          <w:sz w:val="24"/>
          <w:szCs w:val="22"/>
          <w:lang w:eastAsia="en-US"/>
        </w:rPr>
      </w:pPr>
      <w:bookmarkStart w:id="74" w:name="_GoBack"/>
      <w:r>
        <w:rPr>
          <w:rFonts w:ascii="Times New Roman" w:eastAsia="Calibri" w:hAnsi="Times New Roman"/>
          <w:b/>
          <w:color w:val="auto"/>
          <w:sz w:val="24"/>
          <w:szCs w:val="22"/>
          <w:lang w:eastAsia="en-US"/>
        </w:rPr>
        <w:t xml:space="preserve">СОДЕРЖАНИЕ </w:t>
      </w:r>
      <w:r>
        <w:rPr>
          <w:rFonts w:ascii="Times New Roman" w:eastAsia="Calibri" w:hAnsi="Times New Roman"/>
          <w:b/>
          <w:color w:val="auto"/>
          <w:spacing w:val="-2"/>
          <w:sz w:val="24"/>
          <w:szCs w:val="22"/>
          <w:lang w:eastAsia="en-US"/>
        </w:rPr>
        <w:t>ПРОГРАММЫ</w:t>
      </w:r>
    </w:p>
    <w:p w:rsidR="009806B4" w:rsidRDefault="009806B4">
      <w:pPr>
        <w:spacing w:before="66"/>
        <w:ind w:left="2" w:right="282"/>
        <w:jc w:val="center"/>
        <w:rPr>
          <w:rFonts w:ascii="Times New Roman" w:eastAsia="Calibri" w:hAnsi="Times New Roman"/>
          <w:b/>
          <w:color w:val="auto"/>
          <w:sz w:val="24"/>
          <w:szCs w:val="22"/>
          <w:lang w:eastAsia="en-US"/>
        </w:rPr>
      </w:pPr>
    </w:p>
    <w:sdt>
      <w:sdtPr>
        <w:rPr>
          <w:rFonts w:ascii="Times New Roman" w:eastAsia="Calibri" w:hAnsi="Times New Roman"/>
          <w:b/>
          <w:bCs/>
          <w:color w:val="auto"/>
          <w:szCs w:val="22"/>
          <w:lang w:eastAsia="en-US"/>
        </w:rPr>
        <w:id w:val="-1941140512"/>
        <w:docPartObj>
          <w:docPartGallery w:val="Table of Contents"/>
          <w:docPartUnique/>
        </w:docPartObj>
      </w:sdtPr>
      <w:sdtEndPr/>
      <w:sdtContent>
        <w:p w:rsidR="009806B4" w:rsidRDefault="002D4BB7" w:rsidP="00C06CF9">
          <w:pPr>
            <w:widowControl w:val="0"/>
            <w:numPr>
              <w:ilvl w:val="0"/>
              <w:numId w:val="32"/>
            </w:numPr>
            <w:tabs>
              <w:tab w:val="left" w:pos="481"/>
              <w:tab w:val="left" w:leader="dot" w:pos="9531"/>
            </w:tabs>
            <w:autoSpaceDE w:val="0"/>
            <w:autoSpaceDN w:val="0"/>
            <w:spacing w:line="276" w:lineRule="auto"/>
            <w:ind w:right="279" w:firstLine="0"/>
            <w:rPr>
              <w:rFonts w:ascii="Times New Roman" w:eastAsia="Calibri" w:hAnsi="Times New Roman"/>
              <w:b/>
              <w:bCs/>
              <w:color w:val="auto"/>
              <w:szCs w:val="22"/>
              <w:lang w:eastAsia="en-US"/>
            </w:rPr>
          </w:pPr>
          <w:hyperlink w:anchor="_bookmark0" w:history="1">
            <w:r w:rsidR="00623765">
              <w:rPr>
                <w:rFonts w:ascii="Times New Roman" w:eastAsia="Calibri" w:hAnsi="Times New Roman"/>
                <w:b/>
                <w:bCs/>
                <w:color w:val="auto"/>
                <w:szCs w:val="22"/>
                <w:lang w:eastAsia="en-US"/>
              </w:rPr>
              <w:t>ОБЩАЯ ХАРАКТЕРИСТИКА РАБОЧЕЙ ПРОГРАММЫ УЧЕБНОЙ</w:t>
            </w:r>
          </w:hyperlink>
          <w:r w:rsidR="00623765">
            <w:rPr>
              <w:rFonts w:ascii="Times New Roman" w:eastAsia="Calibri" w:hAnsi="Times New Roman"/>
              <w:b/>
              <w:bCs/>
              <w:color w:val="auto"/>
              <w:szCs w:val="22"/>
              <w:lang w:eastAsia="en-US"/>
            </w:rPr>
            <w:t xml:space="preserve"> </w:t>
          </w:r>
          <w:hyperlink w:anchor="_bookmark0" w:history="1">
            <w:r w:rsidR="00623765">
              <w:rPr>
                <w:rFonts w:ascii="Times New Roman" w:eastAsia="Calibri" w:hAnsi="Times New Roman"/>
                <w:b/>
                <w:bCs/>
                <w:color w:val="auto"/>
                <w:spacing w:val="-2"/>
                <w:szCs w:val="22"/>
                <w:lang w:eastAsia="en-US"/>
              </w:rPr>
              <w:t>ДИСЦИПЛИНЫ</w:t>
            </w:r>
            <w:r w:rsidR="00623765">
              <w:rPr>
                <w:rFonts w:ascii="Times New Roman" w:eastAsia="Calibri" w:hAnsi="Times New Roman"/>
                <w:bCs/>
                <w:color w:val="auto"/>
                <w:szCs w:val="22"/>
                <w:lang w:eastAsia="en-US"/>
              </w:rPr>
              <w:tab/>
            </w:r>
          </w:hyperlink>
        </w:p>
        <w:p w:rsidR="009806B4" w:rsidRDefault="002D4BB7" w:rsidP="00C06CF9">
          <w:pPr>
            <w:widowControl w:val="0"/>
            <w:numPr>
              <w:ilvl w:val="1"/>
              <w:numId w:val="32"/>
            </w:numPr>
            <w:tabs>
              <w:tab w:val="left" w:pos="662"/>
              <w:tab w:val="left" w:leader="dot" w:pos="9522"/>
            </w:tabs>
            <w:autoSpaceDE w:val="0"/>
            <w:autoSpaceDN w:val="0"/>
            <w:spacing w:before="119"/>
            <w:rPr>
              <w:rFonts w:ascii="Times New Roman" w:hAnsi="Times New Roman"/>
              <w:i/>
              <w:iCs/>
              <w:color w:val="auto"/>
              <w:sz w:val="24"/>
              <w:szCs w:val="24"/>
            </w:rPr>
          </w:pPr>
          <w:hyperlink w:anchor="_bookmark1" w:history="1">
            <w:r w:rsidR="00623765">
              <w:rPr>
                <w:rFonts w:ascii="Times New Roman" w:hAnsi="Times New Roman"/>
                <w:i/>
                <w:iCs/>
                <w:color w:val="auto"/>
                <w:sz w:val="24"/>
                <w:szCs w:val="24"/>
              </w:rPr>
              <w:t>Цель</w:t>
            </w:r>
            <w:r w:rsidR="00623765">
              <w:rPr>
                <w:rFonts w:ascii="Times New Roman" w:hAnsi="Times New Roman"/>
                <w:i/>
                <w:iCs/>
                <w:color w:val="auto"/>
                <w:spacing w:val="-2"/>
                <w:sz w:val="24"/>
                <w:szCs w:val="24"/>
              </w:rPr>
              <w:t xml:space="preserve"> </w:t>
            </w:r>
            <w:r w:rsidR="00623765">
              <w:rPr>
                <w:rFonts w:ascii="Times New Roman" w:hAnsi="Times New Roman"/>
                <w:i/>
                <w:iCs/>
                <w:color w:val="auto"/>
                <w:sz w:val="24"/>
                <w:szCs w:val="24"/>
              </w:rPr>
              <w:t>и</w:t>
            </w:r>
            <w:r w:rsidR="00623765">
              <w:rPr>
                <w:rFonts w:ascii="Times New Roman" w:hAnsi="Times New Roman"/>
                <w:i/>
                <w:iCs/>
                <w:color w:val="auto"/>
                <w:spacing w:val="-2"/>
                <w:sz w:val="24"/>
                <w:szCs w:val="24"/>
              </w:rPr>
              <w:t xml:space="preserve"> </w:t>
            </w:r>
            <w:r w:rsidR="00623765">
              <w:rPr>
                <w:rFonts w:ascii="Times New Roman" w:hAnsi="Times New Roman"/>
                <w:i/>
                <w:iCs/>
                <w:color w:val="auto"/>
                <w:sz w:val="24"/>
                <w:szCs w:val="24"/>
              </w:rPr>
              <w:t>место</w:t>
            </w:r>
            <w:r w:rsidR="00623765">
              <w:rPr>
                <w:rFonts w:ascii="Times New Roman" w:hAnsi="Times New Roman"/>
                <w:i/>
                <w:iCs/>
                <w:color w:val="auto"/>
                <w:spacing w:val="-2"/>
                <w:sz w:val="24"/>
                <w:szCs w:val="24"/>
              </w:rPr>
              <w:t xml:space="preserve"> </w:t>
            </w:r>
            <w:r w:rsidR="00623765">
              <w:rPr>
                <w:rFonts w:ascii="Times New Roman" w:hAnsi="Times New Roman"/>
                <w:i/>
                <w:iCs/>
                <w:color w:val="auto"/>
                <w:sz w:val="24"/>
                <w:szCs w:val="24"/>
              </w:rPr>
              <w:t>дисциплины</w:t>
            </w:r>
            <w:r w:rsidR="00623765">
              <w:rPr>
                <w:rFonts w:ascii="Times New Roman" w:hAnsi="Times New Roman"/>
                <w:i/>
                <w:iCs/>
                <w:color w:val="auto"/>
                <w:spacing w:val="-1"/>
                <w:sz w:val="24"/>
                <w:szCs w:val="24"/>
              </w:rPr>
              <w:t xml:space="preserve"> </w:t>
            </w:r>
            <w:r w:rsidR="00623765">
              <w:rPr>
                <w:rFonts w:ascii="Times New Roman" w:hAnsi="Times New Roman"/>
                <w:i/>
                <w:iCs/>
                <w:color w:val="auto"/>
                <w:sz w:val="24"/>
                <w:szCs w:val="24"/>
              </w:rPr>
              <w:t>в</w:t>
            </w:r>
            <w:r w:rsidR="00623765">
              <w:rPr>
                <w:rFonts w:ascii="Times New Roman" w:hAnsi="Times New Roman"/>
                <w:i/>
                <w:iCs/>
                <w:color w:val="auto"/>
                <w:spacing w:val="-3"/>
                <w:sz w:val="24"/>
                <w:szCs w:val="24"/>
              </w:rPr>
              <w:t xml:space="preserve"> </w:t>
            </w:r>
            <w:r w:rsidR="00623765">
              <w:rPr>
                <w:rFonts w:ascii="Times New Roman" w:hAnsi="Times New Roman"/>
                <w:i/>
                <w:iCs/>
                <w:color w:val="auto"/>
                <w:sz w:val="24"/>
                <w:szCs w:val="24"/>
              </w:rPr>
              <w:t>структуре</w:t>
            </w:r>
            <w:r w:rsidR="00623765">
              <w:rPr>
                <w:rFonts w:ascii="Times New Roman" w:hAnsi="Times New Roman"/>
                <w:i/>
                <w:iCs/>
                <w:color w:val="auto"/>
                <w:spacing w:val="-3"/>
                <w:sz w:val="24"/>
                <w:szCs w:val="24"/>
              </w:rPr>
              <w:t xml:space="preserve"> </w:t>
            </w:r>
            <w:r w:rsidR="00623765">
              <w:rPr>
                <w:rFonts w:ascii="Times New Roman" w:hAnsi="Times New Roman"/>
                <w:i/>
                <w:iCs/>
                <w:color w:val="auto"/>
                <w:sz w:val="24"/>
                <w:szCs w:val="24"/>
              </w:rPr>
              <w:t>образовательной</w:t>
            </w:r>
            <w:r w:rsidR="00623765">
              <w:rPr>
                <w:rFonts w:ascii="Times New Roman" w:hAnsi="Times New Roman"/>
                <w:i/>
                <w:iCs/>
                <w:color w:val="auto"/>
                <w:spacing w:val="-1"/>
                <w:sz w:val="24"/>
                <w:szCs w:val="24"/>
              </w:rPr>
              <w:t xml:space="preserve"> </w:t>
            </w:r>
            <w:r w:rsidR="00623765">
              <w:rPr>
                <w:rFonts w:ascii="Times New Roman" w:hAnsi="Times New Roman"/>
                <w:i/>
                <w:iCs/>
                <w:color w:val="auto"/>
                <w:spacing w:val="-2"/>
                <w:sz w:val="24"/>
                <w:szCs w:val="24"/>
              </w:rPr>
              <w:t>программы</w:t>
            </w:r>
            <w:r w:rsidR="00623765">
              <w:rPr>
                <w:rFonts w:ascii="Times New Roman" w:hAnsi="Times New Roman"/>
                <w:iCs/>
                <w:color w:val="auto"/>
                <w:sz w:val="24"/>
                <w:szCs w:val="24"/>
              </w:rPr>
              <w:tab/>
            </w:r>
          </w:hyperlink>
        </w:p>
        <w:p w:rsidR="009806B4" w:rsidRDefault="002D4BB7" w:rsidP="00C06CF9">
          <w:pPr>
            <w:widowControl w:val="0"/>
            <w:numPr>
              <w:ilvl w:val="1"/>
              <w:numId w:val="32"/>
            </w:numPr>
            <w:tabs>
              <w:tab w:val="left" w:pos="662"/>
              <w:tab w:val="left" w:leader="dot" w:pos="9522"/>
            </w:tabs>
            <w:autoSpaceDE w:val="0"/>
            <w:autoSpaceDN w:val="0"/>
            <w:spacing w:before="121"/>
            <w:rPr>
              <w:rFonts w:ascii="Times New Roman" w:hAnsi="Times New Roman"/>
              <w:i/>
              <w:iCs/>
              <w:color w:val="auto"/>
              <w:sz w:val="24"/>
              <w:szCs w:val="24"/>
            </w:rPr>
          </w:pPr>
          <w:hyperlink w:anchor="_bookmark2" w:history="1">
            <w:r w:rsidR="00623765">
              <w:rPr>
                <w:rFonts w:ascii="Times New Roman" w:hAnsi="Times New Roman"/>
                <w:i/>
                <w:iCs/>
                <w:color w:val="auto"/>
                <w:sz w:val="24"/>
                <w:szCs w:val="24"/>
              </w:rPr>
              <w:t>Планируемые</w:t>
            </w:r>
            <w:r w:rsidR="00623765">
              <w:rPr>
                <w:rFonts w:ascii="Times New Roman" w:hAnsi="Times New Roman"/>
                <w:i/>
                <w:iCs/>
                <w:color w:val="auto"/>
                <w:spacing w:val="-5"/>
                <w:sz w:val="24"/>
                <w:szCs w:val="24"/>
              </w:rPr>
              <w:t xml:space="preserve"> </w:t>
            </w:r>
            <w:r w:rsidR="00623765">
              <w:rPr>
                <w:rFonts w:ascii="Times New Roman" w:hAnsi="Times New Roman"/>
                <w:i/>
                <w:iCs/>
                <w:color w:val="auto"/>
                <w:sz w:val="24"/>
                <w:szCs w:val="24"/>
              </w:rPr>
              <w:t>результаты</w:t>
            </w:r>
            <w:r w:rsidR="00623765">
              <w:rPr>
                <w:rFonts w:ascii="Times New Roman" w:hAnsi="Times New Roman"/>
                <w:i/>
                <w:iCs/>
                <w:color w:val="auto"/>
                <w:spacing w:val="-3"/>
                <w:sz w:val="24"/>
                <w:szCs w:val="24"/>
              </w:rPr>
              <w:t xml:space="preserve"> </w:t>
            </w:r>
            <w:r w:rsidR="00623765">
              <w:rPr>
                <w:rFonts w:ascii="Times New Roman" w:hAnsi="Times New Roman"/>
                <w:i/>
                <w:iCs/>
                <w:color w:val="auto"/>
                <w:sz w:val="24"/>
                <w:szCs w:val="24"/>
              </w:rPr>
              <w:t>освоения</w:t>
            </w:r>
            <w:r w:rsidR="00623765">
              <w:rPr>
                <w:rFonts w:ascii="Times New Roman" w:hAnsi="Times New Roman"/>
                <w:i/>
                <w:iCs/>
                <w:color w:val="auto"/>
                <w:spacing w:val="-2"/>
                <w:sz w:val="24"/>
                <w:szCs w:val="24"/>
              </w:rPr>
              <w:t xml:space="preserve"> дисциплины</w:t>
            </w:r>
            <w:r w:rsidR="00623765">
              <w:rPr>
                <w:rFonts w:ascii="Times New Roman" w:hAnsi="Times New Roman"/>
                <w:iCs/>
                <w:color w:val="auto"/>
                <w:sz w:val="24"/>
                <w:szCs w:val="24"/>
              </w:rPr>
              <w:tab/>
            </w:r>
          </w:hyperlink>
        </w:p>
        <w:p w:rsidR="009806B4" w:rsidRDefault="002D4BB7" w:rsidP="00C06CF9">
          <w:pPr>
            <w:widowControl w:val="0"/>
            <w:numPr>
              <w:ilvl w:val="0"/>
              <w:numId w:val="32"/>
            </w:numPr>
            <w:tabs>
              <w:tab w:val="left" w:pos="222"/>
              <w:tab w:val="left" w:leader="dot" w:pos="9531"/>
            </w:tabs>
            <w:autoSpaceDE w:val="0"/>
            <w:autoSpaceDN w:val="0"/>
            <w:spacing w:before="121"/>
            <w:ind w:left="222" w:hanging="220"/>
            <w:rPr>
              <w:rFonts w:ascii="Times New Roman" w:eastAsia="Calibri" w:hAnsi="Times New Roman"/>
              <w:b/>
              <w:bCs/>
              <w:color w:val="auto"/>
              <w:szCs w:val="22"/>
              <w:lang w:eastAsia="en-US"/>
            </w:rPr>
          </w:pPr>
          <w:hyperlink w:anchor="_bookmark3" w:history="1">
            <w:r w:rsidR="00623765">
              <w:rPr>
                <w:rFonts w:ascii="Times New Roman" w:eastAsia="Calibri" w:hAnsi="Times New Roman"/>
                <w:b/>
                <w:bCs/>
                <w:color w:val="auto"/>
                <w:szCs w:val="22"/>
                <w:lang w:eastAsia="en-US"/>
              </w:rPr>
              <w:t>СТРУКТУРА</w:t>
            </w:r>
            <w:r w:rsidR="00623765">
              <w:rPr>
                <w:rFonts w:ascii="Times New Roman" w:eastAsia="Calibri" w:hAnsi="Times New Roman"/>
                <w:b/>
                <w:bCs/>
                <w:color w:val="auto"/>
                <w:spacing w:val="-10"/>
                <w:szCs w:val="22"/>
                <w:lang w:eastAsia="en-US"/>
              </w:rPr>
              <w:t xml:space="preserve"> </w:t>
            </w:r>
            <w:r w:rsidR="00623765">
              <w:rPr>
                <w:rFonts w:ascii="Times New Roman" w:eastAsia="Calibri" w:hAnsi="Times New Roman"/>
                <w:b/>
                <w:bCs/>
                <w:color w:val="auto"/>
                <w:szCs w:val="22"/>
                <w:lang w:eastAsia="en-US"/>
              </w:rPr>
              <w:t>И</w:t>
            </w:r>
            <w:r w:rsidR="00623765">
              <w:rPr>
                <w:rFonts w:ascii="Times New Roman" w:eastAsia="Calibri" w:hAnsi="Times New Roman"/>
                <w:b/>
                <w:bCs/>
                <w:color w:val="auto"/>
                <w:spacing w:val="-6"/>
                <w:szCs w:val="22"/>
                <w:lang w:eastAsia="en-US"/>
              </w:rPr>
              <w:t xml:space="preserve"> </w:t>
            </w:r>
            <w:r w:rsidR="00623765">
              <w:rPr>
                <w:rFonts w:ascii="Times New Roman" w:eastAsia="Calibri" w:hAnsi="Times New Roman"/>
                <w:b/>
                <w:bCs/>
                <w:color w:val="auto"/>
                <w:szCs w:val="22"/>
                <w:lang w:eastAsia="en-US"/>
              </w:rPr>
              <w:t>СОДЕРЖАНИЕ</w:t>
            </w:r>
            <w:r w:rsidR="00623765">
              <w:rPr>
                <w:rFonts w:ascii="Times New Roman" w:eastAsia="Calibri" w:hAnsi="Times New Roman"/>
                <w:b/>
                <w:bCs/>
                <w:color w:val="auto"/>
                <w:spacing w:val="-8"/>
                <w:szCs w:val="22"/>
                <w:lang w:eastAsia="en-US"/>
              </w:rPr>
              <w:t xml:space="preserve"> </w:t>
            </w:r>
            <w:r w:rsidR="00623765">
              <w:rPr>
                <w:rFonts w:ascii="Times New Roman" w:eastAsia="Calibri" w:hAnsi="Times New Roman"/>
                <w:b/>
                <w:bCs/>
                <w:color w:val="auto"/>
                <w:spacing w:val="-2"/>
                <w:szCs w:val="22"/>
                <w:lang w:eastAsia="en-US"/>
              </w:rPr>
              <w:t>ДИСЦИПЛИНЫ</w:t>
            </w:r>
            <w:r w:rsidR="00623765">
              <w:rPr>
                <w:rFonts w:ascii="Times New Roman" w:eastAsia="Calibri" w:hAnsi="Times New Roman"/>
                <w:bCs/>
                <w:color w:val="auto"/>
                <w:szCs w:val="22"/>
                <w:lang w:eastAsia="en-US"/>
              </w:rPr>
              <w:tab/>
            </w:r>
          </w:hyperlink>
        </w:p>
        <w:p w:rsidR="009806B4" w:rsidRDefault="002D4BB7" w:rsidP="00C06CF9">
          <w:pPr>
            <w:widowControl w:val="0"/>
            <w:numPr>
              <w:ilvl w:val="1"/>
              <w:numId w:val="32"/>
            </w:numPr>
            <w:tabs>
              <w:tab w:val="left" w:pos="662"/>
              <w:tab w:val="left" w:leader="dot" w:pos="9522"/>
            </w:tabs>
            <w:autoSpaceDE w:val="0"/>
            <w:autoSpaceDN w:val="0"/>
            <w:spacing w:before="157"/>
            <w:rPr>
              <w:rFonts w:ascii="Times New Roman" w:hAnsi="Times New Roman"/>
              <w:i/>
              <w:iCs/>
              <w:color w:val="auto"/>
              <w:sz w:val="24"/>
              <w:szCs w:val="24"/>
            </w:rPr>
          </w:pPr>
          <w:hyperlink w:anchor="_bookmark4" w:history="1">
            <w:r w:rsidR="00623765">
              <w:rPr>
                <w:rFonts w:ascii="Times New Roman" w:hAnsi="Times New Roman"/>
                <w:i/>
                <w:iCs/>
                <w:color w:val="auto"/>
                <w:sz w:val="24"/>
                <w:szCs w:val="24"/>
              </w:rPr>
              <w:t>Трудоемкость</w:t>
            </w:r>
            <w:r w:rsidR="00623765">
              <w:rPr>
                <w:rFonts w:ascii="Times New Roman" w:hAnsi="Times New Roman"/>
                <w:i/>
                <w:iCs/>
                <w:color w:val="auto"/>
                <w:spacing w:val="-5"/>
                <w:sz w:val="24"/>
                <w:szCs w:val="24"/>
              </w:rPr>
              <w:t xml:space="preserve"> </w:t>
            </w:r>
            <w:r w:rsidR="00623765">
              <w:rPr>
                <w:rFonts w:ascii="Times New Roman" w:hAnsi="Times New Roman"/>
                <w:i/>
                <w:iCs/>
                <w:color w:val="auto"/>
                <w:sz w:val="24"/>
                <w:szCs w:val="24"/>
              </w:rPr>
              <w:t>освоения</w:t>
            </w:r>
            <w:r w:rsidR="00623765">
              <w:rPr>
                <w:rFonts w:ascii="Times New Roman" w:hAnsi="Times New Roman"/>
                <w:i/>
                <w:iCs/>
                <w:color w:val="auto"/>
                <w:spacing w:val="-2"/>
                <w:sz w:val="24"/>
                <w:szCs w:val="24"/>
              </w:rPr>
              <w:t xml:space="preserve"> дисциплины</w:t>
            </w:r>
            <w:r w:rsidR="00623765">
              <w:rPr>
                <w:rFonts w:ascii="Times New Roman" w:hAnsi="Times New Roman"/>
                <w:iCs/>
                <w:color w:val="auto"/>
                <w:sz w:val="24"/>
                <w:szCs w:val="24"/>
              </w:rPr>
              <w:tab/>
            </w:r>
          </w:hyperlink>
        </w:p>
        <w:p w:rsidR="009806B4" w:rsidRDefault="002D4BB7" w:rsidP="00C06CF9">
          <w:pPr>
            <w:widowControl w:val="0"/>
            <w:numPr>
              <w:ilvl w:val="1"/>
              <w:numId w:val="32"/>
            </w:numPr>
            <w:tabs>
              <w:tab w:val="left" w:pos="661"/>
              <w:tab w:val="left" w:leader="dot" w:pos="9522"/>
            </w:tabs>
            <w:autoSpaceDE w:val="0"/>
            <w:autoSpaceDN w:val="0"/>
            <w:spacing w:before="120"/>
            <w:ind w:left="661" w:hanging="419"/>
            <w:rPr>
              <w:rFonts w:ascii="Times New Roman" w:hAnsi="Times New Roman"/>
              <w:i/>
              <w:iCs/>
              <w:color w:val="auto"/>
              <w:sz w:val="24"/>
              <w:szCs w:val="24"/>
            </w:rPr>
          </w:pPr>
          <w:hyperlink w:anchor="_bookmark5" w:history="1">
            <w:r w:rsidR="00623765">
              <w:rPr>
                <w:rFonts w:ascii="Times New Roman" w:hAnsi="Times New Roman"/>
                <w:i/>
                <w:iCs/>
                <w:color w:val="auto"/>
                <w:sz w:val="24"/>
                <w:szCs w:val="24"/>
              </w:rPr>
              <w:t>Содержание</w:t>
            </w:r>
            <w:r w:rsidR="00623765">
              <w:rPr>
                <w:rFonts w:ascii="Times New Roman" w:hAnsi="Times New Roman"/>
                <w:i/>
                <w:iCs/>
                <w:color w:val="auto"/>
                <w:spacing w:val="-3"/>
                <w:sz w:val="24"/>
                <w:szCs w:val="24"/>
              </w:rPr>
              <w:t xml:space="preserve"> </w:t>
            </w:r>
            <w:r w:rsidR="00623765">
              <w:rPr>
                <w:rFonts w:ascii="Times New Roman" w:hAnsi="Times New Roman"/>
                <w:i/>
                <w:iCs/>
                <w:color w:val="auto"/>
                <w:spacing w:val="-2"/>
                <w:sz w:val="24"/>
                <w:szCs w:val="24"/>
              </w:rPr>
              <w:t>дисциплины</w:t>
            </w:r>
            <w:r w:rsidR="00623765">
              <w:rPr>
                <w:rFonts w:ascii="Times New Roman" w:hAnsi="Times New Roman"/>
                <w:iCs/>
                <w:color w:val="auto"/>
                <w:sz w:val="24"/>
                <w:szCs w:val="24"/>
              </w:rPr>
              <w:tab/>
            </w:r>
          </w:hyperlink>
        </w:p>
        <w:p w:rsidR="009806B4" w:rsidRDefault="002D4BB7" w:rsidP="00C06CF9">
          <w:pPr>
            <w:widowControl w:val="0"/>
            <w:numPr>
              <w:ilvl w:val="0"/>
              <w:numId w:val="32"/>
            </w:numPr>
            <w:tabs>
              <w:tab w:val="left" w:pos="222"/>
              <w:tab w:val="left" w:leader="dot" w:pos="9531"/>
            </w:tabs>
            <w:autoSpaceDE w:val="0"/>
            <w:autoSpaceDN w:val="0"/>
            <w:spacing w:before="121"/>
            <w:ind w:left="222" w:hanging="220"/>
            <w:rPr>
              <w:rFonts w:ascii="Times New Roman" w:eastAsia="Calibri" w:hAnsi="Times New Roman"/>
              <w:b/>
              <w:bCs/>
              <w:color w:val="auto"/>
              <w:szCs w:val="22"/>
              <w:lang w:eastAsia="en-US"/>
            </w:rPr>
          </w:pPr>
          <w:hyperlink w:anchor="_bookmark6" w:history="1">
            <w:r w:rsidR="00623765">
              <w:rPr>
                <w:rFonts w:ascii="Times New Roman" w:eastAsia="Calibri" w:hAnsi="Times New Roman"/>
                <w:b/>
                <w:bCs/>
                <w:color w:val="auto"/>
                <w:szCs w:val="22"/>
                <w:lang w:eastAsia="en-US"/>
              </w:rPr>
              <w:t>УСЛОВИЯ</w:t>
            </w:r>
            <w:r w:rsidR="00623765">
              <w:rPr>
                <w:rFonts w:ascii="Times New Roman" w:eastAsia="Calibri" w:hAnsi="Times New Roman"/>
                <w:b/>
                <w:bCs/>
                <w:color w:val="auto"/>
                <w:spacing w:val="-11"/>
                <w:szCs w:val="22"/>
                <w:lang w:eastAsia="en-US"/>
              </w:rPr>
              <w:t xml:space="preserve"> </w:t>
            </w:r>
            <w:r w:rsidR="00623765">
              <w:rPr>
                <w:rFonts w:ascii="Times New Roman" w:eastAsia="Calibri" w:hAnsi="Times New Roman"/>
                <w:b/>
                <w:bCs/>
                <w:color w:val="auto"/>
                <w:szCs w:val="22"/>
                <w:lang w:eastAsia="en-US"/>
              </w:rPr>
              <w:t>РЕАЛИЗАЦИИ</w:t>
            </w:r>
            <w:r w:rsidR="00623765">
              <w:rPr>
                <w:rFonts w:ascii="Times New Roman" w:eastAsia="Calibri" w:hAnsi="Times New Roman"/>
                <w:b/>
                <w:bCs/>
                <w:color w:val="auto"/>
                <w:spacing w:val="-9"/>
                <w:szCs w:val="22"/>
                <w:lang w:eastAsia="en-US"/>
              </w:rPr>
              <w:t xml:space="preserve"> </w:t>
            </w:r>
            <w:r w:rsidR="00623765">
              <w:rPr>
                <w:rFonts w:ascii="Times New Roman" w:eastAsia="Calibri" w:hAnsi="Times New Roman"/>
                <w:b/>
                <w:bCs/>
                <w:color w:val="auto"/>
                <w:spacing w:val="-2"/>
                <w:szCs w:val="22"/>
                <w:lang w:eastAsia="en-US"/>
              </w:rPr>
              <w:t>ДИСЦИПЛИНЫ</w:t>
            </w:r>
            <w:r w:rsidR="00623765">
              <w:rPr>
                <w:rFonts w:ascii="Times New Roman" w:eastAsia="Calibri" w:hAnsi="Times New Roman"/>
                <w:bCs/>
                <w:color w:val="auto"/>
                <w:szCs w:val="22"/>
                <w:lang w:eastAsia="en-US"/>
              </w:rPr>
              <w:tab/>
            </w:r>
          </w:hyperlink>
        </w:p>
        <w:p w:rsidR="009806B4" w:rsidRDefault="002D4BB7" w:rsidP="00C06CF9">
          <w:pPr>
            <w:widowControl w:val="0"/>
            <w:numPr>
              <w:ilvl w:val="1"/>
              <w:numId w:val="32"/>
            </w:numPr>
            <w:tabs>
              <w:tab w:val="left" w:pos="662"/>
              <w:tab w:val="left" w:leader="dot" w:pos="9522"/>
            </w:tabs>
            <w:autoSpaceDE w:val="0"/>
            <w:autoSpaceDN w:val="0"/>
            <w:spacing w:before="156"/>
            <w:rPr>
              <w:rFonts w:ascii="Times New Roman" w:hAnsi="Times New Roman"/>
              <w:i/>
              <w:iCs/>
              <w:color w:val="auto"/>
              <w:sz w:val="24"/>
              <w:szCs w:val="24"/>
            </w:rPr>
          </w:pPr>
          <w:hyperlink w:anchor="_bookmark7" w:history="1">
            <w:r w:rsidR="00623765">
              <w:rPr>
                <w:rFonts w:ascii="Times New Roman" w:hAnsi="Times New Roman"/>
                <w:i/>
                <w:iCs/>
                <w:color w:val="auto"/>
                <w:sz w:val="24"/>
                <w:szCs w:val="24"/>
              </w:rPr>
              <w:t>Материально-техническое</w:t>
            </w:r>
            <w:r w:rsidR="00623765">
              <w:rPr>
                <w:rFonts w:ascii="Times New Roman" w:hAnsi="Times New Roman"/>
                <w:i/>
                <w:iCs/>
                <w:color w:val="auto"/>
                <w:spacing w:val="-6"/>
                <w:sz w:val="24"/>
                <w:szCs w:val="24"/>
              </w:rPr>
              <w:t xml:space="preserve"> </w:t>
            </w:r>
            <w:r w:rsidR="00623765">
              <w:rPr>
                <w:rFonts w:ascii="Times New Roman" w:hAnsi="Times New Roman"/>
                <w:i/>
                <w:iCs/>
                <w:color w:val="auto"/>
                <w:spacing w:val="-2"/>
                <w:sz w:val="24"/>
                <w:szCs w:val="24"/>
              </w:rPr>
              <w:t>обеспечение</w:t>
            </w:r>
            <w:r w:rsidR="00623765">
              <w:rPr>
                <w:rFonts w:ascii="Times New Roman" w:hAnsi="Times New Roman"/>
                <w:iCs/>
                <w:color w:val="auto"/>
                <w:sz w:val="24"/>
                <w:szCs w:val="24"/>
              </w:rPr>
              <w:tab/>
            </w:r>
          </w:hyperlink>
        </w:p>
        <w:p w:rsidR="009806B4" w:rsidRDefault="002D4BB7" w:rsidP="00C06CF9">
          <w:pPr>
            <w:widowControl w:val="0"/>
            <w:numPr>
              <w:ilvl w:val="1"/>
              <w:numId w:val="32"/>
            </w:numPr>
            <w:tabs>
              <w:tab w:val="left" w:pos="662"/>
              <w:tab w:val="left" w:leader="dot" w:pos="9522"/>
            </w:tabs>
            <w:autoSpaceDE w:val="0"/>
            <w:autoSpaceDN w:val="0"/>
            <w:spacing w:before="120"/>
            <w:rPr>
              <w:rFonts w:ascii="Times New Roman" w:hAnsi="Times New Roman"/>
              <w:i/>
              <w:iCs/>
              <w:color w:val="auto"/>
              <w:sz w:val="24"/>
              <w:szCs w:val="24"/>
            </w:rPr>
          </w:pPr>
          <w:hyperlink w:anchor="_bookmark8" w:history="1">
            <w:r w:rsidR="00623765">
              <w:rPr>
                <w:rFonts w:ascii="Times New Roman" w:hAnsi="Times New Roman"/>
                <w:i/>
                <w:iCs/>
                <w:color w:val="auto"/>
                <w:sz w:val="24"/>
                <w:szCs w:val="24"/>
              </w:rPr>
              <w:t>Учебно-методическое</w:t>
            </w:r>
            <w:r w:rsidR="00623765">
              <w:rPr>
                <w:rFonts w:ascii="Times New Roman" w:hAnsi="Times New Roman"/>
                <w:i/>
                <w:iCs/>
                <w:color w:val="auto"/>
                <w:spacing w:val="-7"/>
                <w:sz w:val="24"/>
                <w:szCs w:val="24"/>
              </w:rPr>
              <w:t xml:space="preserve"> </w:t>
            </w:r>
            <w:r w:rsidR="00623765">
              <w:rPr>
                <w:rFonts w:ascii="Times New Roman" w:hAnsi="Times New Roman"/>
                <w:i/>
                <w:iCs/>
                <w:color w:val="auto"/>
                <w:spacing w:val="-2"/>
                <w:sz w:val="24"/>
                <w:szCs w:val="24"/>
              </w:rPr>
              <w:t>обеспечение</w:t>
            </w:r>
            <w:r w:rsidR="00623765">
              <w:rPr>
                <w:rFonts w:ascii="Times New Roman" w:hAnsi="Times New Roman"/>
                <w:iCs/>
                <w:color w:val="auto"/>
                <w:sz w:val="24"/>
                <w:szCs w:val="24"/>
              </w:rPr>
              <w:tab/>
            </w:r>
          </w:hyperlink>
        </w:p>
        <w:p w:rsidR="009806B4" w:rsidRDefault="002D4BB7" w:rsidP="00C06CF9">
          <w:pPr>
            <w:widowControl w:val="0"/>
            <w:numPr>
              <w:ilvl w:val="0"/>
              <w:numId w:val="32"/>
            </w:numPr>
            <w:tabs>
              <w:tab w:val="left" w:pos="222"/>
              <w:tab w:val="left" w:leader="dot" w:pos="9531"/>
            </w:tabs>
            <w:autoSpaceDE w:val="0"/>
            <w:autoSpaceDN w:val="0"/>
            <w:spacing w:before="122"/>
            <w:ind w:left="222" w:hanging="220"/>
            <w:rPr>
              <w:rFonts w:ascii="Times New Roman" w:eastAsia="Calibri" w:hAnsi="Times New Roman"/>
              <w:b/>
              <w:bCs/>
              <w:color w:val="auto"/>
              <w:szCs w:val="22"/>
              <w:lang w:eastAsia="en-US"/>
            </w:rPr>
          </w:pPr>
          <w:hyperlink w:anchor="_bookmark9" w:history="1">
            <w:r w:rsidR="00623765">
              <w:rPr>
                <w:rFonts w:ascii="Times New Roman" w:eastAsia="Calibri" w:hAnsi="Times New Roman"/>
                <w:b/>
                <w:bCs/>
                <w:color w:val="auto"/>
                <w:szCs w:val="22"/>
                <w:lang w:eastAsia="en-US"/>
              </w:rPr>
              <w:t>КОНТРОЛЬ</w:t>
            </w:r>
            <w:r w:rsidR="00623765">
              <w:rPr>
                <w:rFonts w:ascii="Times New Roman" w:eastAsia="Calibri" w:hAnsi="Times New Roman"/>
                <w:b/>
                <w:bCs/>
                <w:color w:val="auto"/>
                <w:spacing w:val="-10"/>
                <w:szCs w:val="22"/>
                <w:lang w:eastAsia="en-US"/>
              </w:rPr>
              <w:t xml:space="preserve"> </w:t>
            </w:r>
            <w:r w:rsidR="00623765">
              <w:rPr>
                <w:rFonts w:ascii="Times New Roman" w:eastAsia="Calibri" w:hAnsi="Times New Roman"/>
                <w:b/>
                <w:bCs/>
                <w:color w:val="auto"/>
                <w:szCs w:val="22"/>
                <w:lang w:eastAsia="en-US"/>
              </w:rPr>
              <w:t>И</w:t>
            </w:r>
            <w:r w:rsidR="00623765">
              <w:rPr>
                <w:rFonts w:ascii="Times New Roman" w:eastAsia="Calibri" w:hAnsi="Times New Roman"/>
                <w:b/>
                <w:bCs/>
                <w:color w:val="auto"/>
                <w:spacing w:val="-5"/>
                <w:szCs w:val="22"/>
                <w:lang w:eastAsia="en-US"/>
              </w:rPr>
              <w:t xml:space="preserve"> </w:t>
            </w:r>
            <w:r w:rsidR="00623765">
              <w:rPr>
                <w:rFonts w:ascii="Times New Roman" w:eastAsia="Calibri" w:hAnsi="Times New Roman"/>
                <w:b/>
                <w:bCs/>
                <w:color w:val="auto"/>
                <w:szCs w:val="22"/>
                <w:lang w:eastAsia="en-US"/>
              </w:rPr>
              <w:t>ОЦЕНКА</w:t>
            </w:r>
            <w:r w:rsidR="00623765">
              <w:rPr>
                <w:rFonts w:ascii="Times New Roman" w:eastAsia="Calibri" w:hAnsi="Times New Roman"/>
                <w:b/>
                <w:bCs/>
                <w:color w:val="auto"/>
                <w:spacing w:val="-6"/>
                <w:szCs w:val="22"/>
                <w:lang w:eastAsia="en-US"/>
              </w:rPr>
              <w:t xml:space="preserve"> </w:t>
            </w:r>
            <w:r w:rsidR="00623765">
              <w:rPr>
                <w:rFonts w:ascii="Times New Roman" w:eastAsia="Calibri" w:hAnsi="Times New Roman"/>
                <w:b/>
                <w:bCs/>
                <w:color w:val="auto"/>
                <w:szCs w:val="22"/>
                <w:lang w:eastAsia="en-US"/>
              </w:rPr>
              <w:t>РЕЗУЛЬТАТОВ</w:t>
            </w:r>
            <w:r w:rsidR="00623765">
              <w:rPr>
                <w:rFonts w:ascii="Times New Roman" w:eastAsia="Calibri" w:hAnsi="Times New Roman"/>
                <w:b/>
                <w:bCs/>
                <w:color w:val="auto"/>
                <w:spacing w:val="41"/>
                <w:szCs w:val="22"/>
                <w:lang w:eastAsia="en-US"/>
              </w:rPr>
              <w:t xml:space="preserve"> </w:t>
            </w:r>
            <w:r w:rsidR="00623765">
              <w:rPr>
                <w:rFonts w:ascii="Times New Roman" w:eastAsia="Calibri" w:hAnsi="Times New Roman"/>
                <w:b/>
                <w:bCs/>
                <w:color w:val="auto"/>
                <w:szCs w:val="22"/>
                <w:lang w:eastAsia="en-US"/>
              </w:rPr>
              <w:t>ОСВОЕНИЯ</w:t>
            </w:r>
            <w:r w:rsidR="00623765">
              <w:rPr>
                <w:rFonts w:ascii="Times New Roman" w:eastAsia="Calibri" w:hAnsi="Times New Roman"/>
                <w:b/>
                <w:bCs/>
                <w:color w:val="auto"/>
                <w:spacing w:val="-6"/>
                <w:szCs w:val="22"/>
                <w:lang w:eastAsia="en-US"/>
              </w:rPr>
              <w:t xml:space="preserve"> </w:t>
            </w:r>
            <w:r w:rsidR="00623765">
              <w:rPr>
                <w:rFonts w:ascii="Times New Roman" w:eastAsia="Calibri" w:hAnsi="Times New Roman"/>
                <w:b/>
                <w:bCs/>
                <w:color w:val="auto"/>
                <w:spacing w:val="-2"/>
                <w:szCs w:val="22"/>
                <w:lang w:eastAsia="en-US"/>
              </w:rPr>
              <w:t>ДИСЦИПЛИНЫ</w:t>
            </w:r>
            <w:r w:rsidR="00623765">
              <w:rPr>
                <w:rFonts w:ascii="Times New Roman" w:eastAsia="Calibri" w:hAnsi="Times New Roman"/>
                <w:bCs/>
                <w:color w:val="auto"/>
                <w:szCs w:val="22"/>
                <w:lang w:eastAsia="en-US"/>
              </w:rPr>
              <w:tab/>
            </w:r>
          </w:hyperlink>
        </w:p>
      </w:sdtContent>
    </w:sdt>
    <w:p w:rsidR="009806B4" w:rsidRDefault="009806B4">
      <w:pPr>
        <w:tabs>
          <w:tab w:val="right" w:leader="dot" w:pos="9639"/>
        </w:tabs>
        <w:spacing w:before="120" w:line="276" w:lineRule="auto"/>
        <w:rPr>
          <w:rFonts w:ascii="Times New Roman" w:eastAsia="Calibri" w:hAnsi="Times New Roman"/>
          <w:b/>
          <w:bCs/>
          <w:color w:val="auto"/>
          <w:szCs w:val="22"/>
          <w:lang w:eastAsia="en-US"/>
        </w:rPr>
        <w:sectPr w:rsidR="009806B4">
          <w:pgSz w:w="11910" w:h="16840"/>
          <w:pgMar w:top="1134" w:right="850" w:bottom="1134" w:left="1701" w:header="720" w:footer="720" w:gutter="0"/>
          <w:cols w:space="720"/>
          <w:docGrid w:linePitch="299"/>
        </w:sectPr>
      </w:pPr>
    </w:p>
    <w:p w:rsidR="00C06CF9" w:rsidRPr="00C06CF9" w:rsidRDefault="00C06CF9" w:rsidP="00C06CF9">
      <w:pPr>
        <w:widowControl w:val="0"/>
        <w:numPr>
          <w:ilvl w:val="0"/>
          <w:numId w:val="33"/>
        </w:numPr>
        <w:autoSpaceDE w:val="0"/>
        <w:autoSpaceDN w:val="0"/>
        <w:spacing w:before="1"/>
        <w:ind w:left="0" w:hanging="142"/>
        <w:jc w:val="center"/>
        <w:rPr>
          <w:rFonts w:ascii="Times New Roman" w:eastAsia="SimSun" w:hAnsi="Times New Roman"/>
          <w:b/>
          <w:color w:val="auto"/>
          <w:sz w:val="24"/>
          <w:szCs w:val="24"/>
          <w:lang w:eastAsia="en-US"/>
        </w:rPr>
      </w:pPr>
      <w:r w:rsidRPr="00C06CF9">
        <w:rPr>
          <w:rFonts w:ascii="Times New Roman" w:eastAsia="SimSun" w:hAnsi="Times New Roman"/>
          <w:b/>
          <w:color w:val="auto"/>
          <w:sz w:val="24"/>
          <w:szCs w:val="24"/>
          <w:lang w:eastAsia="en-US"/>
        </w:rPr>
        <w:t>ОБЩАЯ</w:t>
      </w:r>
      <w:r w:rsidRPr="00C06CF9">
        <w:rPr>
          <w:rFonts w:ascii="Times New Roman" w:eastAsia="SimSun" w:hAnsi="Times New Roman"/>
          <w:b/>
          <w:color w:val="auto"/>
          <w:spacing w:val="-7"/>
          <w:sz w:val="24"/>
          <w:szCs w:val="24"/>
          <w:lang w:eastAsia="en-US"/>
        </w:rPr>
        <w:t xml:space="preserve"> </w:t>
      </w:r>
      <w:r w:rsidRPr="00C06CF9">
        <w:rPr>
          <w:rFonts w:ascii="Times New Roman" w:eastAsia="SimSun" w:hAnsi="Times New Roman"/>
          <w:b/>
          <w:color w:val="auto"/>
          <w:sz w:val="24"/>
          <w:szCs w:val="24"/>
          <w:lang w:eastAsia="en-US"/>
        </w:rPr>
        <w:t>ХАРАКТЕРИСТИКА</w:t>
      </w:r>
      <w:r w:rsidRPr="00C06CF9">
        <w:rPr>
          <w:rFonts w:ascii="Times New Roman" w:eastAsia="SimSun" w:hAnsi="Times New Roman"/>
          <w:b/>
          <w:color w:val="auto"/>
          <w:spacing w:val="-4"/>
          <w:sz w:val="24"/>
          <w:szCs w:val="24"/>
          <w:lang w:eastAsia="en-US"/>
        </w:rPr>
        <w:t xml:space="preserve"> </w:t>
      </w:r>
      <w:r w:rsidRPr="00C06CF9">
        <w:rPr>
          <w:rFonts w:ascii="Times New Roman" w:eastAsia="SimSun" w:hAnsi="Times New Roman"/>
          <w:b/>
          <w:color w:val="auto"/>
          <w:sz w:val="24"/>
          <w:szCs w:val="24"/>
          <w:lang w:eastAsia="en-US"/>
        </w:rPr>
        <w:t>РАБОЧЕЙ</w:t>
      </w:r>
      <w:r w:rsidRPr="00C06CF9">
        <w:rPr>
          <w:rFonts w:ascii="Times New Roman" w:eastAsia="SimSun" w:hAnsi="Times New Roman"/>
          <w:b/>
          <w:color w:val="auto"/>
          <w:spacing w:val="-3"/>
          <w:sz w:val="24"/>
          <w:szCs w:val="24"/>
          <w:lang w:eastAsia="en-US"/>
        </w:rPr>
        <w:t xml:space="preserve"> </w:t>
      </w:r>
      <w:r w:rsidRPr="00C06CF9">
        <w:rPr>
          <w:rFonts w:ascii="Times New Roman" w:eastAsia="SimSun" w:hAnsi="Times New Roman"/>
          <w:b/>
          <w:color w:val="auto"/>
          <w:spacing w:val="-2"/>
          <w:sz w:val="24"/>
          <w:szCs w:val="24"/>
          <w:lang w:eastAsia="en-US"/>
        </w:rPr>
        <w:t>ПРОГРАММЫ</w:t>
      </w:r>
      <w:r w:rsidRPr="00C06CF9">
        <w:rPr>
          <w:rFonts w:ascii="Times New Roman" w:eastAsia="SimSun" w:hAnsi="Times New Roman"/>
          <w:b/>
          <w:color w:val="auto"/>
          <w:sz w:val="24"/>
          <w:szCs w:val="24"/>
          <w:lang w:eastAsia="en-US"/>
        </w:rPr>
        <w:t xml:space="preserve"> УЧЕБНОЙ</w:t>
      </w:r>
      <w:r w:rsidRPr="00C06CF9">
        <w:rPr>
          <w:rFonts w:ascii="Times New Roman" w:eastAsia="SimSun" w:hAnsi="Times New Roman"/>
          <w:b/>
          <w:color w:val="auto"/>
          <w:spacing w:val="-2"/>
          <w:sz w:val="24"/>
          <w:szCs w:val="24"/>
          <w:lang w:eastAsia="en-US"/>
        </w:rPr>
        <w:t xml:space="preserve"> ДИСЦИПЛИНЫ</w:t>
      </w:r>
    </w:p>
    <w:p w:rsidR="00C06CF9" w:rsidRPr="00C06CF9" w:rsidRDefault="00C06CF9" w:rsidP="00C06CF9">
      <w:pPr>
        <w:spacing w:before="1"/>
        <w:jc w:val="center"/>
        <w:rPr>
          <w:rFonts w:ascii="Times New Roman" w:eastAsia="SimSun" w:hAnsi="Times New Roman"/>
          <w:b/>
          <w:color w:val="auto"/>
          <w:sz w:val="24"/>
          <w:szCs w:val="24"/>
          <w:lang w:eastAsia="en-US"/>
        </w:rPr>
      </w:pPr>
      <w:r w:rsidRPr="00C06CF9">
        <w:rPr>
          <w:rFonts w:ascii="Times New Roman" w:eastAsia="SimSun" w:hAnsi="Times New Roman"/>
          <w:b/>
          <w:color w:val="auto"/>
          <w:sz w:val="24"/>
          <w:szCs w:val="24"/>
          <w:lang w:eastAsia="en-US"/>
        </w:rPr>
        <w:t>ОПЦ.</w:t>
      </w:r>
      <w:r w:rsidR="002D4BB7">
        <w:rPr>
          <w:rFonts w:ascii="Times New Roman" w:eastAsia="SimSun" w:hAnsi="Times New Roman"/>
          <w:b/>
          <w:color w:val="auto"/>
          <w:sz w:val="24"/>
          <w:szCs w:val="24"/>
          <w:lang w:eastAsia="en-US"/>
        </w:rPr>
        <w:t>13</w:t>
      </w:r>
      <w:r w:rsidRPr="00C06CF9">
        <w:rPr>
          <w:rFonts w:ascii="Times New Roman" w:eastAsia="SimSun" w:hAnsi="Times New Roman"/>
          <w:b/>
          <w:color w:val="auto"/>
          <w:sz w:val="24"/>
          <w:szCs w:val="24"/>
          <w:lang w:eastAsia="en-US"/>
        </w:rPr>
        <w:t>* ЦИФРОВЫЕ</w:t>
      </w:r>
      <w:r w:rsidRPr="00C06CF9">
        <w:rPr>
          <w:rFonts w:ascii="Times New Roman" w:eastAsia="SimSun" w:hAnsi="Times New Roman"/>
          <w:b/>
          <w:color w:val="auto"/>
          <w:spacing w:val="-8"/>
          <w:sz w:val="24"/>
          <w:szCs w:val="24"/>
          <w:lang w:eastAsia="en-US"/>
        </w:rPr>
        <w:t xml:space="preserve"> </w:t>
      </w:r>
      <w:r w:rsidRPr="00C06CF9">
        <w:rPr>
          <w:rFonts w:ascii="Times New Roman" w:eastAsia="SimSun" w:hAnsi="Times New Roman"/>
          <w:b/>
          <w:color w:val="auto"/>
          <w:sz w:val="24"/>
          <w:szCs w:val="24"/>
          <w:lang w:eastAsia="en-US"/>
        </w:rPr>
        <w:t>ТЕХНОЛОГИИ</w:t>
      </w:r>
      <w:r w:rsidRPr="00C06CF9">
        <w:rPr>
          <w:rFonts w:ascii="Times New Roman" w:eastAsia="SimSun" w:hAnsi="Times New Roman"/>
          <w:b/>
          <w:color w:val="auto"/>
          <w:spacing w:val="-9"/>
          <w:sz w:val="24"/>
          <w:szCs w:val="24"/>
          <w:lang w:eastAsia="en-US"/>
        </w:rPr>
        <w:t xml:space="preserve"> </w:t>
      </w:r>
      <w:r w:rsidRPr="00C06CF9">
        <w:rPr>
          <w:rFonts w:ascii="Times New Roman" w:eastAsia="SimSun" w:hAnsi="Times New Roman"/>
          <w:b/>
          <w:color w:val="auto"/>
          <w:sz w:val="24"/>
          <w:szCs w:val="24"/>
          <w:lang w:eastAsia="en-US"/>
        </w:rPr>
        <w:t>НА</w:t>
      </w:r>
      <w:r w:rsidRPr="00C06CF9">
        <w:rPr>
          <w:rFonts w:ascii="Times New Roman" w:eastAsia="SimSun" w:hAnsi="Times New Roman"/>
          <w:b/>
          <w:color w:val="auto"/>
          <w:spacing w:val="-10"/>
          <w:sz w:val="24"/>
          <w:szCs w:val="24"/>
          <w:lang w:eastAsia="en-US"/>
        </w:rPr>
        <w:t xml:space="preserve"> </w:t>
      </w:r>
      <w:r w:rsidRPr="00C06CF9">
        <w:rPr>
          <w:rFonts w:ascii="Times New Roman" w:eastAsia="SimSun" w:hAnsi="Times New Roman"/>
          <w:b/>
          <w:color w:val="auto"/>
          <w:sz w:val="24"/>
          <w:szCs w:val="24"/>
          <w:lang w:eastAsia="en-US"/>
        </w:rPr>
        <w:t>ПРЕДПРИЯТИЯХ</w:t>
      </w:r>
      <w:r w:rsidRPr="00C06CF9">
        <w:rPr>
          <w:rFonts w:ascii="Times New Roman" w:eastAsia="SimSun" w:hAnsi="Times New Roman"/>
          <w:b/>
          <w:color w:val="auto"/>
          <w:spacing w:val="-10"/>
          <w:sz w:val="24"/>
          <w:szCs w:val="24"/>
          <w:lang w:eastAsia="en-US"/>
        </w:rPr>
        <w:t xml:space="preserve"> </w:t>
      </w:r>
      <w:r w:rsidRPr="00C06CF9">
        <w:rPr>
          <w:rFonts w:ascii="Times New Roman" w:eastAsia="SimSun" w:hAnsi="Times New Roman"/>
          <w:b/>
          <w:color w:val="auto"/>
          <w:sz w:val="24"/>
          <w:szCs w:val="24"/>
          <w:lang w:eastAsia="en-US"/>
        </w:rPr>
        <w:t xml:space="preserve">ОТРАСЛИ </w:t>
      </w:r>
      <w:r w:rsidRPr="00C06CF9">
        <w:rPr>
          <w:rFonts w:ascii="Times New Roman" w:eastAsia="SimSun" w:hAnsi="Times New Roman"/>
          <w:b/>
          <w:color w:val="auto"/>
          <w:spacing w:val="-2"/>
          <w:sz w:val="24"/>
          <w:szCs w:val="24"/>
          <w:lang w:eastAsia="en-US"/>
        </w:rPr>
        <w:t>МАШИНОСТРОЕНИЯ</w:t>
      </w:r>
    </w:p>
    <w:p w:rsidR="00C06CF9" w:rsidRPr="00C06CF9" w:rsidRDefault="00C06CF9" w:rsidP="00C06CF9">
      <w:pPr>
        <w:widowControl w:val="0"/>
        <w:snapToGrid w:val="0"/>
        <w:spacing w:before="239" w:after="120"/>
        <w:jc w:val="both"/>
        <w:rPr>
          <w:rFonts w:ascii="Times New Roman" w:hAnsi="Times New Roman"/>
          <w:b/>
          <w:color w:val="auto"/>
          <w:sz w:val="24"/>
          <w:szCs w:val="24"/>
        </w:rPr>
      </w:pPr>
    </w:p>
    <w:p w:rsidR="00C06CF9" w:rsidRPr="00C06CF9" w:rsidRDefault="00C06CF9" w:rsidP="00C06CF9">
      <w:pPr>
        <w:widowControl w:val="0"/>
        <w:numPr>
          <w:ilvl w:val="1"/>
          <w:numId w:val="33"/>
        </w:numPr>
        <w:tabs>
          <w:tab w:val="left" w:pos="1130"/>
        </w:tabs>
        <w:autoSpaceDE w:val="0"/>
        <w:autoSpaceDN w:val="0"/>
        <w:spacing w:before="1"/>
        <w:ind w:left="1271"/>
        <w:outlineLvl w:val="1"/>
        <w:rPr>
          <w:rFonts w:ascii="Times New Roman" w:hAnsi="Times New Roman"/>
          <w:b/>
          <w:bCs/>
          <w:iCs/>
          <w:color w:val="auto"/>
          <w:sz w:val="24"/>
          <w:szCs w:val="24"/>
          <w:lang w:val="x-none" w:eastAsia="x-none"/>
        </w:rPr>
      </w:pPr>
      <w:r w:rsidRPr="00C06CF9">
        <w:rPr>
          <w:rFonts w:ascii="Times New Roman" w:hAnsi="Times New Roman"/>
          <w:b/>
          <w:bCs/>
          <w:iCs/>
          <w:color w:val="auto"/>
          <w:sz w:val="24"/>
          <w:szCs w:val="24"/>
          <w:lang w:val="x-none" w:eastAsia="x-none"/>
        </w:rPr>
        <w:t>Цель</w:t>
      </w:r>
      <w:r w:rsidRPr="00C06CF9">
        <w:rPr>
          <w:rFonts w:ascii="Times New Roman" w:hAnsi="Times New Roman"/>
          <w:b/>
          <w:bCs/>
          <w:iCs/>
          <w:color w:val="auto"/>
          <w:spacing w:val="-5"/>
          <w:sz w:val="24"/>
          <w:szCs w:val="24"/>
          <w:lang w:val="x-none" w:eastAsia="x-none"/>
        </w:rPr>
        <w:t xml:space="preserve"> </w:t>
      </w:r>
      <w:r w:rsidRPr="00C06CF9">
        <w:rPr>
          <w:rFonts w:ascii="Times New Roman" w:hAnsi="Times New Roman"/>
          <w:b/>
          <w:bCs/>
          <w:iCs/>
          <w:color w:val="auto"/>
          <w:sz w:val="24"/>
          <w:szCs w:val="24"/>
          <w:lang w:val="x-none" w:eastAsia="x-none"/>
        </w:rPr>
        <w:t>и</w:t>
      </w:r>
      <w:r w:rsidRPr="00C06CF9">
        <w:rPr>
          <w:rFonts w:ascii="Times New Roman" w:hAnsi="Times New Roman"/>
          <w:b/>
          <w:bCs/>
          <w:iCs/>
          <w:color w:val="auto"/>
          <w:spacing w:val="-4"/>
          <w:sz w:val="24"/>
          <w:szCs w:val="24"/>
          <w:lang w:val="x-none" w:eastAsia="x-none"/>
        </w:rPr>
        <w:t xml:space="preserve"> </w:t>
      </w:r>
      <w:r w:rsidRPr="00C06CF9">
        <w:rPr>
          <w:rFonts w:ascii="Times New Roman" w:hAnsi="Times New Roman"/>
          <w:b/>
          <w:bCs/>
          <w:iCs/>
          <w:color w:val="auto"/>
          <w:sz w:val="24"/>
          <w:szCs w:val="24"/>
          <w:lang w:val="x-none" w:eastAsia="x-none"/>
        </w:rPr>
        <w:t>место</w:t>
      </w:r>
      <w:r w:rsidRPr="00C06CF9">
        <w:rPr>
          <w:rFonts w:ascii="Times New Roman" w:hAnsi="Times New Roman"/>
          <w:b/>
          <w:bCs/>
          <w:iCs/>
          <w:color w:val="auto"/>
          <w:spacing w:val="-3"/>
          <w:sz w:val="24"/>
          <w:szCs w:val="24"/>
          <w:lang w:val="x-none" w:eastAsia="x-none"/>
        </w:rPr>
        <w:t xml:space="preserve"> </w:t>
      </w:r>
      <w:r w:rsidRPr="00C06CF9">
        <w:rPr>
          <w:rFonts w:ascii="Times New Roman" w:hAnsi="Times New Roman"/>
          <w:b/>
          <w:bCs/>
          <w:iCs/>
          <w:color w:val="auto"/>
          <w:sz w:val="24"/>
          <w:szCs w:val="24"/>
          <w:lang w:val="x-none" w:eastAsia="x-none"/>
        </w:rPr>
        <w:t>дисциплины</w:t>
      </w:r>
      <w:r w:rsidRPr="00C06CF9">
        <w:rPr>
          <w:rFonts w:ascii="Times New Roman" w:hAnsi="Times New Roman"/>
          <w:b/>
          <w:bCs/>
          <w:iCs/>
          <w:color w:val="auto"/>
          <w:spacing w:val="-3"/>
          <w:sz w:val="24"/>
          <w:szCs w:val="24"/>
          <w:lang w:val="x-none" w:eastAsia="x-none"/>
        </w:rPr>
        <w:t xml:space="preserve"> </w:t>
      </w:r>
      <w:r w:rsidRPr="00C06CF9">
        <w:rPr>
          <w:rFonts w:ascii="Times New Roman" w:hAnsi="Times New Roman"/>
          <w:b/>
          <w:bCs/>
          <w:iCs/>
          <w:color w:val="auto"/>
          <w:sz w:val="24"/>
          <w:szCs w:val="24"/>
          <w:lang w:val="x-none" w:eastAsia="x-none"/>
        </w:rPr>
        <w:t>в</w:t>
      </w:r>
      <w:r w:rsidRPr="00C06CF9">
        <w:rPr>
          <w:rFonts w:ascii="Times New Roman" w:hAnsi="Times New Roman"/>
          <w:b/>
          <w:bCs/>
          <w:iCs/>
          <w:color w:val="auto"/>
          <w:spacing w:val="-3"/>
          <w:sz w:val="24"/>
          <w:szCs w:val="24"/>
          <w:lang w:val="x-none" w:eastAsia="x-none"/>
        </w:rPr>
        <w:t xml:space="preserve"> </w:t>
      </w:r>
      <w:r w:rsidRPr="00C06CF9">
        <w:rPr>
          <w:rFonts w:ascii="Times New Roman" w:hAnsi="Times New Roman"/>
          <w:b/>
          <w:bCs/>
          <w:iCs/>
          <w:color w:val="auto"/>
          <w:sz w:val="24"/>
          <w:szCs w:val="24"/>
          <w:lang w:val="x-none" w:eastAsia="x-none"/>
        </w:rPr>
        <w:t>структуре</w:t>
      </w:r>
      <w:r w:rsidRPr="00C06CF9">
        <w:rPr>
          <w:rFonts w:ascii="Times New Roman" w:hAnsi="Times New Roman"/>
          <w:b/>
          <w:bCs/>
          <w:iCs/>
          <w:color w:val="auto"/>
          <w:spacing w:val="-3"/>
          <w:sz w:val="24"/>
          <w:szCs w:val="24"/>
          <w:lang w:val="x-none" w:eastAsia="x-none"/>
        </w:rPr>
        <w:t xml:space="preserve"> </w:t>
      </w:r>
      <w:r w:rsidRPr="00C06CF9">
        <w:rPr>
          <w:rFonts w:ascii="Times New Roman" w:hAnsi="Times New Roman"/>
          <w:b/>
          <w:bCs/>
          <w:iCs/>
          <w:color w:val="auto"/>
          <w:sz w:val="24"/>
          <w:szCs w:val="24"/>
          <w:lang w:val="x-none" w:eastAsia="x-none"/>
        </w:rPr>
        <w:t>образовательной</w:t>
      </w:r>
      <w:r w:rsidRPr="00C06CF9">
        <w:rPr>
          <w:rFonts w:ascii="Times New Roman" w:hAnsi="Times New Roman"/>
          <w:b/>
          <w:bCs/>
          <w:iCs/>
          <w:color w:val="auto"/>
          <w:spacing w:val="-3"/>
          <w:sz w:val="24"/>
          <w:szCs w:val="24"/>
          <w:lang w:val="x-none" w:eastAsia="x-none"/>
        </w:rPr>
        <w:t xml:space="preserve"> </w:t>
      </w:r>
      <w:r w:rsidRPr="00C06CF9">
        <w:rPr>
          <w:rFonts w:ascii="Times New Roman" w:hAnsi="Times New Roman"/>
          <w:b/>
          <w:bCs/>
          <w:iCs/>
          <w:color w:val="auto"/>
          <w:spacing w:val="-2"/>
          <w:sz w:val="24"/>
          <w:szCs w:val="24"/>
          <w:lang w:val="x-none" w:eastAsia="x-none"/>
        </w:rPr>
        <w:t>программы</w:t>
      </w:r>
    </w:p>
    <w:p w:rsidR="00C06CF9" w:rsidRPr="00C06CF9" w:rsidRDefault="00C06CF9" w:rsidP="00C06CF9">
      <w:pPr>
        <w:spacing w:before="160"/>
        <w:ind w:left="2" w:right="275" w:firstLine="707"/>
        <w:jc w:val="both"/>
        <w:rPr>
          <w:rFonts w:ascii="Times New Roman" w:eastAsia="SimSun" w:hAnsi="Times New Roman"/>
          <w:color w:val="auto"/>
          <w:sz w:val="24"/>
          <w:szCs w:val="24"/>
          <w:lang w:eastAsia="en-US"/>
        </w:rPr>
      </w:pPr>
      <w:r w:rsidRPr="00C06CF9">
        <w:rPr>
          <w:rFonts w:ascii="Times New Roman" w:eastAsia="SimSun" w:hAnsi="Times New Roman"/>
          <w:color w:val="auto"/>
          <w:sz w:val="24"/>
          <w:szCs w:val="24"/>
          <w:lang w:eastAsia="en-US"/>
        </w:rPr>
        <w:t>Цель дисциплины ОПЦ.</w:t>
      </w:r>
      <w:r w:rsidR="002D4BB7">
        <w:rPr>
          <w:rFonts w:ascii="Times New Roman" w:eastAsia="SimSun" w:hAnsi="Times New Roman"/>
          <w:color w:val="auto"/>
          <w:sz w:val="24"/>
          <w:szCs w:val="24"/>
          <w:lang w:eastAsia="en-US"/>
        </w:rPr>
        <w:t>13</w:t>
      </w:r>
      <w:r w:rsidRPr="00C06CF9">
        <w:rPr>
          <w:rFonts w:ascii="Times New Roman" w:eastAsia="SimSun" w:hAnsi="Times New Roman"/>
          <w:color w:val="auto"/>
          <w:sz w:val="24"/>
          <w:szCs w:val="24"/>
          <w:lang w:eastAsia="en-US"/>
        </w:rPr>
        <w:t>* Цифровые технологии на предприятиях отрасли машиностроения: формирование компетенций для цифровой экономики, с учетом специфики выполнения трудовых операций на предприятиях отрасли Машиностроения с применением цифровых технологий и обеспечением информационной безопасности.</w:t>
      </w:r>
    </w:p>
    <w:p w:rsidR="00C06CF9" w:rsidRPr="00C06CF9" w:rsidRDefault="00C06CF9" w:rsidP="00C06CF9">
      <w:pPr>
        <w:spacing w:before="1" w:line="276" w:lineRule="auto"/>
        <w:ind w:left="2" w:right="279" w:firstLine="707"/>
        <w:jc w:val="both"/>
        <w:rPr>
          <w:rFonts w:ascii="Times New Roman" w:eastAsia="SimSun" w:hAnsi="Times New Roman"/>
          <w:color w:val="auto"/>
          <w:sz w:val="24"/>
          <w:szCs w:val="24"/>
          <w:lang w:eastAsia="en-US"/>
        </w:rPr>
      </w:pPr>
      <w:r w:rsidRPr="00C06CF9">
        <w:rPr>
          <w:rFonts w:ascii="Times New Roman" w:eastAsia="SimSun" w:hAnsi="Times New Roman"/>
          <w:color w:val="auto"/>
          <w:sz w:val="24"/>
          <w:szCs w:val="24"/>
          <w:lang w:eastAsia="en-US"/>
        </w:rPr>
        <w:t xml:space="preserve">Дисциплина </w:t>
      </w:r>
      <w:r w:rsidRPr="00C06CF9">
        <w:rPr>
          <w:rFonts w:ascii="Times New Roman" w:eastAsia="SimSun" w:hAnsi="Times New Roman"/>
          <w:b/>
          <w:color w:val="auto"/>
          <w:sz w:val="24"/>
          <w:szCs w:val="24"/>
          <w:lang w:eastAsia="en-US"/>
        </w:rPr>
        <w:t>«ОПЦ.</w:t>
      </w:r>
      <w:r w:rsidR="002D4BB7">
        <w:rPr>
          <w:rFonts w:ascii="Times New Roman" w:eastAsia="SimSun" w:hAnsi="Times New Roman"/>
          <w:b/>
          <w:color w:val="auto"/>
          <w:sz w:val="24"/>
          <w:szCs w:val="24"/>
          <w:lang w:eastAsia="en-US"/>
        </w:rPr>
        <w:t>13</w:t>
      </w:r>
      <w:r w:rsidRPr="00C06CF9">
        <w:rPr>
          <w:rFonts w:ascii="Times New Roman" w:eastAsia="SimSun" w:hAnsi="Times New Roman"/>
          <w:b/>
          <w:color w:val="auto"/>
          <w:sz w:val="24"/>
          <w:szCs w:val="24"/>
          <w:lang w:eastAsia="en-US"/>
        </w:rPr>
        <w:t>* Цифровые</w:t>
      </w:r>
      <w:r w:rsidRPr="00C06CF9">
        <w:rPr>
          <w:rFonts w:ascii="Times New Roman" w:eastAsia="SimSun" w:hAnsi="Times New Roman"/>
          <w:b/>
          <w:color w:val="auto"/>
          <w:spacing w:val="-1"/>
          <w:sz w:val="24"/>
          <w:szCs w:val="24"/>
          <w:lang w:eastAsia="en-US"/>
        </w:rPr>
        <w:t xml:space="preserve"> </w:t>
      </w:r>
      <w:r w:rsidRPr="00C06CF9">
        <w:rPr>
          <w:rFonts w:ascii="Times New Roman" w:eastAsia="SimSun" w:hAnsi="Times New Roman"/>
          <w:b/>
          <w:color w:val="auto"/>
          <w:sz w:val="24"/>
          <w:szCs w:val="24"/>
          <w:lang w:eastAsia="en-US"/>
        </w:rPr>
        <w:t xml:space="preserve">технологии на предприятиях отрасли Машиностроения» </w:t>
      </w:r>
      <w:r w:rsidRPr="00C06CF9">
        <w:rPr>
          <w:rFonts w:ascii="Times New Roman" w:eastAsia="SimSun" w:hAnsi="Times New Roman"/>
          <w:color w:val="auto"/>
          <w:sz w:val="24"/>
          <w:szCs w:val="24"/>
          <w:lang w:eastAsia="en-US"/>
        </w:rPr>
        <w:t>включена в вариативную часть образовательной программы по запросу отрасли и (или) работодателя с учетом требований цифровой экономики.</w:t>
      </w:r>
    </w:p>
    <w:p w:rsidR="00C06CF9" w:rsidRPr="00C06CF9" w:rsidRDefault="00C06CF9" w:rsidP="00C06CF9">
      <w:pPr>
        <w:widowControl w:val="0"/>
        <w:snapToGrid w:val="0"/>
        <w:spacing w:before="41" w:after="120"/>
        <w:jc w:val="both"/>
        <w:rPr>
          <w:rFonts w:ascii="Times New Roman" w:hAnsi="Times New Roman"/>
          <w:color w:val="auto"/>
          <w:sz w:val="24"/>
          <w:szCs w:val="24"/>
        </w:rPr>
      </w:pPr>
    </w:p>
    <w:p w:rsidR="00C06CF9" w:rsidRPr="00C06CF9" w:rsidRDefault="00C06CF9" w:rsidP="00C06CF9">
      <w:pPr>
        <w:widowControl w:val="0"/>
        <w:numPr>
          <w:ilvl w:val="1"/>
          <w:numId w:val="33"/>
        </w:numPr>
        <w:tabs>
          <w:tab w:val="left" w:pos="1130"/>
        </w:tabs>
        <w:autoSpaceDE w:val="0"/>
        <w:autoSpaceDN w:val="0"/>
        <w:spacing w:before="1"/>
        <w:ind w:left="1271"/>
        <w:outlineLvl w:val="1"/>
        <w:rPr>
          <w:rFonts w:ascii="Times New Roman" w:hAnsi="Times New Roman"/>
          <w:b/>
          <w:bCs/>
          <w:iCs/>
          <w:color w:val="auto"/>
          <w:sz w:val="24"/>
          <w:szCs w:val="24"/>
          <w:lang w:val="x-none" w:eastAsia="x-none"/>
        </w:rPr>
      </w:pPr>
      <w:r w:rsidRPr="00C06CF9">
        <w:rPr>
          <w:rFonts w:ascii="Times New Roman" w:hAnsi="Times New Roman"/>
          <w:b/>
          <w:bCs/>
          <w:iCs/>
          <w:color w:val="auto"/>
          <w:sz w:val="24"/>
          <w:szCs w:val="24"/>
          <w:lang w:val="x-none" w:eastAsia="x-none"/>
        </w:rPr>
        <w:t>Планируемые</w:t>
      </w:r>
      <w:r w:rsidRPr="00C06CF9">
        <w:rPr>
          <w:rFonts w:ascii="Times New Roman" w:hAnsi="Times New Roman"/>
          <w:b/>
          <w:bCs/>
          <w:iCs/>
          <w:color w:val="auto"/>
          <w:spacing w:val="-5"/>
          <w:sz w:val="24"/>
          <w:szCs w:val="24"/>
          <w:lang w:val="x-none" w:eastAsia="x-none"/>
        </w:rPr>
        <w:t xml:space="preserve"> </w:t>
      </w:r>
      <w:r w:rsidRPr="00C06CF9">
        <w:rPr>
          <w:rFonts w:ascii="Times New Roman" w:hAnsi="Times New Roman"/>
          <w:b/>
          <w:bCs/>
          <w:iCs/>
          <w:color w:val="auto"/>
          <w:sz w:val="24"/>
          <w:szCs w:val="24"/>
          <w:lang w:val="x-none" w:eastAsia="x-none"/>
        </w:rPr>
        <w:t>результаты</w:t>
      </w:r>
      <w:r w:rsidRPr="00C06CF9">
        <w:rPr>
          <w:rFonts w:ascii="Times New Roman" w:hAnsi="Times New Roman"/>
          <w:b/>
          <w:bCs/>
          <w:iCs/>
          <w:color w:val="auto"/>
          <w:spacing w:val="-3"/>
          <w:sz w:val="24"/>
          <w:szCs w:val="24"/>
          <w:lang w:val="x-none" w:eastAsia="x-none"/>
        </w:rPr>
        <w:t xml:space="preserve"> </w:t>
      </w:r>
      <w:r w:rsidRPr="00C06CF9">
        <w:rPr>
          <w:rFonts w:ascii="Times New Roman" w:hAnsi="Times New Roman"/>
          <w:b/>
          <w:bCs/>
          <w:iCs/>
          <w:color w:val="auto"/>
          <w:sz w:val="24"/>
          <w:szCs w:val="24"/>
          <w:lang w:val="x-none" w:eastAsia="x-none"/>
        </w:rPr>
        <w:t>освоения</w:t>
      </w:r>
      <w:r w:rsidRPr="00C06CF9">
        <w:rPr>
          <w:rFonts w:ascii="Times New Roman" w:hAnsi="Times New Roman"/>
          <w:b/>
          <w:bCs/>
          <w:iCs/>
          <w:color w:val="auto"/>
          <w:spacing w:val="-3"/>
          <w:sz w:val="24"/>
          <w:szCs w:val="24"/>
          <w:lang w:val="x-none" w:eastAsia="x-none"/>
        </w:rPr>
        <w:t xml:space="preserve"> </w:t>
      </w:r>
      <w:r w:rsidRPr="00C06CF9">
        <w:rPr>
          <w:rFonts w:ascii="Times New Roman" w:hAnsi="Times New Roman"/>
          <w:b/>
          <w:bCs/>
          <w:iCs/>
          <w:color w:val="auto"/>
          <w:spacing w:val="-2"/>
          <w:sz w:val="24"/>
          <w:szCs w:val="24"/>
          <w:lang w:val="x-none" w:eastAsia="x-none"/>
        </w:rPr>
        <w:t>дисциплины</w:t>
      </w:r>
    </w:p>
    <w:p w:rsidR="00C06CF9" w:rsidRPr="00C06CF9" w:rsidRDefault="00C06CF9" w:rsidP="00C06CF9">
      <w:pPr>
        <w:widowControl w:val="0"/>
        <w:snapToGrid w:val="0"/>
        <w:spacing w:before="160" w:after="120"/>
        <w:ind w:left="710"/>
        <w:jc w:val="both"/>
        <w:rPr>
          <w:rFonts w:ascii="Times New Roman" w:hAnsi="Times New Roman"/>
          <w:color w:val="auto"/>
          <w:sz w:val="24"/>
          <w:szCs w:val="24"/>
        </w:rPr>
      </w:pPr>
      <w:r w:rsidRPr="00C06CF9">
        <w:rPr>
          <w:rFonts w:ascii="Times New Roman" w:hAnsi="Times New Roman"/>
          <w:color w:val="auto"/>
          <w:sz w:val="24"/>
          <w:szCs w:val="24"/>
        </w:rPr>
        <w:t>В</w:t>
      </w:r>
      <w:r w:rsidRPr="00C06CF9">
        <w:rPr>
          <w:rFonts w:ascii="Times New Roman" w:hAnsi="Times New Roman"/>
          <w:color w:val="auto"/>
          <w:spacing w:val="-6"/>
          <w:sz w:val="24"/>
          <w:szCs w:val="24"/>
        </w:rPr>
        <w:t xml:space="preserve"> </w:t>
      </w:r>
      <w:r w:rsidRPr="00C06CF9">
        <w:rPr>
          <w:rFonts w:ascii="Times New Roman" w:hAnsi="Times New Roman"/>
          <w:color w:val="auto"/>
          <w:sz w:val="24"/>
          <w:szCs w:val="24"/>
        </w:rPr>
        <w:t>результате</w:t>
      </w:r>
      <w:r w:rsidRPr="00C06CF9">
        <w:rPr>
          <w:rFonts w:ascii="Times New Roman" w:hAnsi="Times New Roman"/>
          <w:color w:val="auto"/>
          <w:spacing w:val="-3"/>
          <w:sz w:val="24"/>
          <w:szCs w:val="24"/>
        </w:rPr>
        <w:t xml:space="preserve"> </w:t>
      </w:r>
      <w:r w:rsidRPr="00C06CF9">
        <w:rPr>
          <w:rFonts w:ascii="Times New Roman" w:hAnsi="Times New Roman"/>
          <w:color w:val="auto"/>
          <w:sz w:val="24"/>
          <w:szCs w:val="24"/>
        </w:rPr>
        <w:t>освоения</w:t>
      </w:r>
      <w:r w:rsidRPr="00C06CF9">
        <w:rPr>
          <w:rFonts w:ascii="Times New Roman" w:hAnsi="Times New Roman"/>
          <w:color w:val="auto"/>
          <w:spacing w:val="-6"/>
          <w:sz w:val="24"/>
          <w:szCs w:val="24"/>
        </w:rPr>
        <w:t xml:space="preserve"> </w:t>
      </w:r>
      <w:r w:rsidRPr="00C06CF9">
        <w:rPr>
          <w:rFonts w:ascii="Times New Roman" w:hAnsi="Times New Roman"/>
          <w:color w:val="auto"/>
          <w:sz w:val="24"/>
          <w:szCs w:val="24"/>
        </w:rPr>
        <w:t>дисциплины</w:t>
      </w:r>
      <w:r w:rsidRPr="00C06CF9">
        <w:rPr>
          <w:rFonts w:ascii="Times New Roman" w:hAnsi="Times New Roman"/>
          <w:color w:val="auto"/>
          <w:spacing w:val="-3"/>
          <w:sz w:val="24"/>
          <w:szCs w:val="24"/>
        </w:rPr>
        <w:t xml:space="preserve"> </w:t>
      </w:r>
      <w:r w:rsidRPr="00C06CF9">
        <w:rPr>
          <w:rFonts w:ascii="Times New Roman" w:hAnsi="Times New Roman"/>
          <w:color w:val="auto"/>
          <w:sz w:val="24"/>
          <w:szCs w:val="24"/>
        </w:rPr>
        <w:t>обучающийся</w:t>
      </w:r>
      <w:r w:rsidRPr="00C06CF9">
        <w:rPr>
          <w:rFonts w:ascii="Times New Roman" w:hAnsi="Times New Roman"/>
          <w:color w:val="auto"/>
          <w:spacing w:val="-3"/>
          <w:sz w:val="24"/>
          <w:szCs w:val="24"/>
        </w:rPr>
        <w:t xml:space="preserve"> </w:t>
      </w:r>
      <w:r w:rsidRPr="00C06CF9">
        <w:rPr>
          <w:rFonts w:ascii="Times New Roman" w:hAnsi="Times New Roman"/>
          <w:color w:val="auto"/>
          <w:spacing w:val="-2"/>
          <w:sz w:val="24"/>
          <w:szCs w:val="24"/>
        </w:rPr>
        <w:t>должен:</w:t>
      </w:r>
    </w:p>
    <w:tbl>
      <w:tblPr>
        <w:tblStyle w:val="TableNormal18"/>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2977"/>
        <w:gridCol w:w="2838"/>
        <w:gridCol w:w="1553"/>
      </w:tblGrid>
      <w:tr w:rsidR="00C06CF9" w:rsidRPr="00C06CF9" w:rsidTr="00C06CF9">
        <w:trPr>
          <w:trHeight w:val="830"/>
        </w:trPr>
        <w:tc>
          <w:tcPr>
            <w:tcW w:w="22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ind w:hanging="60"/>
              <w:rPr>
                <w:rFonts w:ascii="Times New Roman" w:hAnsi="Times New Roman"/>
                <w:bCs/>
                <w:noProof/>
                <w:color w:val="auto"/>
              </w:rPr>
            </w:pPr>
            <w:r w:rsidRPr="00C06CF9">
              <w:rPr>
                <w:rFonts w:ascii="Times New Roman" w:hAnsi="Times New Roman"/>
                <w:bCs/>
                <w:noProof/>
                <w:color w:val="auto"/>
              </w:rPr>
              <w:t>Код ОК, ПК</w:t>
            </w:r>
            <w:r w:rsidRPr="00C06CF9">
              <w:rPr>
                <w:rFonts w:ascii="Times New Roman" w:hAnsi="Times New Roman"/>
                <w:bCs/>
                <w:noProof/>
                <w:color w:val="auto"/>
                <w:spacing w:val="-15"/>
              </w:rPr>
              <w:t xml:space="preserve"> </w:t>
            </w:r>
          </w:p>
        </w:tc>
        <w:tc>
          <w:tcPr>
            <w:tcW w:w="2977"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jc w:val="center"/>
              <w:rPr>
                <w:rFonts w:ascii="Times New Roman" w:hAnsi="Times New Roman"/>
                <w:bCs/>
                <w:noProof/>
                <w:color w:val="auto"/>
              </w:rPr>
            </w:pPr>
            <w:r w:rsidRPr="00C06CF9">
              <w:rPr>
                <w:rFonts w:ascii="Times New Roman" w:hAnsi="Times New Roman"/>
                <w:bCs/>
                <w:noProof/>
                <w:color w:val="auto"/>
                <w:spacing w:val="-2"/>
              </w:rPr>
              <w:t>Уметь</w:t>
            </w:r>
          </w:p>
        </w:tc>
        <w:tc>
          <w:tcPr>
            <w:tcW w:w="2838"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jc w:val="center"/>
              <w:rPr>
                <w:rFonts w:ascii="Times New Roman" w:hAnsi="Times New Roman"/>
                <w:bCs/>
                <w:noProof/>
                <w:color w:val="auto"/>
              </w:rPr>
            </w:pPr>
            <w:r w:rsidRPr="00C06CF9">
              <w:rPr>
                <w:rFonts w:ascii="Times New Roman" w:hAnsi="Times New Roman"/>
                <w:bCs/>
                <w:noProof/>
                <w:color w:val="auto"/>
                <w:spacing w:val="-4"/>
              </w:rPr>
              <w:t>Знать</w:t>
            </w:r>
          </w:p>
        </w:tc>
        <w:tc>
          <w:tcPr>
            <w:tcW w:w="1553"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ind w:firstLine="124"/>
              <w:rPr>
                <w:rFonts w:ascii="Times New Roman" w:hAnsi="Times New Roman"/>
                <w:bCs/>
                <w:noProof/>
                <w:color w:val="auto"/>
              </w:rPr>
            </w:pPr>
            <w:r w:rsidRPr="00C06CF9">
              <w:rPr>
                <w:rFonts w:ascii="Times New Roman" w:hAnsi="Times New Roman"/>
                <w:bCs/>
                <w:noProof/>
                <w:color w:val="auto"/>
                <w:spacing w:val="-2"/>
              </w:rPr>
              <w:t>Владеть навыками</w:t>
            </w:r>
          </w:p>
        </w:tc>
      </w:tr>
      <w:tr w:rsidR="00C06CF9" w:rsidRPr="00C06CF9" w:rsidTr="00C06CF9">
        <w:trPr>
          <w:trHeight w:val="3863"/>
        </w:trPr>
        <w:tc>
          <w:tcPr>
            <w:tcW w:w="2264"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rPr>
                <w:rFonts w:ascii="Times New Roman" w:hAnsi="Times New Roman"/>
                <w:bCs/>
                <w:noProof/>
                <w:color w:val="auto"/>
                <w:spacing w:val="-2"/>
              </w:rPr>
            </w:pPr>
            <w:r w:rsidRPr="00C06CF9">
              <w:rPr>
                <w:rFonts w:ascii="Times New Roman" w:hAnsi="Times New Roman"/>
                <w:bCs/>
                <w:noProof/>
                <w:color w:val="auto"/>
                <w:spacing w:val="-2"/>
              </w:rPr>
              <w:t>ОК.02</w:t>
            </w:r>
          </w:p>
          <w:p w:rsidR="00C06CF9" w:rsidRPr="00C06CF9" w:rsidRDefault="00C06CF9" w:rsidP="00C06CF9">
            <w:pPr>
              <w:tabs>
                <w:tab w:val="right" w:leader="dot" w:pos="9639"/>
              </w:tabs>
              <w:rPr>
                <w:rFonts w:ascii="Times New Roman" w:hAnsi="Times New Roman"/>
                <w:bCs/>
                <w:noProof/>
                <w:color w:val="auto"/>
                <w:spacing w:val="-2"/>
              </w:rPr>
            </w:pPr>
          </w:p>
          <w:p w:rsidR="00C06CF9" w:rsidRPr="00C06CF9" w:rsidRDefault="00C06CF9" w:rsidP="00C06CF9">
            <w:pPr>
              <w:tabs>
                <w:tab w:val="right" w:leader="dot" w:pos="9639"/>
              </w:tabs>
              <w:rPr>
                <w:rFonts w:ascii="Times New Roman" w:hAnsi="Times New Roman"/>
                <w:bCs/>
                <w:noProof/>
                <w:color w:val="auto"/>
                <w:spacing w:val="-2"/>
              </w:rPr>
            </w:pPr>
            <w:r w:rsidRPr="00C06CF9">
              <w:rPr>
                <w:rFonts w:ascii="Times New Roman" w:hAnsi="Times New Roman"/>
                <w:bCs/>
                <w:noProof/>
                <w:color w:val="auto"/>
                <w:spacing w:val="-2"/>
              </w:rPr>
              <w:t>ОК.03</w:t>
            </w:r>
          </w:p>
          <w:p w:rsidR="00C06CF9" w:rsidRPr="00C06CF9" w:rsidRDefault="00C06CF9" w:rsidP="00C06CF9">
            <w:pPr>
              <w:tabs>
                <w:tab w:val="right" w:leader="dot" w:pos="9639"/>
              </w:tabs>
              <w:rPr>
                <w:rFonts w:ascii="Times New Roman" w:hAnsi="Times New Roman"/>
                <w:bCs/>
                <w:noProof/>
                <w:color w:val="auto"/>
                <w:spacing w:val="-2"/>
              </w:rPr>
            </w:pPr>
            <w:r w:rsidRPr="00C06CF9">
              <w:rPr>
                <w:rFonts w:ascii="Times New Roman" w:hAnsi="Times New Roman"/>
                <w:bCs/>
                <w:noProof/>
                <w:color w:val="auto"/>
                <w:spacing w:val="-2"/>
              </w:rPr>
              <w:t>ОК.04</w:t>
            </w:r>
          </w:p>
          <w:p w:rsidR="00C06CF9" w:rsidRPr="00C06CF9" w:rsidRDefault="00C06CF9" w:rsidP="00C06CF9">
            <w:pPr>
              <w:tabs>
                <w:tab w:val="right" w:leader="dot" w:pos="9639"/>
              </w:tabs>
              <w:rPr>
                <w:rFonts w:ascii="Times New Roman" w:hAnsi="Times New Roman"/>
                <w:bCs/>
                <w:noProof/>
                <w:color w:val="auto"/>
                <w:spacing w:val="-2"/>
              </w:rPr>
            </w:pPr>
          </w:p>
          <w:p w:rsidR="00C06CF9" w:rsidRPr="00C06CF9" w:rsidRDefault="00C06CF9" w:rsidP="00C06CF9">
            <w:pPr>
              <w:tabs>
                <w:tab w:val="right" w:leader="dot" w:pos="9639"/>
              </w:tabs>
              <w:jc w:val="both"/>
              <w:rPr>
                <w:rFonts w:ascii="Times New Roman" w:hAnsi="Times New Roman"/>
                <w:bCs/>
                <w:noProof/>
                <w:color w:val="auto"/>
              </w:rPr>
            </w:pPr>
            <w:r w:rsidRPr="00C06CF9">
              <w:rPr>
                <w:rFonts w:ascii="Times New Roman" w:hAnsi="Times New Roman"/>
                <w:bCs/>
                <w:noProof/>
                <w:color w:val="auto"/>
              </w:rPr>
              <w:t xml:space="preserve">ПК </w:t>
            </w:r>
            <w:r w:rsidRPr="00C06CF9">
              <w:rPr>
                <w:rFonts w:ascii="Times New Roman" w:hAnsi="Times New Roman"/>
                <w:bCs/>
                <w:noProof/>
                <w:color w:val="auto"/>
                <w:spacing w:val="-4"/>
              </w:rPr>
              <w:t>1.1</w:t>
            </w:r>
          </w:p>
          <w:p w:rsidR="00C06CF9" w:rsidRPr="00C06CF9" w:rsidRDefault="00C06CF9" w:rsidP="00C06CF9">
            <w:pPr>
              <w:tabs>
                <w:tab w:val="right" w:leader="dot" w:pos="9639"/>
              </w:tabs>
              <w:rPr>
                <w:rFonts w:ascii="Times New Roman" w:hAnsi="Times New Roman"/>
                <w:bCs/>
                <w:noProof/>
                <w:color w:val="auto"/>
              </w:rPr>
            </w:pPr>
          </w:p>
        </w:tc>
        <w:tc>
          <w:tcPr>
            <w:tcW w:w="2977"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numPr>
                <w:ilvl w:val="0"/>
                <w:numId w:val="34"/>
              </w:numPr>
              <w:tabs>
                <w:tab w:val="left" w:pos="347"/>
                <w:tab w:val="right" w:leader="dot" w:pos="9639"/>
              </w:tabs>
              <w:ind w:left="0"/>
              <w:rPr>
                <w:rFonts w:ascii="Times New Roman" w:hAnsi="Times New Roman"/>
                <w:bCs/>
                <w:noProof/>
                <w:color w:val="auto"/>
              </w:rPr>
            </w:pPr>
            <w:r w:rsidRPr="00C06CF9">
              <w:rPr>
                <w:rFonts w:ascii="Times New Roman" w:hAnsi="Times New Roman"/>
                <w:bCs/>
                <w:noProof/>
                <w:color w:val="auto"/>
                <w:spacing w:val="-2"/>
              </w:rPr>
              <w:t>определять необходимые</w:t>
            </w:r>
          </w:p>
          <w:p w:rsidR="00C06CF9" w:rsidRPr="00C06CF9" w:rsidRDefault="00C06CF9" w:rsidP="00C06CF9">
            <w:pPr>
              <w:tabs>
                <w:tab w:val="right" w:leader="dot" w:pos="9639"/>
              </w:tabs>
              <w:rPr>
                <w:rFonts w:ascii="Times New Roman" w:hAnsi="Times New Roman"/>
                <w:bCs/>
                <w:noProof/>
                <w:color w:val="auto"/>
              </w:rPr>
            </w:pPr>
            <w:r w:rsidRPr="00C06CF9">
              <w:rPr>
                <w:rFonts w:ascii="Times New Roman" w:hAnsi="Times New Roman"/>
                <w:bCs/>
                <w:noProof/>
                <w:color w:val="auto"/>
              </w:rPr>
              <w:t>источники</w:t>
            </w:r>
            <w:r w:rsidRPr="00C06CF9">
              <w:rPr>
                <w:rFonts w:ascii="Times New Roman" w:hAnsi="Times New Roman"/>
                <w:bCs/>
                <w:noProof/>
                <w:color w:val="auto"/>
                <w:spacing w:val="-6"/>
              </w:rPr>
              <w:t xml:space="preserve"> </w:t>
            </w:r>
            <w:r w:rsidRPr="00C06CF9">
              <w:rPr>
                <w:rFonts w:ascii="Times New Roman" w:hAnsi="Times New Roman"/>
                <w:bCs/>
                <w:noProof/>
                <w:color w:val="auto"/>
                <w:spacing w:val="-2"/>
              </w:rPr>
              <w:t>информации;</w:t>
            </w:r>
          </w:p>
          <w:p w:rsidR="00C06CF9" w:rsidRPr="00C06CF9" w:rsidRDefault="00C06CF9" w:rsidP="00C06CF9">
            <w:pPr>
              <w:numPr>
                <w:ilvl w:val="0"/>
                <w:numId w:val="34"/>
              </w:numPr>
              <w:tabs>
                <w:tab w:val="left" w:pos="346"/>
                <w:tab w:val="right" w:leader="dot" w:pos="9639"/>
              </w:tabs>
              <w:ind w:left="0" w:hanging="239"/>
              <w:rPr>
                <w:rFonts w:ascii="Times New Roman" w:hAnsi="Times New Roman"/>
                <w:bCs/>
                <w:noProof/>
                <w:color w:val="auto"/>
              </w:rPr>
            </w:pPr>
            <w:r w:rsidRPr="00C06CF9">
              <w:rPr>
                <w:rFonts w:ascii="Times New Roman" w:hAnsi="Times New Roman"/>
                <w:bCs/>
                <w:noProof/>
                <w:color w:val="auto"/>
                <w:spacing w:val="-2"/>
              </w:rPr>
              <w:t>оценивать</w:t>
            </w:r>
          </w:p>
          <w:p w:rsidR="00C06CF9" w:rsidRPr="00C06CF9" w:rsidRDefault="00C06CF9" w:rsidP="00C06CF9">
            <w:pPr>
              <w:tabs>
                <w:tab w:val="right" w:leader="dot" w:pos="9639"/>
              </w:tabs>
              <w:rPr>
                <w:rFonts w:ascii="Times New Roman" w:hAnsi="Times New Roman"/>
                <w:bCs/>
                <w:noProof/>
                <w:color w:val="auto"/>
              </w:rPr>
            </w:pPr>
            <w:r w:rsidRPr="00C06CF9">
              <w:rPr>
                <w:rFonts w:ascii="Times New Roman" w:hAnsi="Times New Roman"/>
                <w:bCs/>
                <w:noProof/>
                <w:color w:val="auto"/>
                <w:spacing w:val="-2"/>
              </w:rPr>
              <w:t>практическую</w:t>
            </w:r>
          </w:p>
          <w:p w:rsidR="00C06CF9" w:rsidRPr="00C06CF9" w:rsidRDefault="00C06CF9" w:rsidP="00C06CF9">
            <w:pPr>
              <w:tabs>
                <w:tab w:val="right" w:leader="dot" w:pos="9639"/>
              </w:tabs>
              <w:rPr>
                <w:rFonts w:ascii="Times New Roman" w:hAnsi="Times New Roman"/>
                <w:bCs/>
                <w:noProof/>
                <w:color w:val="auto"/>
              </w:rPr>
            </w:pPr>
            <w:r w:rsidRPr="00C06CF9">
              <w:rPr>
                <w:rFonts w:ascii="Times New Roman" w:hAnsi="Times New Roman"/>
                <w:bCs/>
                <w:noProof/>
                <w:color w:val="auto"/>
              </w:rPr>
              <w:t>значимость</w:t>
            </w:r>
            <w:r w:rsidRPr="00C06CF9">
              <w:rPr>
                <w:rFonts w:ascii="Times New Roman" w:hAnsi="Times New Roman"/>
                <w:bCs/>
                <w:noProof/>
                <w:color w:val="auto"/>
                <w:spacing w:val="-15"/>
              </w:rPr>
              <w:t xml:space="preserve"> </w:t>
            </w:r>
            <w:r w:rsidRPr="00C06CF9">
              <w:rPr>
                <w:rFonts w:ascii="Times New Roman" w:hAnsi="Times New Roman"/>
                <w:bCs/>
                <w:noProof/>
                <w:color w:val="auto"/>
              </w:rPr>
              <w:t xml:space="preserve">результатов </w:t>
            </w:r>
            <w:r w:rsidRPr="00C06CF9">
              <w:rPr>
                <w:rFonts w:ascii="Times New Roman" w:hAnsi="Times New Roman"/>
                <w:bCs/>
                <w:noProof/>
                <w:color w:val="auto"/>
                <w:spacing w:val="-2"/>
              </w:rPr>
              <w:t>поиска;</w:t>
            </w:r>
          </w:p>
          <w:p w:rsidR="00C06CF9" w:rsidRPr="00C06CF9" w:rsidRDefault="00C06CF9" w:rsidP="00C06CF9">
            <w:pPr>
              <w:numPr>
                <w:ilvl w:val="0"/>
                <w:numId w:val="34"/>
              </w:numPr>
              <w:tabs>
                <w:tab w:val="left" w:pos="347"/>
                <w:tab w:val="right" w:leader="dot" w:pos="9639"/>
              </w:tabs>
              <w:ind w:left="0"/>
              <w:jc w:val="both"/>
              <w:rPr>
                <w:rFonts w:ascii="Times New Roman" w:hAnsi="Times New Roman"/>
                <w:bCs/>
                <w:noProof/>
                <w:color w:val="auto"/>
              </w:rPr>
            </w:pPr>
            <w:r w:rsidRPr="00C06CF9">
              <w:rPr>
                <w:rFonts w:ascii="Times New Roman" w:hAnsi="Times New Roman"/>
                <w:bCs/>
                <w:noProof/>
                <w:color w:val="auto"/>
                <w:spacing w:val="-2"/>
              </w:rPr>
              <w:t>использовать современное программное обеспечение;</w:t>
            </w:r>
          </w:p>
          <w:p w:rsidR="00C06CF9" w:rsidRPr="00C06CF9" w:rsidRDefault="00C06CF9" w:rsidP="00C06CF9">
            <w:pPr>
              <w:numPr>
                <w:ilvl w:val="0"/>
                <w:numId w:val="34"/>
              </w:numPr>
              <w:tabs>
                <w:tab w:val="left" w:pos="347"/>
                <w:tab w:val="right" w:leader="dot" w:pos="9639"/>
              </w:tabs>
              <w:ind w:left="0"/>
              <w:rPr>
                <w:rFonts w:ascii="Times New Roman" w:hAnsi="Times New Roman"/>
                <w:bCs/>
                <w:noProof/>
                <w:color w:val="auto"/>
                <w:lang w:val="ru-RU"/>
              </w:rPr>
            </w:pPr>
            <w:r w:rsidRPr="00C06CF9">
              <w:rPr>
                <w:rFonts w:ascii="Times New Roman" w:hAnsi="Times New Roman"/>
                <w:bCs/>
                <w:noProof/>
                <w:color w:val="auto"/>
                <w:lang w:val="ru-RU"/>
              </w:rPr>
              <w:t>использовать</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 xml:space="preserve">различные цифровые средства для </w:t>
            </w:r>
            <w:r w:rsidRPr="00C06CF9">
              <w:rPr>
                <w:rFonts w:ascii="Times New Roman" w:hAnsi="Times New Roman"/>
                <w:bCs/>
                <w:noProof/>
                <w:color w:val="auto"/>
                <w:spacing w:val="-2"/>
                <w:lang w:val="ru-RU"/>
              </w:rPr>
              <w:t>решения</w:t>
            </w:r>
          </w:p>
          <w:p w:rsidR="00C06CF9" w:rsidRPr="00C06CF9" w:rsidRDefault="00C06CF9" w:rsidP="00C06CF9">
            <w:pPr>
              <w:tabs>
                <w:tab w:val="right" w:leader="dot" w:pos="9639"/>
              </w:tabs>
              <w:rPr>
                <w:rFonts w:ascii="Times New Roman" w:hAnsi="Times New Roman"/>
                <w:bCs/>
                <w:noProof/>
                <w:color w:val="auto"/>
                <w:spacing w:val="-2"/>
              </w:rPr>
            </w:pPr>
            <w:r w:rsidRPr="00C06CF9">
              <w:rPr>
                <w:rFonts w:ascii="Times New Roman" w:hAnsi="Times New Roman"/>
                <w:bCs/>
                <w:noProof/>
                <w:color w:val="auto"/>
                <w:spacing w:val="-2"/>
              </w:rPr>
              <w:t>профессиональных задач</w:t>
            </w:r>
          </w:p>
          <w:p w:rsidR="00C06CF9" w:rsidRPr="00C06CF9" w:rsidRDefault="00C06CF9" w:rsidP="00C06CF9">
            <w:pPr>
              <w:tabs>
                <w:tab w:val="right" w:leader="dot" w:pos="9639"/>
              </w:tabs>
              <w:rPr>
                <w:rFonts w:ascii="Times New Roman" w:hAnsi="Times New Roman"/>
                <w:bCs/>
                <w:noProof/>
                <w:color w:val="auto"/>
                <w:spacing w:val="-2"/>
              </w:rPr>
            </w:pPr>
          </w:p>
          <w:p w:rsidR="00C06CF9" w:rsidRPr="00C06CF9" w:rsidRDefault="00C06CF9" w:rsidP="00C06CF9">
            <w:pPr>
              <w:numPr>
                <w:ilvl w:val="0"/>
                <w:numId w:val="35"/>
              </w:numPr>
              <w:tabs>
                <w:tab w:val="left" w:pos="346"/>
                <w:tab w:val="right" w:leader="dot" w:pos="9639"/>
              </w:tabs>
              <w:ind w:hanging="239"/>
              <w:rPr>
                <w:rFonts w:ascii="Times New Roman" w:hAnsi="Times New Roman"/>
                <w:bCs/>
                <w:noProof/>
                <w:color w:val="auto"/>
              </w:rPr>
            </w:pPr>
            <w:r w:rsidRPr="00C06CF9">
              <w:rPr>
                <w:rFonts w:ascii="Times New Roman" w:hAnsi="Times New Roman"/>
                <w:bCs/>
                <w:noProof/>
                <w:color w:val="auto"/>
                <w:spacing w:val="-2"/>
              </w:rPr>
              <w:t>применять</w:t>
            </w:r>
          </w:p>
          <w:p w:rsidR="00C06CF9" w:rsidRPr="00C06CF9" w:rsidRDefault="00C06CF9" w:rsidP="00C06CF9">
            <w:pPr>
              <w:tabs>
                <w:tab w:val="right" w:leader="dot" w:pos="9639"/>
              </w:tabs>
              <w:rPr>
                <w:rFonts w:ascii="Times New Roman" w:hAnsi="Times New Roman"/>
                <w:bCs/>
                <w:noProof/>
                <w:color w:val="auto"/>
              </w:rPr>
            </w:pPr>
            <w:r w:rsidRPr="00C06CF9">
              <w:rPr>
                <w:rFonts w:ascii="Times New Roman" w:hAnsi="Times New Roman"/>
                <w:bCs/>
                <w:noProof/>
                <w:color w:val="auto"/>
              </w:rPr>
              <w:t>современную</w:t>
            </w:r>
            <w:r w:rsidRPr="00C06CF9">
              <w:rPr>
                <w:rFonts w:ascii="Times New Roman" w:hAnsi="Times New Roman"/>
                <w:bCs/>
                <w:noProof/>
                <w:color w:val="auto"/>
                <w:spacing w:val="-15"/>
              </w:rPr>
              <w:t xml:space="preserve"> </w:t>
            </w:r>
            <w:r w:rsidRPr="00C06CF9">
              <w:rPr>
                <w:rFonts w:ascii="Times New Roman" w:hAnsi="Times New Roman"/>
                <w:bCs/>
                <w:noProof/>
                <w:color w:val="auto"/>
              </w:rPr>
              <w:t xml:space="preserve">научную </w:t>
            </w:r>
            <w:r w:rsidRPr="00C06CF9">
              <w:rPr>
                <w:rFonts w:ascii="Times New Roman" w:hAnsi="Times New Roman"/>
                <w:bCs/>
                <w:noProof/>
                <w:color w:val="auto"/>
                <w:spacing w:val="-2"/>
              </w:rPr>
              <w:t>профессиональную</w:t>
            </w:r>
          </w:p>
          <w:p w:rsidR="00C06CF9" w:rsidRPr="00C06CF9" w:rsidRDefault="00C06CF9" w:rsidP="00C06CF9">
            <w:pPr>
              <w:tabs>
                <w:tab w:val="right" w:leader="dot" w:pos="9639"/>
              </w:tabs>
              <w:rPr>
                <w:rFonts w:ascii="Times New Roman" w:hAnsi="Times New Roman"/>
                <w:bCs/>
                <w:noProof/>
                <w:color w:val="auto"/>
              </w:rPr>
            </w:pPr>
            <w:r w:rsidRPr="00C06CF9">
              <w:rPr>
                <w:rFonts w:ascii="Times New Roman" w:hAnsi="Times New Roman"/>
                <w:bCs/>
                <w:noProof/>
                <w:color w:val="auto"/>
                <w:spacing w:val="-2"/>
              </w:rPr>
              <w:t>терминологию;</w:t>
            </w:r>
          </w:p>
          <w:p w:rsidR="00C06CF9" w:rsidRPr="00C06CF9" w:rsidRDefault="00C06CF9" w:rsidP="00C06CF9">
            <w:pPr>
              <w:numPr>
                <w:ilvl w:val="0"/>
                <w:numId w:val="35"/>
              </w:numPr>
              <w:tabs>
                <w:tab w:val="left" w:pos="346"/>
                <w:tab w:val="right" w:leader="dot" w:pos="9639"/>
              </w:tabs>
              <w:ind w:hanging="239"/>
              <w:rPr>
                <w:rFonts w:ascii="Times New Roman" w:hAnsi="Times New Roman"/>
                <w:bCs/>
                <w:noProof/>
                <w:color w:val="auto"/>
              </w:rPr>
            </w:pPr>
            <w:r w:rsidRPr="00C06CF9">
              <w:rPr>
                <w:rFonts w:ascii="Times New Roman" w:hAnsi="Times New Roman"/>
                <w:bCs/>
                <w:noProof/>
                <w:color w:val="auto"/>
              </w:rPr>
              <w:t>определять</w:t>
            </w:r>
            <w:r w:rsidRPr="00C06CF9">
              <w:rPr>
                <w:rFonts w:ascii="Times New Roman" w:hAnsi="Times New Roman"/>
                <w:bCs/>
                <w:noProof/>
                <w:color w:val="auto"/>
                <w:spacing w:val="-3"/>
              </w:rPr>
              <w:t xml:space="preserve"> </w:t>
            </w:r>
            <w:r w:rsidRPr="00C06CF9">
              <w:rPr>
                <w:rFonts w:ascii="Times New Roman" w:hAnsi="Times New Roman"/>
                <w:bCs/>
                <w:noProof/>
                <w:color w:val="auto"/>
                <w:spacing w:val="-10"/>
              </w:rPr>
              <w:t>и</w:t>
            </w:r>
          </w:p>
          <w:p w:rsidR="00C06CF9" w:rsidRPr="00C06CF9" w:rsidRDefault="00C06CF9" w:rsidP="00C06CF9">
            <w:pPr>
              <w:tabs>
                <w:tab w:val="right" w:leader="dot" w:pos="9639"/>
              </w:tabs>
              <w:rPr>
                <w:rFonts w:ascii="Times New Roman" w:hAnsi="Times New Roman"/>
                <w:bCs/>
                <w:noProof/>
                <w:color w:val="auto"/>
              </w:rPr>
            </w:pPr>
            <w:r w:rsidRPr="00C06CF9">
              <w:rPr>
                <w:rFonts w:ascii="Times New Roman" w:hAnsi="Times New Roman"/>
                <w:bCs/>
                <w:noProof/>
                <w:color w:val="auto"/>
              </w:rPr>
              <w:t>выстраивать</w:t>
            </w:r>
            <w:r w:rsidRPr="00C06CF9">
              <w:rPr>
                <w:rFonts w:ascii="Times New Roman" w:hAnsi="Times New Roman"/>
                <w:bCs/>
                <w:noProof/>
                <w:color w:val="auto"/>
                <w:spacing w:val="-15"/>
              </w:rPr>
              <w:t xml:space="preserve"> </w:t>
            </w:r>
            <w:r w:rsidRPr="00C06CF9">
              <w:rPr>
                <w:rFonts w:ascii="Times New Roman" w:hAnsi="Times New Roman"/>
                <w:bCs/>
                <w:noProof/>
                <w:color w:val="auto"/>
              </w:rPr>
              <w:t xml:space="preserve">траектории </w:t>
            </w:r>
            <w:r w:rsidRPr="00C06CF9">
              <w:rPr>
                <w:rFonts w:ascii="Times New Roman" w:hAnsi="Times New Roman"/>
                <w:bCs/>
                <w:noProof/>
                <w:color w:val="auto"/>
                <w:spacing w:val="-2"/>
              </w:rPr>
              <w:t>профессионального</w:t>
            </w:r>
          </w:p>
          <w:p w:rsidR="00C06CF9" w:rsidRPr="00C06CF9" w:rsidRDefault="00C06CF9" w:rsidP="00C06CF9">
            <w:pPr>
              <w:tabs>
                <w:tab w:val="right" w:leader="dot" w:pos="9639"/>
              </w:tabs>
              <w:rPr>
                <w:rFonts w:ascii="Times New Roman" w:hAnsi="Times New Roman"/>
                <w:bCs/>
                <w:noProof/>
                <w:color w:val="auto"/>
              </w:rPr>
            </w:pPr>
            <w:r w:rsidRPr="00C06CF9">
              <w:rPr>
                <w:rFonts w:ascii="Times New Roman" w:hAnsi="Times New Roman"/>
                <w:bCs/>
                <w:noProof/>
                <w:color w:val="auto"/>
              </w:rPr>
              <w:t>развития</w:t>
            </w:r>
            <w:r w:rsidRPr="00C06CF9">
              <w:rPr>
                <w:rFonts w:ascii="Times New Roman" w:hAnsi="Times New Roman"/>
                <w:bCs/>
                <w:noProof/>
                <w:color w:val="auto"/>
                <w:spacing w:val="-5"/>
              </w:rPr>
              <w:t xml:space="preserve"> </w:t>
            </w:r>
            <w:r w:rsidRPr="00C06CF9">
              <w:rPr>
                <w:rFonts w:ascii="Times New Roman" w:hAnsi="Times New Roman"/>
                <w:bCs/>
                <w:noProof/>
                <w:color w:val="auto"/>
                <w:spacing w:val="-10"/>
              </w:rPr>
              <w:t>и</w:t>
            </w:r>
          </w:p>
          <w:p w:rsidR="00C06CF9" w:rsidRPr="00C06CF9" w:rsidRDefault="00C06CF9" w:rsidP="00C06CF9">
            <w:pPr>
              <w:tabs>
                <w:tab w:val="right" w:leader="dot" w:pos="9639"/>
              </w:tabs>
              <w:rPr>
                <w:rFonts w:ascii="Times New Roman" w:hAnsi="Times New Roman"/>
                <w:bCs/>
                <w:noProof/>
                <w:color w:val="auto"/>
                <w:spacing w:val="-2"/>
              </w:rPr>
            </w:pPr>
            <w:r w:rsidRPr="00C06CF9">
              <w:rPr>
                <w:rFonts w:ascii="Times New Roman" w:hAnsi="Times New Roman"/>
                <w:bCs/>
                <w:noProof/>
                <w:color w:val="auto"/>
                <w:spacing w:val="-2"/>
              </w:rPr>
              <w:t>самообразования</w:t>
            </w:r>
          </w:p>
          <w:p w:rsidR="00C06CF9" w:rsidRPr="00C06CF9" w:rsidRDefault="00C06CF9" w:rsidP="00C06CF9">
            <w:pPr>
              <w:tabs>
                <w:tab w:val="right" w:leader="dot" w:pos="9639"/>
              </w:tabs>
              <w:rPr>
                <w:rFonts w:ascii="Times New Roman" w:hAnsi="Times New Roman"/>
                <w:bCs/>
                <w:noProof/>
                <w:color w:val="auto"/>
                <w:spacing w:val="-2"/>
              </w:rPr>
            </w:pPr>
          </w:p>
          <w:p w:rsidR="00C06CF9" w:rsidRPr="00C06CF9" w:rsidRDefault="00C06CF9" w:rsidP="00C06CF9">
            <w:pPr>
              <w:tabs>
                <w:tab w:val="right" w:leader="dot" w:pos="9639"/>
              </w:tabs>
              <w:ind w:left="347" w:hanging="240"/>
              <w:jc w:val="both"/>
              <w:rPr>
                <w:rFonts w:ascii="Times New Roman" w:hAnsi="Times New Roman"/>
                <w:bCs/>
                <w:noProof/>
                <w:color w:val="auto"/>
              </w:rPr>
            </w:pPr>
            <w:r w:rsidRPr="00C06CF9">
              <w:rPr>
                <w:rFonts w:ascii="Times New Roman" w:hAnsi="Times New Roman"/>
                <w:bCs/>
                <w:noProof/>
                <w:color w:val="auto"/>
              </w:rPr>
              <w:t>взаимодействовать</w:t>
            </w:r>
            <w:r w:rsidRPr="00C06CF9">
              <w:rPr>
                <w:rFonts w:ascii="Times New Roman" w:hAnsi="Times New Roman"/>
                <w:bCs/>
                <w:noProof/>
                <w:color w:val="auto"/>
                <w:spacing w:val="-13"/>
              </w:rPr>
              <w:t xml:space="preserve"> </w:t>
            </w:r>
            <w:r w:rsidRPr="00C06CF9">
              <w:rPr>
                <w:rFonts w:ascii="Times New Roman" w:hAnsi="Times New Roman"/>
                <w:bCs/>
                <w:noProof/>
                <w:color w:val="auto"/>
              </w:rPr>
              <w:t xml:space="preserve">с </w:t>
            </w:r>
            <w:r w:rsidRPr="00C06CF9">
              <w:rPr>
                <w:rFonts w:ascii="Times New Roman" w:hAnsi="Times New Roman"/>
                <w:bCs/>
                <w:noProof/>
                <w:color w:val="auto"/>
                <w:spacing w:val="-2"/>
              </w:rPr>
              <w:t>коллегами,</w:t>
            </w:r>
          </w:p>
          <w:p w:rsidR="00C06CF9" w:rsidRPr="00C06CF9" w:rsidRDefault="00C06CF9" w:rsidP="00C06CF9">
            <w:pPr>
              <w:tabs>
                <w:tab w:val="right" w:leader="dot" w:pos="9639"/>
              </w:tabs>
              <w:rPr>
                <w:rFonts w:ascii="Times New Roman" w:hAnsi="Times New Roman"/>
                <w:bCs/>
                <w:noProof/>
                <w:color w:val="auto"/>
                <w:lang w:val="ru-RU"/>
              </w:rPr>
            </w:pPr>
            <w:r w:rsidRPr="00C06CF9">
              <w:rPr>
                <w:rFonts w:ascii="Times New Roman" w:hAnsi="Times New Roman"/>
                <w:bCs/>
                <w:noProof/>
                <w:color w:val="auto"/>
                <w:spacing w:val="-2"/>
                <w:lang w:val="ru-RU"/>
              </w:rPr>
              <w:t xml:space="preserve">руководством, </w:t>
            </w:r>
            <w:r w:rsidRPr="00C06CF9">
              <w:rPr>
                <w:rFonts w:ascii="Times New Roman" w:hAnsi="Times New Roman"/>
                <w:bCs/>
                <w:noProof/>
                <w:color w:val="auto"/>
                <w:lang w:val="ru-RU"/>
              </w:rPr>
              <w:t xml:space="preserve">клиентами в ходе </w:t>
            </w:r>
            <w:r w:rsidRPr="00C06CF9">
              <w:rPr>
                <w:rFonts w:ascii="Times New Roman" w:hAnsi="Times New Roman"/>
                <w:bCs/>
                <w:noProof/>
                <w:color w:val="auto"/>
                <w:spacing w:val="-2"/>
                <w:lang w:val="ru-RU"/>
              </w:rPr>
              <w:t>профессиональной деятельности</w:t>
            </w:r>
          </w:p>
        </w:tc>
        <w:tc>
          <w:tcPr>
            <w:tcW w:w="2838"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numPr>
                <w:ilvl w:val="0"/>
                <w:numId w:val="36"/>
              </w:numPr>
              <w:tabs>
                <w:tab w:val="left" w:pos="345"/>
                <w:tab w:val="right" w:leader="dot" w:pos="9639"/>
              </w:tabs>
              <w:ind w:left="0" w:hanging="239"/>
              <w:rPr>
                <w:rFonts w:ascii="Times New Roman" w:hAnsi="Times New Roman"/>
                <w:bCs/>
                <w:noProof/>
                <w:color w:val="auto"/>
              </w:rPr>
            </w:pPr>
            <w:r w:rsidRPr="00C06CF9">
              <w:rPr>
                <w:rFonts w:ascii="Times New Roman" w:hAnsi="Times New Roman"/>
                <w:bCs/>
                <w:noProof/>
                <w:color w:val="auto"/>
                <w:spacing w:val="-2"/>
              </w:rPr>
              <w:t>приемы</w:t>
            </w:r>
          </w:p>
          <w:p w:rsidR="00C06CF9" w:rsidRPr="00C06CF9" w:rsidRDefault="00C06CF9" w:rsidP="00C06CF9">
            <w:pPr>
              <w:tabs>
                <w:tab w:val="right" w:leader="dot" w:pos="9639"/>
              </w:tabs>
              <w:rPr>
                <w:rFonts w:ascii="Times New Roman" w:hAnsi="Times New Roman"/>
                <w:bCs/>
                <w:noProof/>
                <w:color w:val="auto"/>
              </w:rPr>
            </w:pPr>
            <w:r w:rsidRPr="00C06CF9">
              <w:rPr>
                <w:rFonts w:ascii="Times New Roman" w:hAnsi="Times New Roman"/>
                <w:bCs/>
                <w:noProof/>
                <w:color w:val="auto"/>
                <w:spacing w:val="-2"/>
              </w:rPr>
              <w:t>структурирования информации;</w:t>
            </w:r>
          </w:p>
          <w:p w:rsidR="00C06CF9" w:rsidRPr="00C06CF9" w:rsidRDefault="00C06CF9" w:rsidP="00C06CF9">
            <w:pPr>
              <w:numPr>
                <w:ilvl w:val="0"/>
                <w:numId w:val="36"/>
              </w:numPr>
              <w:tabs>
                <w:tab w:val="left" w:pos="346"/>
                <w:tab w:val="right" w:leader="dot" w:pos="9639"/>
              </w:tabs>
              <w:ind w:left="0"/>
              <w:rPr>
                <w:rFonts w:ascii="Times New Roman" w:hAnsi="Times New Roman"/>
                <w:bCs/>
                <w:noProof/>
                <w:color w:val="auto"/>
                <w:lang w:val="ru-RU"/>
              </w:rPr>
            </w:pPr>
            <w:r w:rsidRPr="00C06CF9">
              <w:rPr>
                <w:rFonts w:ascii="Times New Roman" w:hAnsi="Times New Roman"/>
                <w:bCs/>
                <w:noProof/>
                <w:color w:val="auto"/>
                <w:lang w:val="ru-RU"/>
              </w:rPr>
              <w:t>формат</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 xml:space="preserve">оформления результатов поиска </w:t>
            </w:r>
            <w:r w:rsidRPr="00C06CF9">
              <w:rPr>
                <w:rFonts w:ascii="Times New Roman" w:hAnsi="Times New Roman"/>
                <w:bCs/>
                <w:noProof/>
                <w:color w:val="auto"/>
                <w:spacing w:val="-2"/>
                <w:lang w:val="ru-RU"/>
              </w:rPr>
              <w:t>информации;</w:t>
            </w:r>
          </w:p>
          <w:p w:rsidR="00C06CF9" w:rsidRPr="00C06CF9" w:rsidRDefault="00C06CF9" w:rsidP="00C06CF9">
            <w:pPr>
              <w:numPr>
                <w:ilvl w:val="0"/>
                <w:numId w:val="36"/>
              </w:numPr>
              <w:tabs>
                <w:tab w:val="left" w:pos="346"/>
                <w:tab w:val="right" w:leader="dot" w:pos="9639"/>
              </w:tabs>
              <w:ind w:left="0"/>
              <w:rPr>
                <w:rFonts w:ascii="Times New Roman" w:hAnsi="Times New Roman"/>
                <w:bCs/>
                <w:noProof/>
                <w:color w:val="auto"/>
              </w:rPr>
            </w:pPr>
            <w:r w:rsidRPr="00C06CF9">
              <w:rPr>
                <w:rFonts w:ascii="Times New Roman" w:hAnsi="Times New Roman"/>
                <w:bCs/>
                <w:noProof/>
                <w:color w:val="auto"/>
              </w:rPr>
              <w:t>современные</w:t>
            </w:r>
            <w:r w:rsidRPr="00C06CF9">
              <w:rPr>
                <w:rFonts w:ascii="Times New Roman" w:hAnsi="Times New Roman"/>
                <w:bCs/>
                <w:noProof/>
                <w:color w:val="auto"/>
                <w:spacing w:val="-15"/>
              </w:rPr>
              <w:t xml:space="preserve"> </w:t>
            </w:r>
            <w:r w:rsidRPr="00C06CF9">
              <w:rPr>
                <w:rFonts w:ascii="Times New Roman" w:hAnsi="Times New Roman"/>
                <w:bCs/>
                <w:noProof/>
                <w:color w:val="auto"/>
              </w:rPr>
              <w:t>средства и устройства</w:t>
            </w:r>
          </w:p>
          <w:p w:rsidR="00C06CF9" w:rsidRPr="00C06CF9" w:rsidRDefault="00C06CF9" w:rsidP="00C06CF9">
            <w:pPr>
              <w:tabs>
                <w:tab w:val="right" w:leader="dot" w:pos="9639"/>
              </w:tabs>
              <w:rPr>
                <w:rFonts w:ascii="Times New Roman" w:hAnsi="Times New Roman"/>
                <w:bCs/>
                <w:noProof/>
                <w:color w:val="auto"/>
              </w:rPr>
            </w:pPr>
            <w:r w:rsidRPr="00C06CF9">
              <w:rPr>
                <w:rFonts w:ascii="Times New Roman" w:hAnsi="Times New Roman"/>
                <w:bCs/>
                <w:noProof/>
                <w:color w:val="auto"/>
                <w:spacing w:val="-2"/>
              </w:rPr>
              <w:t xml:space="preserve">информатизации, </w:t>
            </w:r>
            <w:r w:rsidRPr="00C06CF9">
              <w:rPr>
                <w:rFonts w:ascii="Times New Roman" w:hAnsi="Times New Roman"/>
                <w:bCs/>
                <w:noProof/>
                <w:color w:val="auto"/>
              </w:rPr>
              <w:t xml:space="preserve">порядок их </w:t>
            </w:r>
            <w:r w:rsidRPr="00C06CF9">
              <w:rPr>
                <w:rFonts w:ascii="Times New Roman" w:hAnsi="Times New Roman"/>
                <w:bCs/>
                <w:noProof/>
                <w:color w:val="auto"/>
                <w:spacing w:val="-2"/>
              </w:rPr>
              <w:t>применения;</w:t>
            </w:r>
          </w:p>
          <w:p w:rsidR="00C06CF9" w:rsidRPr="00C06CF9" w:rsidRDefault="00C06CF9" w:rsidP="00C06CF9">
            <w:pPr>
              <w:numPr>
                <w:ilvl w:val="0"/>
                <w:numId w:val="36"/>
              </w:numPr>
              <w:tabs>
                <w:tab w:val="left" w:pos="346"/>
                <w:tab w:val="right" w:leader="dot" w:pos="9639"/>
              </w:tabs>
              <w:ind w:left="0"/>
              <w:rPr>
                <w:rFonts w:ascii="Times New Roman" w:hAnsi="Times New Roman"/>
                <w:bCs/>
                <w:noProof/>
                <w:color w:val="auto"/>
              </w:rPr>
            </w:pPr>
            <w:r w:rsidRPr="00C06CF9">
              <w:rPr>
                <w:rFonts w:ascii="Times New Roman" w:hAnsi="Times New Roman"/>
                <w:bCs/>
                <w:noProof/>
                <w:color w:val="auto"/>
                <w:spacing w:val="-2"/>
              </w:rPr>
              <w:t xml:space="preserve">программное </w:t>
            </w:r>
            <w:r w:rsidRPr="00C06CF9">
              <w:rPr>
                <w:rFonts w:ascii="Times New Roman" w:hAnsi="Times New Roman"/>
                <w:bCs/>
                <w:noProof/>
                <w:color w:val="auto"/>
              </w:rPr>
              <w:t>обеспечение</w:t>
            </w:r>
            <w:r w:rsidRPr="00C06CF9">
              <w:rPr>
                <w:rFonts w:ascii="Times New Roman" w:hAnsi="Times New Roman"/>
                <w:bCs/>
                <w:noProof/>
                <w:color w:val="auto"/>
                <w:spacing w:val="-6"/>
              </w:rPr>
              <w:t xml:space="preserve"> </w:t>
            </w:r>
            <w:r w:rsidRPr="00C06CF9">
              <w:rPr>
                <w:rFonts w:ascii="Times New Roman" w:hAnsi="Times New Roman"/>
                <w:bCs/>
                <w:noProof/>
                <w:color w:val="auto"/>
                <w:spacing w:val="-10"/>
              </w:rPr>
              <w:t>в</w:t>
            </w:r>
          </w:p>
          <w:p w:rsidR="00C06CF9" w:rsidRPr="00C06CF9" w:rsidRDefault="00C06CF9" w:rsidP="00C06CF9">
            <w:pPr>
              <w:tabs>
                <w:tab w:val="right" w:leader="dot" w:pos="9639"/>
              </w:tabs>
              <w:jc w:val="both"/>
              <w:rPr>
                <w:rFonts w:ascii="Times New Roman" w:hAnsi="Times New Roman"/>
                <w:bCs/>
                <w:noProof/>
                <w:color w:val="auto"/>
                <w:lang w:val="ru-RU"/>
              </w:rPr>
            </w:pPr>
            <w:r w:rsidRPr="00C06CF9">
              <w:rPr>
                <w:rFonts w:ascii="Times New Roman" w:hAnsi="Times New Roman"/>
                <w:bCs/>
                <w:noProof/>
                <w:color w:val="auto"/>
                <w:spacing w:val="-2"/>
                <w:lang w:val="ru-RU"/>
              </w:rPr>
              <w:t xml:space="preserve">профессиональной </w:t>
            </w:r>
            <w:r w:rsidRPr="00C06CF9">
              <w:rPr>
                <w:rFonts w:ascii="Times New Roman" w:hAnsi="Times New Roman"/>
                <w:bCs/>
                <w:noProof/>
                <w:color w:val="auto"/>
                <w:lang w:val="ru-RU"/>
              </w:rPr>
              <w:t>деятельности</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в</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том числе с</w:t>
            </w:r>
          </w:p>
          <w:p w:rsidR="00C06CF9" w:rsidRPr="00C06CF9" w:rsidRDefault="00C06CF9" w:rsidP="00C06CF9">
            <w:pPr>
              <w:tabs>
                <w:tab w:val="right" w:leader="dot" w:pos="9639"/>
              </w:tabs>
              <w:jc w:val="both"/>
              <w:rPr>
                <w:rFonts w:ascii="Times New Roman" w:hAnsi="Times New Roman"/>
                <w:bCs/>
                <w:noProof/>
                <w:color w:val="auto"/>
              </w:rPr>
            </w:pPr>
            <w:r w:rsidRPr="00C06CF9">
              <w:rPr>
                <w:rFonts w:ascii="Times New Roman" w:hAnsi="Times New Roman"/>
                <w:bCs/>
                <w:noProof/>
                <w:color w:val="auto"/>
                <w:spacing w:val="-2"/>
              </w:rPr>
              <w:t xml:space="preserve">использованием </w:t>
            </w:r>
            <w:r w:rsidRPr="00C06CF9">
              <w:rPr>
                <w:rFonts w:ascii="Times New Roman" w:hAnsi="Times New Roman"/>
                <w:bCs/>
                <w:noProof/>
                <w:color w:val="auto"/>
              </w:rPr>
              <w:t>цифровых</w:t>
            </w:r>
            <w:r w:rsidRPr="00C06CF9">
              <w:rPr>
                <w:rFonts w:ascii="Times New Roman" w:hAnsi="Times New Roman"/>
                <w:bCs/>
                <w:noProof/>
                <w:color w:val="auto"/>
                <w:spacing w:val="-15"/>
              </w:rPr>
              <w:t xml:space="preserve"> </w:t>
            </w:r>
            <w:r w:rsidRPr="00C06CF9">
              <w:rPr>
                <w:rFonts w:ascii="Times New Roman" w:hAnsi="Times New Roman"/>
                <w:bCs/>
                <w:noProof/>
                <w:color w:val="auto"/>
              </w:rPr>
              <w:t>средств</w:t>
            </w:r>
          </w:p>
          <w:p w:rsidR="00C06CF9" w:rsidRPr="00C06CF9" w:rsidRDefault="00C06CF9" w:rsidP="00C06CF9">
            <w:pPr>
              <w:numPr>
                <w:ilvl w:val="0"/>
                <w:numId w:val="37"/>
              </w:numPr>
              <w:tabs>
                <w:tab w:val="left" w:pos="346"/>
                <w:tab w:val="right" w:leader="dot" w:pos="9639"/>
              </w:tabs>
              <w:ind w:left="0"/>
              <w:rPr>
                <w:rFonts w:ascii="Times New Roman" w:hAnsi="Times New Roman"/>
                <w:bCs/>
                <w:noProof/>
                <w:color w:val="auto"/>
              </w:rPr>
            </w:pPr>
            <w:r w:rsidRPr="00C06CF9">
              <w:rPr>
                <w:rFonts w:ascii="Times New Roman" w:hAnsi="Times New Roman"/>
                <w:bCs/>
                <w:noProof/>
                <w:color w:val="auto"/>
                <w:spacing w:val="-2"/>
              </w:rPr>
              <w:t>содержание актуальной</w:t>
            </w:r>
          </w:p>
          <w:p w:rsidR="00C06CF9" w:rsidRPr="00C06CF9" w:rsidRDefault="00C06CF9" w:rsidP="00C06CF9">
            <w:pPr>
              <w:tabs>
                <w:tab w:val="right" w:leader="dot" w:pos="9639"/>
              </w:tabs>
              <w:rPr>
                <w:rFonts w:ascii="Times New Roman" w:hAnsi="Times New Roman"/>
                <w:bCs/>
                <w:noProof/>
                <w:color w:val="auto"/>
              </w:rPr>
            </w:pPr>
            <w:r w:rsidRPr="00C06CF9">
              <w:rPr>
                <w:rFonts w:ascii="Times New Roman" w:hAnsi="Times New Roman"/>
                <w:bCs/>
                <w:noProof/>
                <w:color w:val="auto"/>
                <w:spacing w:val="-2"/>
              </w:rPr>
              <w:t>нормативно-правовой документации;</w:t>
            </w:r>
          </w:p>
          <w:p w:rsidR="00C06CF9" w:rsidRPr="00C06CF9" w:rsidRDefault="00C06CF9" w:rsidP="00C06CF9">
            <w:pPr>
              <w:numPr>
                <w:ilvl w:val="0"/>
                <w:numId w:val="37"/>
              </w:numPr>
              <w:tabs>
                <w:tab w:val="left" w:pos="346"/>
                <w:tab w:val="right" w:leader="dot" w:pos="9639"/>
              </w:tabs>
              <w:ind w:left="0"/>
              <w:rPr>
                <w:rFonts w:ascii="Times New Roman" w:hAnsi="Times New Roman"/>
                <w:bCs/>
                <w:noProof/>
                <w:color w:val="auto"/>
              </w:rPr>
            </w:pPr>
            <w:r w:rsidRPr="00C06CF9">
              <w:rPr>
                <w:rFonts w:ascii="Times New Roman" w:hAnsi="Times New Roman"/>
                <w:bCs/>
                <w:noProof/>
                <w:color w:val="auto"/>
              </w:rPr>
              <w:t>современную</w:t>
            </w:r>
            <w:r w:rsidRPr="00C06CF9">
              <w:rPr>
                <w:rFonts w:ascii="Times New Roman" w:hAnsi="Times New Roman"/>
                <w:bCs/>
                <w:noProof/>
                <w:color w:val="auto"/>
                <w:spacing w:val="-15"/>
              </w:rPr>
              <w:t xml:space="preserve"> </w:t>
            </w:r>
            <w:r w:rsidRPr="00C06CF9">
              <w:rPr>
                <w:rFonts w:ascii="Times New Roman" w:hAnsi="Times New Roman"/>
                <w:bCs/>
                <w:noProof/>
                <w:color w:val="auto"/>
              </w:rPr>
              <w:t>научную и профессиональную</w:t>
            </w:r>
          </w:p>
          <w:p w:rsidR="00C06CF9" w:rsidRPr="00C06CF9" w:rsidRDefault="00C06CF9" w:rsidP="00C06CF9">
            <w:pPr>
              <w:tabs>
                <w:tab w:val="right" w:leader="dot" w:pos="9639"/>
              </w:tabs>
              <w:rPr>
                <w:rFonts w:ascii="Times New Roman" w:hAnsi="Times New Roman"/>
                <w:bCs/>
                <w:noProof/>
                <w:color w:val="auto"/>
              </w:rPr>
            </w:pPr>
            <w:r w:rsidRPr="00C06CF9">
              <w:rPr>
                <w:rFonts w:ascii="Times New Roman" w:hAnsi="Times New Roman"/>
                <w:bCs/>
                <w:noProof/>
                <w:color w:val="auto"/>
                <w:spacing w:val="-2"/>
              </w:rPr>
              <w:t>терминологию</w:t>
            </w:r>
          </w:p>
          <w:p w:rsidR="00C06CF9" w:rsidRPr="00C06CF9" w:rsidRDefault="00C06CF9" w:rsidP="00C06CF9">
            <w:pPr>
              <w:tabs>
                <w:tab w:val="right" w:leader="dot" w:pos="9639"/>
              </w:tabs>
              <w:jc w:val="both"/>
              <w:rPr>
                <w:rFonts w:ascii="Times New Roman" w:hAnsi="Times New Roman"/>
                <w:bCs/>
                <w:noProof/>
                <w:color w:val="auto"/>
                <w:spacing w:val="-2"/>
              </w:rPr>
            </w:pPr>
            <w:r w:rsidRPr="00C06CF9">
              <w:rPr>
                <w:rFonts w:ascii="Times New Roman" w:hAnsi="Times New Roman"/>
                <w:bCs/>
                <w:noProof/>
                <w:color w:val="auto"/>
                <w:spacing w:val="-2"/>
              </w:rPr>
              <w:t>возможные траектории</w:t>
            </w:r>
          </w:p>
          <w:p w:rsidR="00C06CF9" w:rsidRPr="00C06CF9" w:rsidRDefault="00C06CF9" w:rsidP="00C06CF9">
            <w:pPr>
              <w:tabs>
                <w:tab w:val="right" w:leader="dot" w:pos="9639"/>
              </w:tabs>
              <w:ind w:right="168"/>
              <w:jc w:val="both"/>
              <w:rPr>
                <w:rFonts w:ascii="Times New Roman" w:hAnsi="Times New Roman"/>
                <w:bCs/>
                <w:noProof/>
                <w:color w:val="auto"/>
              </w:rPr>
            </w:pPr>
            <w:r w:rsidRPr="00C06CF9">
              <w:rPr>
                <w:rFonts w:ascii="Times New Roman" w:hAnsi="Times New Roman"/>
                <w:bCs/>
                <w:noProof/>
                <w:color w:val="auto"/>
                <w:spacing w:val="-2"/>
              </w:rPr>
              <w:t xml:space="preserve">профессионального </w:t>
            </w:r>
            <w:r w:rsidRPr="00C06CF9">
              <w:rPr>
                <w:rFonts w:ascii="Times New Roman" w:hAnsi="Times New Roman"/>
                <w:bCs/>
                <w:noProof/>
                <w:color w:val="auto"/>
              </w:rPr>
              <w:t>развития и</w:t>
            </w:r>
          </w:p>
          <w:p w:rsidR="00C06CF9" w:rsidRPr="00C06CF9" w:rsidRDefault="00C06CF9" w:rsidP="00C06CF9">
            <w:pPr>
              <w:tabs>
                <w:tab w:val="right" w:leader="dot" w:pos="9639"/>
              </w:tabs>
              <w:jc w:val="both"/>
              <w:rPr>
                <w:rFonts w:ascii="Times New Roman" w:hAnsi="Times New Roman"/>
                <w:bCs/>
                <w:noProof/>
                <w:color w:val="auto"/>
                <w:spacing w:val="-2"/>
              </w:rPr>
            </w:pPr>
            <w:r w:rsidRPr="00C06CF9">
              <w:rPr>
                <w:rFonts w:ascii="Times New Roman" w:hAnsi="Times New Roman"/>
                <w:bCs/>
                <w:noProof/>
                <w:color w:val="auto"/>
                <w:spacing w:val="-2"/>
              </w:rPr>
              <w:t>самообразования</w:t>
            </w:r>
          </w:p>
          <w:p w:rsidR="00C06CF9" w:rsidRPr="00C06CF9" w:rsidRDefault="00C06CF9" w:rsidP="00C06CF9">
            <w:pPr>
              <w:tabs>
                <w:tab w:val="right" w:leader="dot" w:pos="9639"/>
              </w:tabs>
              <w:ind w:left="106"/>
              <w:jc w:val="both"/>
              <w:rPr>
                <w:rFonts w:ascii="Times New Roman" w:hAnsi="Times New Roman"/>
                <w:bCs/>
                <w:noProof/>
                <w:color w:val="auto"/>
              </w:rPr>
            </w:pPr>
            <w:r w:rsidRPr="00C06CF9">
              <w:rPr>
                <w:rFonts w:ascii="Times New Roman" w:hAnsi="Times New Roman"/>
                <w:bCs/>
                <w:noProof/>
                <w:color w:val="auto"/>
                <w:spacing w:val="-2"/>
              </w:rPr>
              <w:t>психологические</w:t>
            </w:r>
          </w:p>
          <w:p w:rsidR="00C06CF9" w:rsidRPr="00C06CF9" w:rsidRDefault="00C06CF9" w:rsidP="00C06CF9">
            <w:pPr>
              <w:tabs>
                <w:tab w:val="right" w:leader="dot" w:pos="9639"/>
              </w:tabs>
              <w:jc w:val="both"/>
              <w:rPr>
                <w:rFonts w:ascii="Times New Roman" w:hAnsi="Times New Roman"/>
                <w:bCs/>
                <w:noProof/>
                <w:color w:val="auto"/>
              </w:rPr>
            </w:pPr>
            <w:r w:rsidRPr="00C06CF9">
              <w:rPr>
                <w:rFonts w:ascii="Times New Roman" w:hAnsi="Times New Roman"/>
                <w:bCs/>
                <w:noProof/>
                <w:color w:val="auto"/>
              </w:rPr>
              <w:t>основы</w:t>
            </w:r>
            <w:r w:rsidRPr="00C06CF9">
              <w:rPr>
                <w:rFonts w:ascii="Times New Roman" w:hAnsi="Times New Roman"/>
                <w:bCs/>
                <w:noProof/>
                <w:color w:val="auto"/>
                <w:spacing w:val="-15"/>
              </w:rPr>
              <w:t xml:space="preserve"> </w:t>
            </w:r>
            <w:r w:rsidRPr="00C06CF9">
              <w:rPr>
                <w:rFonts w:ascii="Times New Roman" w:hAnsi="Times New Roman"/>
                <w:bCs/>
                <w:noProof/>
                <w:color w:val="auto"/>
              </w:rPr>
              <w:t xml:space="preserve">деятельности </w:t>
            </w:r>
            <w:r w:rsidRPr="00C06CF9">
              <w:rPr>
                <w:rFonts w:ascii="Times New Roman" w:hAnsi="Times New Roman"/>
                <w:bCs/>
                <w:noProof/>
                <w:color w:val="auto"/>
                <w:spacing w:val="-2"/>
              </w:rPr>
              <w:t>коллектива</w:t>
            </w:r>
          </w:p>
        </w:tc>
        <w:tc>
          <w:tcPr>
            <w:tcW w:w="1553"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jc w:val="center"/>
              <w:rPr>
                <w:rFonts w:ascii="Times New Roman" w:hAnsi="Times New Roman"/>
                <w:bCs/>
                <w:i/>
                <w:noProof/>
                <w:color w:val="auto"/>
              </w:rPr>
            </w:pPr>
            <w:r w:rsidRPr="00C06CF9">
              <w:rPr>
                <w:rFonts w:ascii="Times New Roman" w:hAnsi="Times New Roman"/>
                <w:bCs/>
                <w:i/>
                <w:noProof/>
                <w:color w:val="auto"/>
                <w:spacing w:val="-10"/>
              </w:rPr>
              <w:t>-</w:t>
            </w:r>
          </w:p>
        </w:tc>
      </w:tr>
    </w:tbl>
    <w:p w:rsidR="00C06CF9" w:rsidRPr="00C06CF9" w:rsidRDefault="00C06CF9" w:rsidP="00C06CF9">
      <w:pPr>
        <w:rPr>
          <w:rFonts w:ascii="Times New Roman" w:hAnsi="Times New Roman"/>
          <w:color w:val="auto"/>
          <w:sz w:val="24"/>
          <w:szCs w:val="24"/>
          <w:lang w:eastAsia="en-US"/>
        </w:rPr>
        <w:sectPr w:rsidR="00C06CF9" w:rsidRPr="00C06CF9">
          <w:pgSz w:w="11910" w:h="16840"/>
          <w:pgMar w:top="960" w:right="853" w:bottom="280" w:left="1418" w:header="751" w:footer="0" w:gutter="0"/>
          <w:pgNumType w:start="3"/>
          <w:cols w:space="720"/>
        </w:sectPr>
      </w:pPr>
    </w:p>
    <w:p w:rsidR="00C06CF9" w:rsidRPr="00C06CF9" w:rsidRDefault="00C06CF9" w:rsidP="00C06CF9">
      <w:pPr>
        <w:widowControl w:val="0"/>
        <w:snapToGrid w:val="0"/>
        <w:spacing w:before="43" w:after="120"/>
        <w:jc w:val="both"/>
        <w:rPr>
          <w:rFonts w:ascii="Times New Roman" w:hAnsi="Times New Roman"/>
          <w:color w:val="auto"/>
          <w:sz w:val="24"/>
          <w:szCs w:val="24"/>
        </w:rPr>
      </w:pPr>
    </w:p>
    <w:p w:rsidR="00C06CF9" w:rsidRPr="00C06CF9" w:rsidRDefault="00C06CF9" w:rsidP="00C06CF9">
      <w:pPr>
        <w:numPr>
          <w:ilvl w:val="1"/>
          <w:numId w:val="38"/>
        </w:numPr>
        <w:spacing w:after="200" w:line="276" w:lineRule="auto"/>
        <w:jc w:val="center"/>
        <w:rPr>
          <w:rFonts w:ascii="Times New Roman" w:eastAsia="Calibri" w:hAnsi="Times New Roman"/>
          <w:b/>
          <w:bCs/>
          <w:color w:val="auto"/>
          <w:sz w:val="24"/>
          <w:szCs w:val="24"/>
          <w:lang w:eastAsia="en-US"/>
        </w:rPr>
      </w:pPr>
      <w:r w:rsidRPr="00C06CF9">
        <w:rPr>
          <w:rFonts w:ascii="Times New Roman" w:eastAsia="Calibri" w:hAnsi="Times New Roman"/>
          <w:b/>
          <w:bCs/>
          <w:color w:val="auto"/>
          <w:sz w:val="24"/>
          <w:szCs w:val="24"/>
          <w:lang w:eastAsia="en-US"/>
        </w:rPr>
        <w:t>Обоснование часов вариативной части ООПОП-П</w:t>
      </w:r>
    </w:p>
    <w:p w:rsidR="00C06CF9" w:rsidRPr="00C06CF9" w:rsidRDefault="00C06CF9" w:rsidP="00C06CF9">
      <w:pPr>
        <w:ind w:firstLine="709"/>
        <w:rPr>
          <w:rFonts w:ascii="Times New Roman" w:eastAsia="Calibri" w:hAnsi="Times New Roman"/>
          <w:b/>
          <w:bCs/>
          <w:color w:val="auto"/>
          <w:sz w:val="24"/>
          <w:szCs w:val="24"/>
          <w:lang w:eastAsia="en-US"/>
        </w:rPr>
      </w:pPr>
    </w:p>
    <w:tbl>
      <w:tblPr>
        <w:tblStyle w:val="810"/>
        <w:tblW w:w="9639" w:type="dxa"/>
        <w:tblInd w:w="-5" w:type="dxa"/>
        <w:tblLook w:val="04A0" w:firstRow="1" w:lastRow="0" w:firstColumn="1" w:lastColumn="0" w:noHBand="0" w:noVBand="1"/>
      </w:tblPr>
      <w:tblGrid>
        <w:gridCol w:w="755"/>
        <w:gridCol w:w="3493"/>
        <w:gridCol w:w="1774"/>
        <w:gridCol w:w="1368"/>
        <w:gridCol w:w="2249"/>
      </w:tblGrid>
      <w:tr w:rsidR="00C06CF9" w:rsidRPr="00C06CF9" w:rsidTr="00C06CF9">
        <w:tc>
          <w:tcPr>
            <w:tcW w:w="770" w:type="dxa"/>
            <w:tcBorders>
              <w:top w:val="single" w:sz="4" w:space="0" w:color="auto"/>
              <w:left w:val="single" w:sz="4" w:space="0" w:color="auto"/>
              <w:bottom w:val="single" w:sz="4" w:space="0" w:color="auto"/>
              <w:right w:val="single" w:sz="4" w:space="0" w:color="auto"/>
            </w:tcBorders>
            <w:hideMark/>
          </w:tcPr>
          <w:p w:rsidR="00C06CF9" w:rsidRPr="00C06CF9" w:rsidRDefault="00C06CF9" w:rsidP="00C06CF9">
            <w:pPr>
              <w:rPr>
                <w:rFonts w:ascii="Times New Roman" w:eastAsia="SimSun" w:hAnsi="Times New Roman"/>
                <w:b/>
                <w:bCs/>
                <w:color w:val="auto"/>
                <w:sz w:val="24"/>
                <w:szCs w:val="24"/>
              </w:rPr>
            </w:pPr>
            <w:r w:rsidRPr="00C06CF9">
              <w:rPr>
                <w:rFonts w:ascii="Times New Roman" w:eastAsia="SimSun" w:hAnsi="Times New Roman"/>
                <w:b/>
                <w:bCs/>
                <w:color w:val="auto"/>
                <w:sz w:val="24"/>
                <w:szCs w:val="24"/>
              </w:rPr>
              <w:t>№№ п/п</w:t>
            </w:r>
          </w:p>
        </w:tc>
        <w:tc>
          <w:tcPr>
            <w:tcW w:w="3879" w:type="dxa"/>
            <w:tcBorders>
              <w:top w:val="single" w:sz="4" w:space="0" w:color="auto"/>
              <w:left w:val="single" w:sz="4" w:space="0" w:color="auto"/>
              <w:bottom w:val="single" w:sz="4" w:space="0" w:color="auto"/>
              <w:right w:val="single" w:sz="4" w:space="0" w:color="auto"/>
            </w:tcBorders>
            <w:hideMark/>
          </w:tcPr>
          <w:p w:rsidR="00C06CF9" w:rsidRPr="00C06CF9" w:rsidRDefault="00C06CF9" w:rsidP="00C06CF9">
            <w:pPr>
              <w:ind w:firstLine="709"/>
              <w:jc w:val="center"/>
              <w:rPr>
                <w:rFonts w:ascii="Times New Roman" w:eastAsia="SimSun" w:hAnsi="Times New Roman"/>
                <w:b/>
                <w:bCs/>
                <w:color w:val="auto"/>
                <w:sz w:val="24"/>
                <w:szCs w:val="24"/>
              </w:rPr>
            </w:pPr>
            <w:r w:rsidRPr="00C06CF9">
              <w:rPr>
                <w:rFonts w:ascii="Times New Roman" w:eastAsia="SimSun" w:hAnsi="Times New Roman"/>
                <w:b/>
                <w:bCs/>
                <w:color w:val="auto"/>
                <w:sz w:val="24"/>
                <w:szCs w:val="24"/>
              </w:rPr>
              <w:t xml:space="preserve">Дополнительные знания, умения, навыки </w:t>
            </w:r>
            <w:r w:rsidRPr="00C06CF9">
              <w:rPr>
                <w:rFonts w:ascii="Times New Roman" w:eastAsia="SimSun" w:hAnsi="Times New Roman"/>
                <w:b/>
                <w:bCs/>
                <w:i/>
                <w:iCs/>
                <w:color w:val="auto"/>
                <w:sz w:val="24"/>
                <w:szCs w:val="24"/>
              </w:rPr>
              <w:t>(если указаны ПК)</w:t>
            </w:r>
          </w:p>
        </w:tc>
        <w:tc>
          <w:tcPr>
            <w:tcW w:w="1112" w:type="dxa"/>
            <w:tcBorders>
              <w:top w:val="single" w:sz="4" w:space="0" w:color="auto"/>
              <w:left w:val="single" w:sz="4" w:space="0" w:color="auto"/>
              <w:bottom w:val="single" w:sz="4" w:space="0" w:color="auto"/>
              <w:right w:val="single" w:sz="4" w:space="0" w:color="auto"/>
            </w:tcBorders>
            <w:hideMark/>
          </w:tcPr>
          <w:p w:rsidR="00C06CF9" w:rsidRPr="00C06CF9" w:rsidRDefault="00C06CF9" w:rsidP="00C06CF9">
            <w:pPr>
              <w:rPr>
                <w:rFonts w:ascii="Times New Roman" w:eastAsia="SimSun" w:hAnsi="Times New Roman"/>
                <w:b/>
                <w:bCs/>
                <w:color w:val="auto"/>
                <w:sz w:val="24"/>
                <w:szCs w:val="24"/>
              </w:rPr>
            </w:pPr>
            <w:r w:rsidRPr="00C06CF9">
              <w:rPr>
                <w:rFonts w:ascii="Times New Roman" w:eastAsia="SimSun" w:hAnsi="Times New Roman"/>
                <w:b/>
                <w:bCs/>
                <w:color w:val="auto"/>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C06CF9" w:rsidRPr="00C06CF9" w:rsidRDefault="00C06CF9" w:rsidP="00C06CF9">
            <w:pPr>
              <w:rPr>
                <w:rFonts w:ascii="Times New Roman" w:eastAsia="SimSun" w:hAnsi="Times New Roman"/>
                <w:b/>
                <w:bCs/>
                <w:color w:val="auto"/>
                <w:sz w:val="24"/>
                <w:szCs w:val="24"/>
              </w:rPr>
            </w:pPr>
            <w:r w:rsidRPr="00C06CF9">
              <w:rPr>
                <w:rFonts w:ascii="Times New Roman" w:eastAsia="SimSun" w:hAnsi="Times New Roman"/>
                <w:b/>
                <w:bCs/>
                <w:color w:val="auto"/>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C06CF9" w:rsidRPr="00C06CF9" w:rsidRDefault="00C06CF9" w:rsidP="00C06CF9">
            <w:pPr>
              <w:jc w:val="both"/>
              <w:rPr>
                <w:rFonts w:ascii="Times New Roman" w:eastAsia="SimSun" w:hAnsi="Times New Roman"/>
                <w:b/>
                <w:bCs/>
                <w:color w:val="auto"/>
                <w:sz w:val="24"/>
                <w:szCs w:val="24"/>
              </w:rPr>
            </w:pPr>
            <w:r w:rsidRPr="00C06CF9">
              <w:rPr>
                <w:rFonts w:ascii="Times New Roman" w:eastAsia="SimSun" w:hAnsi="Times New Roman"/>
                <w:b/>
                <w:bCs/>
                <w:color w:val="auto"/>
                <w:sz w:val="24"/>
                <w:szCs w:val="24"/>
              </w:rPr>
              <w:t>Обоснование включения в рабочую программу</w:t>
            </w:r>
          </w:p>
        </w:tc>
      </w:tr>
      <w:tr w:rsidR="00C06CF9" w:rsidRPr="00C06CF9" w:rsidTr="00C06CF9">
        <w:trPr>
          <w:trHeight w:val="1999"/>
        </w:trPr>
        <w:tc>
          <w:tcPr>
            <w:tcW w:w="770" w:type="dxa"/>
            <w:tcBorders>
              <w:top w:val="single" w:sz="4" w:space="0" w:color="auto"/>
              <w:left w:val="single" w:sz="4" w:space="0" w:color="auto"/>
              <w:bottom w:val="single" w:sz="4" w:space="0" w:color="auto"/>
              <w:right w:val="single" w:sz="4" w:space="0" w:color="auto"/>
            </w:tcBorders>
          </w:tcPr>
          <w:p w:rsidR="00C06CF9" w:rsidRPr="00C06CF9" w:rsidRDefault="00C06CF9" w:rsidP="00C06CF9">
            <w:pPr>
              <w:ind w:firstLine="709"/>
              <w:rPr>
                <w:rFonts w:ascii="Times New Roman" w:eastAsia="SimSun" w:hAnsi="Times New Roman"/>
                <w:bCs/>
                <w:color w:val="auto"/>
              </w:rPr>
            </w:pPr>
            <w:r w:rsidRPr="00C06CF9">
              <w:rPr>
                <w:rFonts w:ascii="Times New Roman" w:eastAsia="SimSun" w:hAnsi="Times New Roman"/>
                <w:bCs/>
                <w:color w:val="auto"/>
              </w:rPr>
              <w:t>1</w:t>
            </w:r>
          </w:p>
          <w:p w:rsidR="00C06CF9" w:rsidRPr="00C06CF9" w:rsidRDefault="00C06CF9" w:rsidP="00C06CF9">
            <w:pPr>
              <w:rPr>
                <w:rFonts w:ascii="Times New Roman" w:eastAsia="SimSun" w:hAnsi="Times New Roman"/>
                <w:color w:val="auto"/>
              </w:rPr>
            </w:pPr>
            <w:r w:rsidRPr="00C06CF9">
              <w:rPr>
                <w:rFonts w:ascii="Times New Roman" w:eastAsia="SimSun" w:hAnsi="Times New Roman"/>
                <w:color w:val="auto"/>
              </w:rPr>
              <w:t>1.</w:t>
            </w:r>
          </w:p>
          <w:p w:rsidR="00C06CF9" w:rsidRPr="00C06CF9" w:rsidRDefault="00C06CF9" w:rsidP="00C06CF9">
            <w:pPr>
              <w:rPr>
                <w:rFonts w:ascii="Times New Roman" w:eastAsia="SimSun" w:hAnsi="Times New Roman"/>
                <w:color w:val="auto"/>
              </w:rPr>
            </w:pPr>
          </w:p>
        </w:tc>
        <w:tc>
          <w:tcPr>
            <w:tcW w:w="3879" w:type="dxa"/>
            <w:tcBorders>
              <w:top w:val="single" w:sz="4" w:space="0" w:color="auto"/>
              <w:left w:val="single" w:sz="4" w:space="0" w:color="auto"/>
              <w:bottom w:val="single" w:sz="4" w:space="0" w:color="auto"/>
              <w:right w:val="single" w:sz="4" w:space="0" w:color="auto"/>
            </w:tcBorders>
            <w:hideMark/>
          </w:tcPr>
          <w:p w:rsidR="00C06CF9" w:rsidRPr="00C06CF9" w:rsidRDefault="00C06CF9" w:rsidP="00C06CF9">
            <w:pPr>
              <w:rPr>
                <w:rFonts w:ascii="Times New Roman" w:eastAsia="SimSun" w:hAnsi="Times New Roman"/>
                <w:bCs/>
                <w:color w:val="auto"/>
              </w:rPr>
            </w:pPr>
            <w:r w:rsidRPr="00C06CF9">
              <w:rPr>
                <w:rFonts w:ascii="Times New Roman" w:eastAsia="SimSun" w:hAnsi="Times New Roman"/>
                <w:bCs/>
                <w:color w:val="auto"/>
              </w:rPr>
              <w:t>-</w:t>
            </w:r>
          </w:p>
        </w:tc>
        <w:tc>
          <w:tcPr>
            <w:tcW w:w="1112" w:type="dxa"/>
            <w:tcBorders>
              <w:top w:val="single" w:sz="4" w:space="0" w:color="auto"/>
              <w:left w:val="single" w:sz="4" w:space="0" w:color="auto"/>
              <w:bottom w:val="single" w:sz="4" w:space="0" w:color="auto"/>
              <w:right w:val="single" w:sz="4" w:space="0" w:color="auto"/>
            </w:tcBorders>
            <w:hideMark/>
          </w:tcPr>
          <w:p w:rsidR="00C06CF9" w:rsidRPr="00C06CF9" w:rsidRDefault="00C06CF9" w:rsidP="00C06CF9">
            <w:pPr>
              <w:ind w:firstLine="709"/>
              <w:rPr>
                <w:rFonts w:ascii="Times New Roman" w:eastAsia="SimSun" w:hAnsi="Times New Roman"/>
                <w:bCs/>
                <w:color w:val="auto"/>
              </w:rPr>
            </w:pPr>
            <w:r w:rsidRPr="00C06CF9">
              <w:rPr>
                <w:rFonts w:ascii="Times New Roman" w:eastAsia="SimSun" w:hAnsi="Times New Roman"/>
                <w:bCs/>
                <w:color w:val="auto"/>
              </w:rPr>
              <w:t>-</w:t>
            </w:r>
          </w:p>
        </w:tc>
        <w:tc>
          <w:tcPr>
            <w:tcW w:w="1488" w:type="dxa"/>
            <w:tcBorders>
              <w:top w:val="single" w:sz="4" w:space="0" w:color="auto"/>
              <w:left w:val="single" w:sz="4" w:space="0" w:color="auto"/>
              <w:bottom w:val="single" w:sz="4" w:space="0" w:color="auto"/>
              <w:right w:val="single" w:sz="4" w:space="0" w:color="auto"/>
            </w:tcBorders>
            <w:hideMark/>
          </w:tcPr>
          <w:p w:rsidR="00C06CF9" w:rsidRPr="00C06CF9" w:rsidRDefault="00C06CF9" w:rsidP="00C06CF9">
            <w:pPr>
              <w:ind w:firstLine="709"/>
              <w:rPr>
                <w:rFonts w:ascii="Times New Roman" w:eastAsia="SimSun" w:hAnsi="Times New Roman"/>
                <w:bCs/>
                <w:color w:val="auto"/>
              </w:rPr>
            </w:pPr>
            <w:r w:rsidRPr="00C06CF9">
              <w:rPr>
                <w:rFonts w:ascii="Times New Roman" w:eastAsia="SimSun" w:hAnsi="Times New Roman"/>
                <w:bCs/>
                <w:color w:val="auto"/>
              </w:rPr>
              <w:t>68</w:t>
            </w:r>
          </w:p>
        </w:tc>
        <w:tc>
          <w:tcPr>
            <w:tcW w:w="2390" w:type="dxa"/>
            <w:tcBorders>
              <w:top w:val="single" w:sz="4" w:space="0" w:color="auto"/>
              <w:left w:val="single" w:sz="4" w:space="0" w:color="auto"/>
              <w:bottom w:val="single" w:sz="4" w:space="0" w:color="auto"/>
              <w:right w:val="single" w:sz="4" w:space="0" w:color="auto"/>
            </w:tcBorders>
            <w:hideMark/>
          </w:tcPr>
          <w:p w:rsidR="00C06CF9" w:rsidRPr="00C06CF9" w:rsidRDefault="00C06CF9" w:rsidP="00C06CF9">
            <w:pPr>
              <w:rPr>
                <w:rFonts w:ascii="Times New Roman" w:eastAsia="SimSun" w:hAnsi="Times New Roman"/>
                <w:bCs/>
                <w:color w:val="auto"/>
              </w:rPr>
            </w:pPr>
            <w:r w:rsidRPr="00C06CF9">
              <w:rPr>
                <w:rFonts w:ascii="Times New Roman" w:eastAsia="SimSun" w:hAnsi="Times New Roman"/>
                <w:color w:val="auto"/>
              </w:rPr>
              <w:t>Формирование цифровой компетентности выпускника с учетом требований цифровой экономики</w:t>
            </w:r>
          </w:p>
        </w:tc>
      </w:tr>
    </w:tbl>
    <w:p w:rsidR="00C06CF9" w:rsidRPr="00C06CF9" w:rsidRDefault="00C06CF9" w:rsidP="00C06CF9">
      <w:pPr>
        <w:widowControl w:val="0"/>
        <w:snapToGrid w:val="0"/>
        <w:spacing w:before="120" w:after="120"/>
        <w:jc w:val="both"/>
        <w:rPr>
          <w:rFonts w:ascii="Times New Roman" w:hAnsi="Times New Roman"/>
          <w:color w:val="auto"/>
          <w:sz w:val="24"/>
          <w:szCs w:val="24"/>
        </w:rPr>
      </w:pPr>
    </w:p>
    <w:p w:rsidR="00C06CF9" w:rsidRPr="00C06CF9" w:rsidRDefault="00C06CF9" w:rsidP="00C06CF9">
      <w:pPr>
        <w:widowControl w:val="0"/>
        <w:snapToGrid w:val="0"/>
        <w:spacing w:before="5" w:after="120"/>
        <w:jc w:val="both"/>
        <w:rPr>
          <w:rFonts w:ascii="Times New Roman" w:hAnsi="Times New Roman"/>
          <w:color w:val="auto"/>
          <w:sz w:val="24"/>
          <w:szCs w:val="24"/>
        </w:rPr>
      </w:pPr>
    </w:p>
    <w:p w:rsidR="00C06CF9" w:rsidRPr="00C06CF9" w:rsidRDefault="00C06CF9" w:rsidP="00C06CF9">
      <w:pPr>
        <w:widowControl w:val="0"/>
        <w:numPr>
          <w:ilvl w:val="0"/>
          <w:numId w:val="38"/>
        </w:numPr>
        <w:tabs>
          <w:tab w:val="left" w:pos="2191"/>
        </w:tabs>
        <w:suppressAutoHyphens/>
        <w:autoSpaceDE w:val="0"/>
        <w:autoSpaceDN w:val="0"/>
        <w:spacing w:before="1"/>
        <w:contextualSpacing/>
        <w:jc w:val="center"/>
        <w:outlineLvl w:val="0"/>
        <w:rPr>
          <w:rFonts w:ascii="Times New Roman" w:hAnsi="Times New Roman"/>
          <w:b/>
          <w:bCs/>
          <w:color w:val="auto"/>
          <w:kern w:val="36"/>
          <w:sz w:val="24"/>
          <w:szCs w:val="24"/>
        </w:rPr>
      </w:pPr>
      <w:r w:rsidRPr="00C06CF9">
        <w:rPr>
          <w:rFonts w:ascii="Times New Roman" w:hAnsi="Times New Roman"/>
          <w:b/>
          <w:bCs/>
          <w:color w:val="auto"/>
          <w:kern w:val="36"/>
          <w:sz w:val="24"/>
          <w:szCs w:val="24"/>
        </w:rPr>
        <w:t>СТРУКТУРА</w:t>
      </w:r>
      <w:r w:rsidRPr="00C06CF9">
        <w:rPr>
          <w:rFonts w:ascii="Times New Roman" w:hAnsi="Times New Roman"/>
          <w:b/>
          <w:bCs/>
          <w:color w:val="auto"/>
          <w:spacing w:val="-2"/>
          <w:kern w:val="36"/>
          <w:sz w:val="24"/>
          <w:szCs w:val="24"/>
        </w:rPr>
        <w:t xml:space="preserve"> </w:t>
      </w:r>
      <w:r w:rsidRPr="00C06CF9">
        <w:rPr>
          <w:rFonts w:ascii="Times New Roman" w:hAnsi="Times New Roman"/>
          <w:b/>
          <w:bCs/>
          <w:color w:val="auto"/>
          <w:kern w:val="36"/>
          <w:sz w:val="24"/>
          <w:szCs w:val="24"/>
        </w:rPr>
        <w:t>И</w:t>
      </w:r>
      <w:r w:rsidRPr="00C06CF9">
        <w:rPr>
          <w:rFonts w:ascii="Times New Roman" w:hAnsi="Times New Roman"/>
          <w:b/>
          <w:bCs/>
          <w:color w:val="auto"/>
          <w:spacing w:val="-1"/>
          <w:kern w:val="36"/>
          <w:sz w:val="24"/>
          <w:szCs w:val="24"/>
        </w:rPr>
        <w:t xml:space="preserve"> </w:t>
      </w:r>
      <w:r w:rsidRPr="00C06CF9">
        <w:rPr>
          <w:rFonts w:ascii="Times New Roman" w:hAnsi="Times New Roman"/>
          <w:b/>
          <w:bCs/>
          <w:color w:val="auto"/>
          <w:kern w:val="36"/>
          <w:sz w:val="24"/>
          <w:szCs w:val="24"/>
        </w:rPr>
        <w:t>СОДЕРЖАНИЕ</w:t>
      </w:r>
      <w:r w:rsidRPr="00C06CF9">
        <w:rPr>
          <w:rFonts w:ascii="Times New Roman" w:hAnsi="Times New Roman"/>
          <w:b/>
          <w:bCs/>
          <w:color w:val="auto"/>
          <w:spacing w:val="-1"/>
          <w:kern w:val="36"/>
          <w:sz w:val="24"/>
          <w:szCs w:val="24"/>
        </w:rPr>
        <w:t xml:space="preserve"> </w:t>
      </w:r>
      <w:r w:rsidRPr="00C06CF9">
        <w:rPr>
          <w:rFonts w:ascii="Times New Roman" w:hAnsi="Times New Roman"/>
          <w:b/>
          <w:bCs/>
          <w:color w:val="auto"/>
          <w:spacing w:val="-2"/>
          <w:kern w:val="36"/>
          <w:sz w:val="24"/>
          <w:szCs w:val="24"/>
        </w:rPr>
        <w:t>ДИСЦИПЛИНЫ</w:t>
      </w:r>
    </w:p>
    <w:p w:rsidR="00C06CF9" w:rsidRPr="00C06CF9" w:rsidRDefault="00C06CF9" w:rsidP="00C06CF9">
      <w:pPr>
        <w:widowControl w:val="0"/>
        <w:snapToGrid w:val="0"/>
        <w:spacing w:before="2" w:after="120"/>
        <w:jc w:val="both"/>
        <w:rPr>
          <w:rFonts w:ascii="Times New Roman" w:hAnsi="Times New Roman"/>
          <w:b/>
          <w:color w:val="auto"/>
          <w:sz w:val="24"/>
          <w:szCs w:val="24"/>
        </w:rPr>
      </w:pPr>
    </w:p>
    <w:p w:rsidR="00C06CF9" w:rsidRPr="00C06CF9" w:rsidRDefault="00C06CF9" w:rsidP="00C06CF9">
      <w:pPr>
        <w:widowControl w:val="0"/>
        <w:numPr>
          <w:ilvl w:val="1"/>
          <w:numId w:val="38"/>
        </w:numPr>
        <w:tabs>
          <w:tab w:val="left" w:pos="1130"/>
        </w:tabs>
        <w:autoSpaceDE w:val="0"/>
        <w:autoSpaceDN w:val="0"/>
        <w:ind w:left="1271"/>
        <w:outlineLvl w:val="1"/>
        <w:rPr>
          <w:rFonts w:ascii="Times New Roman" w:hAnsi="Times New Roman"/>
          <w:b/>
          <w:bCs/>
          <w:i/>
          <w:iCs/>
          <w:color w:val="auto"/>
          <w:sz w:val="24"/>
          <w:szCs w:val="24"/>
          <w:lang w:val="x-none" w:eastAsia="x-none"/>
        </w:rPr>
      </w:pPr>
      <w:r w:rsidRPr="00C06CF9">
        <w:rPr>
          <w:rFonts w:ascii="Times New Roman" w:hAnsi="Times New Roman"/>
          <w:b/>
          <w:bCs/>
          <w:i/>
          <w:iCs/>
          <w:color w:val="auto"/>
          <w:sz w:val="24"/>
          <w:szCs w:val="24"/>
          <w:lang w:val="x-none" w:eastAsia="x-none"/>
        </w:rPr>
        <w:t>Трудоемкость</w:t>
      </w:r>
      <w:r w:rsidRPr="00C06CF9">
        <w:rPr>
          <w:rFonts w:ascii="Times New Roman" w:hAnsi="Times New Roman"/>
          <w:b/>
          <w:bCs/>
          <w:i/>
          <w:iCs/>
          <w:color w:val="auto"/>
          <w:spacing w:val="-3"/>
          <w:sz w:val="24"/>
          <w:szCs w:val="24"/>
          <w:lang w:val="x-none" w:eastAsia="x-none"/>
        </w:rPr>
        <w:t xml:space="preserve"> </w:t>
      </w:r>
      <w:r w:rsidRPr="00C06CF9">
        <w:rPr>
          <w:rFonts w:ascii="Times New Roman" w:hAnsi="Times New Roman"/>
          <w:b/>
          <w:bCs/>
          <w:i/>
          <w:iCs/>
          <w:color w:val="auto"/>
          <w:sz w:val="24"/>
          <w:szCs w:val="24"/>
          <w:lang w:val="x-none" w:eastAsia="x-none"/>
        </w:rPr>
        <w:t>освоения</w:t>
      </w:r>
      <w:r w:rsidRPr="00C06CF9">
        <w:rPr>
          <w:rFonts w:ascii="Times New Roman" w:hAnsi="Times New Roman"/>
          <w:b/>
          <w:bCs/>
          <w:i/>
          <w:iCs/>
          <w:color w:val="auto"/>
          <w:spacing w:val="-2"/>
          <w:sz w:val="24"/>
          <w:szCs w:val="24"/>
          <w:lang w:val="x-none" w:eastAsia="x-none"/>
        </w:rPr>
        <w:t xml:space="preserve"> дисциплины</w:t>
      </w:r>
    </w:p>
    <w:p w:rsidR="00C06CF9" w:rsidRPr="00C06CF9" w:rsidRDefault="00C06CF9" w:rsidP="00C06CF9">
      <w:pPr>
        <w:widowControl w:val="0"/>
        <w:snapToGrid w:val="0"/>
        <w:spacing w:before="1" w:after="120"/>
        <w:jc w:val="both"/>
        <w:rPr>
          <w:rFonts w:ascii="Times New Roman" w:hAnsi="Times New Roman"/>
          <w:b/>
          <w:color w:val="auto"/>
          <w:sz w:val="24"/>
          <w:szCs w:val="24"/>
        </w:rPr>
      </w:pPr>
    </w:p>
    <w:tbl>
      <w:tblPr>
        <w:tblStyle w:val="TableNormal18"/>
        <w:tblW w:w="0" w:type="auto"/>
        <w:tblInd w:w="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13"/>
        <w:gridCol w:w="2336"/>
        <w:gridCol w:w="2631"/>
      </w:tblGrid>
      <w:tr w:rsidR="00C06CF9" w:rsidRPr="00C06CF9" w:rsidTr="00C06CF9">
        <w:trPr>
          <w:trHeight w:val="553"/>
        </w:trPr>
        <w:tc>
          <w:tcPr>
            <w:tcW w:w="4813" w:type="dxa"/>
            <w:tcBorders>
              <w:top w:val="single" w:sz="6" w:space="0" w:color="000000"/>
              <w:left w:val="single" w:sz="6" w:space="0" w:color="000000"/>
              <w:bottom w:val="single" w:sz="6" w:space="0" w:color="000000"/>
              <w:right w:val="single" w:sz="6" w:space="0" w:color="000000"/>
            </w:tcBorders>
            <w:hideMark/>
          </w:tcPr>
          <w:p w:rsidR="00C06CF9" w:rsidRPr="00C06CF9" w:rsidRDefault="00C06CF9" w:rsidP="00C06CF9">
            <w:pPr>
              <w:tabs>
                <w:tab w:val="right" w:leader="dot" w:pos="9639"/>
              </w:tabs>
              <w:spacing w:before="120" w:line="270" w:lineRule="atLeast"/>
              <w:ind w:left="1713" w:hanging="1107"/>
              <w:rPr>
                <w:rFonts w:ascii="Times New Roman" w:hAnsi="Times New Roman"/>
                <w:bCs/>
                <w:noProof/>
                <w:color w:val="auto"/>
                <w:sz w:val="24"/>
                <w:szCs w:val="24"/>
              </w:rPr>
            </w:pPr>
            <w:r w:rsidRPr="00C06CF9">
              <w:rPr>
                <w:rFonts w:ascii="Times New Roman" w:hAnsi="Times New Roman"/>
                <w:b/>
                <w:bCs/>
                <w:noProof/>
                <w:color w:val="auto"/>
                <w:sz w:val="24"/>
                <w:szCs w:val="24"/>
              </w:rPr>
              <w:t>Наименование</w:t>
            </w:r>
            <w:r w:rsidRPr="00C06CF9">
              <w:rPr>
                <w:rFonts w:ascii="Times New Roman" w:hAnsi="Times New Roman"/>
                <w:b/>
                <w:bCs/>
                <w:noProof/>
                <w:color w:val="auto"/>
                <w:spacing w:val="-15"/>
                <w:sz w:val="24"/>
                <w:szCs w:val="24"/>
              </w:rPr>
              <w:t xml:space="preserve"> </w:t>
            </w:r>
            <w:r w:rsidRPr="00C06CF9">
              <w:rPr>
                <w:rFonts w:ascii="Times New Roman" w:hAnsi="Times New Roman"/>
                <w:b/>
                <w:bCs/>
                <w:noProof/>
                <w:color w:val="auto"/>
                <w:sz w:val="24"/>
                <w:szCs w:val="24"/>
              </w:rPr>
              <w:t>составных</w:t>
            </w:r>
            <w:r w:rsidRPr="00C06CF9">
              <w:rPr>
                <w:rFonts w:ascii="Times New Roman" w:hAnsi="Times New Roman"/>
                <w:b/>
                <w:bCs/>
                <w:noProof/>
                <w:color w:val="auto"/>
                <w:spacing w:val="-15"/>
                <w:sz w:val="24"/>
                <w:szCs w:val="24"/>
              </w:rPr>
              <w:t xml:space="preserve"> </w:t>
            </w:r>
            <w:r w:rsidRPr="00C06CF9">
              <w:rPr>
                <w:rFonts w:ascii="Times New Roman" w:hAnsi="Times New Roman"/>
                <w:b/>
                <w:bCs/>
                <w:noProof/>
                <w:color w:val="auto"/>
                <w:sz w:val="24"/>
                <w:szCs w:val="24"/>
              </w:rPr>
              <w:t xml:space="preserve">частей </w:t>
            </w:r>
            <w:r w:rsidRPr="00C06CF9">
              <w:rPr>
                <w:rFonts w:ascii="Times New Roman" w:hAnsi="Times New Roman"/>
                <w:b/>
                <w:bCs/>
                <w:noProof/>
                <w:color w:val="auto"/>
                <w:spacing w:val="-2"/>
                <w:sz w:val="24"/>
                <w:szCs w:val="24"/>
              </w:rPr>
              <w:t>дисциплины</w:t>
            </w:r>
          </w:p>
        </w:tc>
        <w:tc>
          <w:tcPr>
            <w:tcW w:w="2336" w:type="dxa"/>
            <w:tcBorders>
              <w:top w:val="single" w:sz="6" w:space="0" w:color="000000"/>
              <w:left w:val="single" w:sz="6" w:space="0" w:color="000000"/>
              <w:bottom w:val="single" w:sz="6" w:space="0" w:color="000000"/>
              <w:right w:val="single" w:sz="6" w:space="0" w:color="000000"/>
            </w:tcBorders>
            <w:hideMark/>
          </w:tcPr>
          <w:p w:rsidR="00C06CF9" w:rsidRPr="00C06CF9" w:rsidRDefault="00C06CF9" w:rsidP="00C06CF9">
            <w:pPr>
              <w:tabs>
                <w:tab w:val="right" w:leader="dot" w:pos="9639"/>
              </w:tabs>
              <w:spacing w:before="138" w:line="276" w:lineRule="auto"/>
              <w:ind w:left="10" w:right="4"/>
              <w:jc w:val="center"/>
              <w:rPr>
                <w:rFonts w:ascii="Times New Roman" w:hAnsi="Times New Roman"/>
                <w:bCs/>
                <w:noProof/>
                <w:color w:val="auto"/>
                <w:sz w:val="24"/>
                <w:szCs w:val="24"/>
              </w:rPr>
            </w:pPr>
            <w:r w:rsidRPr="00C06CF9">
              <w:rPr>
                <w:rFonts w:ascii="Times New Roman" w:hAnsi="Times New Roman"/>
                <w:b/>
                <w:bCs/>
                <w:noProof/>
                <w:color w:val="auto"/>
                <w:sz w:val="24"/>
                <w:szCs w:val="24"/>
              </w:rPr>
              <w:t>Объем</w:t>
            </w:r>
            <w:r w:rsidRPr="00C06CF9">
              <w:rPr>
                <w:rFonts w:ascii="Times New Roman" w:hAnsi="Times New Roman"/>
                <w:b/>
                <w:bCs/>
                <w:noProof/>
                <w:color w:val="auto"/>
                <w:spacing w:val="-4"/>
                <w:sz w:val="24"/>
                <w:szCs w:val="24"/>
              </w:rPr>
              <w:t xml:space="preserve"> </w:t>
            </w:r>
            <w:r w:rsidRPr="00C06CF9">
              <w:rPr>
                <w:rFonts w:ascii="Times New Roman" w:hAnsi="Times New Roman"/>
                <w:b/>
                <w:bCs/>
                <w:noProof/>
                <w:color w:val="auto"/>
                <w:sz w:val="24"/>
                <w:szCs w:val="24"/>
              </w:rPr>
              <w:t>в</w:t>
            </w:r>
            <w:r w:rsidRPr="00C06CF9">
              <w:rPr>
                <w:rFonts w:ascii="Times New Roman" w:hAnsi="Times New Roman"/>
                <w:b/>
                <w:bCs/>
                <w:noProof/>
                <w:color w:val="auto"/>
                <w:spacing w:val="-1"/>
                <w:sz w:val="24"/>
                <w:szCs w:val="24"/>
              </w:rPr>
              <w:t xml:space="preserve"> </w:t>
            </w:r>
            <w:r w:rsidRPr="00C06CF9">
              <w:rPr>
                <w:rFonts w:ascii="Times New Roman" w:hAnsi="Times New Roman"/>
                <w:b/>
                <w:bCs/>
                <w:noProof/>
                <w:color w:val="auto"/>
                <w:spacing w:val="-2"/>
                <w:sz w:val="24"/>
                <w:szCs w:val="24"/>
              </w:rPr>
              <w:t>часах</w:t>
            </w:r>
          </w:p>
        </w:tc>
        <w:tc>
          <w:tcPr>
            <w:tcW w:w="2631" w:type="dxa"/>
            <w:tcBorders>
              <w:top w:val="single" w:sz="6" w:space="0" w:color="000000"/>
              <w:left w:val="single" w:sz="6" w:space="0" w:color="000000"/>
              <w:bottom w:val="single" w:sz="6" w:space="0" w:color="000000"/>
              <w:right w:val="single" w:sz="6" w:space="0" w:color="000000"/>
            </w:tcBorders>
            <w:hideMark/>
          </w:tcPr>
          <w:p w:rsidR="00C06CF9" w:rsidRPr="00C06CF9" w:rsidRDefault="00C06CF9" w:rsidP="00C06CF9">
            <w:pPr>
              <w:tabs>
                <w:tab w:val="right" w:leader="dot" w:pos="9639"/>
              </w:tabs>
              <w:spacing w:before="120" w:line="270" w:lineRule="atLeast"/>
              <w:ind w:left="688" w:hanging="526"/>
              <w:rPr>
                <w:rFonts w:ascii="Times New Roman" w:hAnsi="Times New Roman"/>
                <w:bCs/>
                <w:noProof/>
                <w:color w:val="auto"/>
                <w:sz w:val="24"/>
                <w:szCs w:val="24"/>
                <w:lang w:val="ru-RU"/>
              </w:rPr>
            </w:pPr>
            <w:r w:rsidRPr="00C06CF9">
              <w:rPr>
                <w:rFonts w:ascii="Times New Roman" w:hAnsi="Times New Roman"/>
                <w:b/>
                <w:bCs/>
                <w:noProof/>
                <w:color w:val="auto"/>
                <w:sz w:val="24"/>
                <w:szCs w:val="24"/>
                <w:lang w:val="ru-RU"/>
              </w:rPr>
              <w:t>В</w:t>
            </w:r>
            <w:r w:rsidRPr="00C06CF9">
              <w:rPr>
                <w:rFonts w:ascii="Times New Roman" w:hAnsi="Times New Roman"/>
                <w:b/>
                <w:bCs/>
                <w:noProof/>
                <w:color w:val="auto"/>
                <w:spacing w:val="-9"/>
                <w:sz w:val="24"/>
                <w:szCs w:val="24"/>
                <w:lang w:val="ru-RU"/>
              </w:rPr>
              <w:t xml:space="preserve"> </w:t>
            </w:r>
            <w:r w:rsidRPr="00C06CF9">
              <w:rPr>
                <w:rFonts w:ascii="Times New Roman" w:hAnsi="Times New Roman"/>
                <w:b/>
                <w:bCs/>
                <w:noProof/>
                <w:color w:val="auto"/>
                <w:sz w:val="24"/>
                <w:szCs w:val="24"/>
                <w:lang w:val="ru-RU"/>
              </w:rPr>
              <w:t>т.ч.</w:t>
            </w:r>
            <w:r w:rsidRPr="00C06CF9">
              <w:rPr>
                <w:rFonts w:ascii="Times New Roman" w:hAnsi="Times New Roman"/>
                <w:b/>
                <w:bCs/>
                <w:noProof/>
                <w:color w:val="auto"/>
                <w:spacing w:val="-9"/>
                <w:sz w:val="24"/>
                <w:szCs w:val="24"/>
                <w:lang w:val="ru-RU"/>
              </w:rPr>
              <w:t xml:space="preserve"> </w:t>
            </w:r>
            <w:r w:rsidRPr="00C06CF9">
              <w:rPr>
                <w:rFonts w:ascii="Times New Roman" w:hAnsi="Times New Roman"/>
                <w:b/>
                <w:bCs/>
                <w:noProof/>
                <w:color w:val="auto"/>
                <w:sz w:val="24"/>
                <w:szCs w:val="24"/>
                <w:lang w:val="ru-RU"/>
              </w:rPr>
              <w:t>в</w:t>
            </w:r>
            <w:r w:rsidRPr="00C06CF9">
              <w:rPr>
                <w:rFonts w:ascii="Times New Roman" w:hAnsi="Times New Roman"/>
                <w:b/>
                <w:bCs/>
                <w:noProof/>
                <w:color w:val="auto"/>
                <w:spacing w:val="-9"/>
                <w:sz w:val="24"/>
                <w:szCs w:val="24"/>
                <w:lang w:val="ru-RU"/>
              </w:rPr>
              <w:t xml:space="preserve"> </w:t>
            </w:r>
            <w:r w:rsidRPr="00C06CF9">
              <w:rPr>
                <w:rFonts w:ascii="Times New Roman" w:hAnsi="Times New Roman"/>
                <w:b/>
                <w:bCs/>
                <w:noProof/>
                <w:color w:val="auto"/>
                <w:sz w:val="24"/>
                <w:szCs w:val="24"/>
                <w:lang w:val="ru-RU"/>
              </w:rPr>
              <w:t>форме</w:t>
            </w:r>
            <w:r w:rsidRPr="00C06CF9">
              <w:rPr>
                <w:rFonts w:ascii="Times New Roman" w:hAnsi="Times New Roman"/>
                <w:b/>
                <w:bCs/>
                <w:noProof/>
                <w:color w:val="auto"/>
                <w:spacing w:val="-10"/>
                <w:sz w:val="24"/>
                <w:szCs w:val="24"/>
                <w:lang w:val="ru-RU"/>
              </w:rPr>
              <w:t xml:space="preserve"> </w:t>
            </w:r>
            <w:r w:rsidRPr="00C06CF9">
              <w:rPr>
                <w:rFonts w:ascii="Times New Roman" w:hAnsi="Times New Roman"/>
                <w:b/>
                <w:bCs/>
                <w:noProof/>
                <w:color w:val="auto"/>
                <w:sz w:val="24"/>
                <w:szCs w:val="24"/>
                <w:lang w:val="ru-RU"/>
              </w:rPr>
              <w:t xml:space="preserve">практ. </w:t>
            </w:r>
            <w:r w:rsidRPr="00C06CF9">
              <w:rPr>
                <w:rFonts w:ascii="Times New Roman" w:hAnsi="Times New Roman"/>
                <w:b/>
                <w:bCs/>
                <w:noProof/>
                <w:color w:val="auto"/>
                <w:spacing w:val="-2"/>
                <w:sz w:val="24"/>
                <w:szCs w:val="24"/>
                <w:lang w:val="ru-RU"/>
              </w:rPr>
              <w:t>подготовки</w:t>
            </w:r>
          </w:p>
        </w:tc>
      </w:tr>
      <w:tr w:rsidR="00C06CF9" w:rsidRPr="00C06CF9" w:rsidTr="00C06CF9">
        <w:trPr>
          <w:trHeight w:val="275"/>
        </w:trPr>
        <w:tc>
          <w:tcPr>
            <w:tcW w:w="4813" w:type="dxa"/>
            <w:tcBorders>
              <w:top w:val="single" w:sz="6" w:space="0" w:color="000000"/>
              <w:left w:val="single" w:sz="6" w:space="0" w:color="000000"/>
              <w:bottom w:val="single" w:sz="6" w:space="0" w:color="000000"/>
              <w:right w:val="single" w:sz="6" w:space="0" w:color="000000"/>
            </w:tcBorders>
            <w:hideMark/>
          </w:tcPr>
          <w:p w:rsidR="00C06CF9" w:rsidRPr="00C06CF9" w:rsidRDefault="00C06CF9" w:rsidP="00C06CF9">
            <w:pPr>
              <w:tabs>
                <w:tab w:val="right" w:leader="dot" w:pos="9639"/>
              </w:tabs>
              <w:spacing w:before="120" w:line="255" w:lineRule="exact"/>
              <w:rPr>
                <w:rFonts w:ascii="Times New Roman" w:hAnsi="Times New Roman"/>
                <w:b/>
                <w:bCs/>
                <w:noProof/>
                <w:color w:val="auto"/>
                <w:sz w:val="24"/>
                <w:szCs w:val="24"/>
              </w:rPr>
            </w:pPr>
            <w:r w:rsidRPr="00C06CF9">
              <w:rPr>
                <w:rFonts w:ascii="Times New Roman" w:hAnsi="Times New Roman"/>
                <w:b/>
                <w:bCs/>
                <w:noProof/>
                <w:color w:val="auto"/>
                <w:sz w:val="24"/>
                <w:szCs w:val="24"/>
              </w:rPr>
              <w:t>Учебные</w:t>
            </w:r>
            <w:r w:rsidRPr="00C06CF9">
              <w:rPr>
                <w:rFonts w:ascii="Times New Roman" w:hAnsi="Times New Roman"/>
                <w:b/>
                <w:bCs/>
                <w:noProof/>
                <w:color w:val="auto"/>
                <w:spacing w:val="-4"/>
                <w:sz w:val="24"/>
                <w:szCs w:val="24"/>
              </w:rPr>
              <w:t xml:space="preserve"> </w:t>
            </w:r>
            <w:r w:rsidRPr="00C06CF9">
              <w:rPr>
                <w:rFonts w:ascii="Times New Roman" w:hAnsi="Times New Roman"/>
                <w:b/>
                <w:bCs/>
                <w:noProof/>
                <w:color w:val="auto"/>
                <w:spacing w:val="-2"/>
                <w:sz w:val="24"/>
                <w:szCs w:val="24"/>
              </w:rPr>
              <w:t>занятия</w:t>
            </w:r>
          </w:p>
        </w:tc>
        <w:tc>
          <w:tcPr>
            <w:tcW w:w="2336" w:type="dxa"/>
            <w:tcBorders>
              <w:top w:val="single" w:sz="6" w:space="0" w:color="000000"/>
              <w:left w:val="single" w:sz="6" w:space="0" w:color="000000"/>
              <w:bottom w:val="single" w:sz="6" w:space="0" w:color="000000"/>
              <w:right w:val="single" w:sz="6" w:space="0" w:color="000000"/>
            </w:tcBorders>
            <w:hideMark/>
          </w:tcPr>
          <w:p w:rsidR="00C06CF9" w:rsidRPr="00C06CF9" w:rsidRDefault="00C06CF9" w:rsidP="00C06CF9">
            <w:pPr>
              <w:tabs>
                <w:tab w:val="right" w:leader="dot" w:pos="9639"/>
              </w:tabs>
              <w:spacing w:before="120" w:line="255" w:lineRule="exact"/>
              <w:ind w:left="10" w:right="3"/>
              <w:jc w:val="center"/>
              <w:rPr>
                <w:rFonts w:ascii="Times New Roman" w:hAnsi="Times New Roman"/>
                <w:b/>
                <w:bCs/>
                <w:noProof/>
                <w:color w:val="auto"/>
                <w:sz w:val="24"/>
                <w:szCs w:val="24"/>
                <w:lang w:val="ru-RU"/>
              </w:rPr>
            </w:pPr>
            <w:r w:rsidRPr="00C06CF9">
              <w:rPr>
                <w:rFonts w:ascii="Times New Roman" w:hAnsi="Times New Roman"/>
                <w:b/>
                <w:bCs/>
                <w:noProof/>
                <w:color w:val="auto"/>
                <w:spacing w:val="-5"/>
                <w:sz w:val="24"/>
                <w:szCs w:val="24"/>
              </w:rPr>
              <w:t>6</w:t>
            </w:r>
            <w:r>
              <w:rPr>
                <w:rFonts w:ascii="Times New Roman" w:hAnsi="Times New Roman"/>
                <w:b/>
                <w:bCs/>
                <w:noProof/>
                <w:color w:val="auto"/>
                <w:spacing w:val="-5"/>
                <w:sz w:val="24"/>
                <w:szCs w:val="24"/>
                <w:lang w:val="ru-RU"/>
              </w:rPr>
              <w:t>6</w:t>
            </w:r>
          </w:p>
        </w:tc>
        <w:tc>
          <w:tcPr>
            <w:tcW w:w="2631" w:type="dxa"/>
            <w:tcBorders>
              <w:top w:val="single" w:sz="6" w:space="0" w:color="000000"/>
              <w:left w:val="single" w:sz="6" w:space="0" w:color="000000"/>
              <w:bottom w:val="single" w:sz="6" w:space="0" w:color="000000"/>
              <w:right w:val="single" w:sz="6" w:space="0" w:color="000000"/>
            </w:tcBorders>
            <w:hideMark/>
          </w:tcPr>
          <w:p w:rsidR="00C06CF9" w:rsidRPr="00C06CF9" w:rsidRDefault="00C06CF9" w:rsidP="00C06CF9">
            <w:pPr>
              <w:tabs>
                <w:tab w:val="right" w:leader="dot" w:pos="9639"/>
              </w:tabs>
              <w:spacing w:before="120" w:line="255" w:lineRule="exact"/>
              <w:ind w:left="14"/>
              <w:jc w:val="center"/>
              <w:rPr>
                <w:rFonts w:ascii="Times New Roman" w:hAnsi="Times New Roman"/>
                <w:b/>
                <w:bCs/>
                <w:noProof/>
                <w:color w:val="auto"/>
                <w:sz w:val="24"/>
                <w:szCs w:val="24"/>
                <w:lang w:val="ru-RU"/>
              </w:rPr>
            </w:pPr>
            <w:r>
              <w:rPr>
                <w:rFonts w:ascii="Times New Roman" w:hAnsi="Times New Roman"/>
                <w:b/>
                <w:bCs/>
                <w:noProof/>
                <w:color w:val="auto"/>
                <w:spacing w:val="-5"/>
                <w:sz w:val="24"/>
                <w:szCs w:val="24"/>
                <w:lang w:val="ru-RU"/>
              </w:rPr>
              <w:t>40</w:t>
            </w:r>
          </w:p>
        </w:tc>
      </w:tr>
      <w:tr w:rsidR="00C06CF9" w:rsidRPr="00C06CF9" w:rsidTr="00C06CF9">
        <w:trPr>
          <w:trHeight w:val="276"/>
        </w:trPr>
        <w:tc>
          <w:tcPr>
            <w:tcW w:w="4813" w:type="dxa"/>
            <w:tcBorders>
              <w:top w:val="single" w:sz="6" w:space="0" w:color="000000"/>
              <w:left w:val="single" w:sz="6" w:space="0" w:color="000000"/>
              <w:bottom w:val="single" w:sz="6" w:space="0" w:color="000000"/>
              <w:right w:val="single" w:sz="6" w:space="0" w:color="000000"/>
            </w:tcBorders>
            <w:hideMark/>
          </w:tcPr>
          <w:p w:rsidR="00C06CF9" w:rsidRPr="00C06CF9" w:rsidRDefault="00C06CF9" w:rsidP="00C06CF9">
            <w:pPr>
              <w:tabs>
                <w:tab w:val="right" w:leader="dot" w:pos="9639"/>
              </w:tabs>
              <w:spacing w:before="120" w:line="256" w:lineRule="exact"/>
              <w:rPr>
                <w:rFonts w:ascii="Times New Roman" w:hAnsi="Times New Roman"/>
                <w:b/>
                <w:bCs/>
                <w:noProof/>
                <w:color w:val="auto"/>
                <w:sz w:val="24"/>
                <w:szCs w:val="24"/>
              </w:rPr>
            </w:pPr>
            <w:r w:rsidRPr="00C06CF9">
              <w:rPr>
                <w:rFonts w:ascii="Times New Roman" w:hAnsi="Times New Roman"/>
                <w:b/>
                <w:bCs/>
                <w:noProof/>
                <w:color w:val="auto"/>
                <w:sz w:val="24"/>
                <w:szCs w:val="24"/>
              </w:rPr>
              <w:t>Самостоятельная</w:t>
            </w:r>
            <w:r w:rsidRPr="00C06CF9">
              <w:rPr>
                <w:rFonts w:ascii="Times New Roman" w:hAnsi="Times New Roman"/>
                <w:b/>
                <w:bCs/>
                <w:noProof/>
                <w:color w:val="auto"/>
                <w:spacing w:val="-5"/>
                <w:sz w:val="24"/>
                <w:szCs w:val="24"/>
              </w:rPr>
              <w:t xml:space="preserve"> </w:t>
            </w:r>
            <w:r w:rsidRPr="00C06CF9">
              <w:rPr>
                <w:rFonts w:ascii="Times New Roman" w:hAnsi="Times New Roman"/>
                <w:b/>
                <w:bCs/>
                <w:noProof/>
                <w:color w:val="auto"/>
                <w:spacing w:val="-2"/>
                <w:sz w:val="24"/>
                <w:szCs w:val="24"/>
              </w:rPr>
              <w:t>работа</w:t>
            </w:r>
          </w:p>
        </w:tc>
        <w:tc>
          <w:tcPr>
            <w:tcW w:w="2336" w:type="dxa"/>
            <w:tcBorders>
              <w:top w:val="single" w:sz="6" w:space="0" w:color="000000"/>
              <w:left w:val="single" w:sz="6" w:space="0" w:color="000000"/>
              <w:bottom w:val="single" w:sz="6" w:space="0" w:color="000000"/>
              <w:right w:val="single" w:sz="6" w:space="0" w:color="000000"/>
            </w:tcBorders>
            <w:hideMark/>
          </w:tcPr>
          <w:p w:rsidR="00C06CF9" w:rsidRPr="00C06CF9" w:rsidRDefault="00C06CF9" w:rsidP="00C06CF9">
            <w:pPr>
              <w:tabs>
                <w:tab w:val="right" w:leader="dot" w:pos="9639"/>
              </w:tabs>
              <w:spacing w:before="120" w:line="256" w:lineRule="exact"/>
              <w:ind w:left="10"/>
              <w:jc w:val="center"/>
              <w:rPr>
                <w:rFonts w:ascii="Times New Roman" w:hAnsi="Times New Roman"/>
                <w:b/>
                <w:bCs/>
                <w:noProof/>
                <w:color w:val="auto"/>
                <w:sz w:val="24"/>
                <w:szCs w:val="24"/>
              </w:rPr>
            </w:pPr>
            <w:r w:rsidRPr="00C06CF9">
              <w:rPr>
                <w:rFonts w:ascii="Times New Roman" w:hAnsi="Times New Roman"/>
                <w:b/>
                <w:bCs/>
                <w:noProof/>
                <w:color w:val="auto"/>
                <w:spacing w:val="-10"/>
                <w:sz w:val="24"/>
                <w:szCs w:val="24"/>
              </w:rPr>
              <w:t>2</w:t>
            </w:r>
          </w:p>
        </w:tc>
        <w:tc>
          <w:tcPr>
            <w:tcW w:w="2631" w:type="dxa"/>
            <w:tcBorders>
              <w:top w:val="single" w:sz="6" w:space="0" w:color="000000"/>
              <w:left w:val="single" w:sz="6" w:space="0" w:color="000000"/>
              <w:bottom w:val="single" w:sz="6" w:space="0" w:color="000000"/>
              <w:right w:val="single" w:sz="6" w:space="0" w:color="000000"/>
            </w:tcBorders>
            <w:hideMark/>
          </w:tcPr>
          <w:p w:rsidR="00C06CF9" w:rsidRPr="00C06CF9" w:rsidRDefault="00C06CF9" w:rsidP="00C06CF9">
            <w:pPr>
              <w:tabs>
                <w:tab w:val="right" w:leader="dot" w:pos="9639"/>
              </w:tabs>
              <w:spacing w:before="120" w:line="256" w:lineRule="exact"/>
              <w:ind w:left="14" w:right="2"/>
              <w:jc w:val="center"/>
              <w:rPr>
                <w:rFonts w:ascii="Times New Roman" w:hAnsi="Times New Roman"/>
                <w:b/>
                <w:bCs/>
                <w:noProof/>
                <w:color w:val="auto"/>
                <w:sz w:val="24"/>
                <w:szCs w:val="24"/>
              </w:rPr>
            </w:pPr>
            <w:r w:rsidRPr="00C06CF9">
              <w:rPr>
                <w:rFonts w:ascii="Times New Roman" w:hAnsi="Times New Roman"/>
                <w:b/>
                <w:bCs/>
                <w:noProof/>
                <w:color w:val="auto"/>
                <w:spacing w:val="-10"/>
                <w:sz w:val="24"/>
                <w:szCs w:val="24"/>
              </w:rPr>
              <w:t>-</w:t>
            </w:r>
          </w:p>
        </w:tc>
      </w:tr>
      <w:tr w:rsidR="00C06CF9" w:rsidRPr="00C06CF9" w:rsidTr="00C06CF9">
        <w:trPr>
          <w:trHeight w:val="505"/>
        </w:trPr>
        <w:tc>
          <w:tcPr>
            <w:tcW w:w="4813" w:type="dxa"/>
            <w:tcBorders>
              <w:top w:val="single" w:sz="6" w:space="0" w:color="000000"/>
              <w:left w:val="single" w:sz="6" w:space="0" w:color="000000"/>
              <w:bottom w:val="single" w:sz="6" w:space="0" w:color="000000"/>
              <w:right w:val="single" w:sz="6" w:space="0" w:color="000000"/>
            </w:tcBorders>
            <w:hideMark/>
          </w:tcPr>
          <w:p w:rsidR="00C06CF9" w:rsidRPr="00C06CF9" w:rsidRDefault="00C06CF9" w:rsidP="00C06CF9">
            <w:pPr>
              <w:tabs>
                <w:tab w:val="right" w:leader="dot" w:pos="9639"/>
              </w:tabs>
              <w:spacing w:before="5" w:line="240" w:lineRule="exact"/>
              <w:rPr>
                <w:rFonts w:ascii="Times New Roman" w:hAnsi="Times New Roman"/>
                <w:b/>
                <w:bCs/>
                <w:i/>
                <w:noProof/>
                <w:color w:val="auto"/>
                <w:sz w:val="24"/>
                <w:szCs w:val="24"/>
                <w:lang w:val="ru-RU"/>
              </w:rPr>
            </w:pPr>
            <w:r w:rsidRPr="00C06CF9">
              <w:rPr>
                <w:rFonts w:ascii="Times New Roman" w:hAnsi="Times New Roman"/>
                <w:b/>
                <w:bCs/>
                <w:noProof/>
                <w:color w:val="auto"/>
                <w:sz w:val="24"/>
                <w:szCs w:val="24"/>
                <w:lang w:val="ru-RU"/>
              </w:rPr>
              <w:t>Промежуточная</w:t>
            </w:r>
            <w:r w:rsidRPr="00C06CF9">
              <w:rPr>
                <w:rFonts w:ascii="Times New Roman" w:hAnsi="Times New Roman"/>
                <w:b/>
                <w:bCs/>
                <w:noProof/>
                <w:color w:val="auto"/>
                <w:spacing w:val="35"/>
                <w:sz w:val="24"/>
                <w:szCs w:val="24"/>
                <w:lang w:val="ru-RU"/>
              </w:rPr>
              <w:t xml:space="preserve"> </w:t>
            </w:r>
            <w:r w:rsidRPr="00C06CF9">
              <w:rPr>
                <w:rFonts w:ascii="Times New Roman" w:hAnsi="Times New Roman"/>
                <w:b/>
                <w:bCs/>
                <w:noProof/>
                <w:color w:val="auto"/>
                <w:sz w:val="24"/>
                <w:szCs w:val="24"/>
                <w:lang w:val="ru-RU"/>
              </w:rPr>
              <w:t>аттестация</w:t>
            </w:r>
            <w:r w:rsidRPr="00C06CF9">
              <w:rPr>
                <w:rFonts w:ascii="Times New Roman" w:hAnsi="Times New Roman"/>
                <w:b/>
                <w:bCs/>
                <w:noProof/>
                <w:color w:val="auto"/>
                <w:spacing w:val="33"/>
                <w:sz w:val="24"/>
                <w:szCs w:val="24"/>
                <w:lang w:val="ru-RU"/>
              </w:rPr>
              <w:t xml:space="preserve"> </w:t>
            </w:r>
            <w:r w:rsidRPr="00C06CF9">
              <w:rPr>
                <w:rFonts w:ascii="Times New Roman" w:hAnsi="Times New Roman"/>
                <w:b/>
                <w:bCs/>
                <w:noProof/>
                <w:color w:val="auto"/>
                <w:sz w:val="24"/>
                <w:szCs w:val="24"/>
                <w:lang w:val="ru-RU"/>
              </w:rPr>
              <w:t>в</w:t>
            </w:r>
            <w:r w:rsidRPr="00C06CF9">
              <w:rPr>
                <w:rFonts w:ascii="Times New Roman" w:hAnsi="Times New Roman"/>
                <w:b/>
                <w:bCs/>
                <w:noProof/>
                <w:color w:val="auto"/>
                <w:spacing w:val="35"/>
                <w:sz w:val="24"/>
                <w:szCs w:val="24"/>
                <w:lang w:val="ru-RU"/>
              </w:rPr>
              <w:t xml:space="preserve"> </w:t>
            </w:r>
            <w:r w:rsidRPr="00C06CF9">
              <w:rPr>
                <w:rFonts w:ascii="Times New Roman" w:hAnsi="Times New Roman"/>
                <w:b/>
                <w:bCs/>
                <w:noProof/>
                <w:color w:val="auto"/>
                <w:sz w:val="24"/>
                <w:szCs w:val="24"/>
                <w:lang w:val="ru-RU"/>
              </w:rPr>
              <w:t>форме</w:t>
            </w:r>
            <w:r w:rsidRPr="00C06CF9">
              <w:rPr>
                <w:rFonts w:ascii="Times New Roman" w:hAnsi="Times New Roman"/>
                <w:b/>
                <w:bCs/>
                <w:noProof/>
                <w:color w:val="auto"/>
                <w:spacing w:val="35"/>
                <w:sz w:val="24"/>
                <w:szCs w:val="24"/>
                <w:lang w:val="ru-RU"/>
              </w:rPr>
              <w:t xml:space="preserve"> </w:t>
            </w:r>
            <w:r w:rsidRPr="00C06CF9">
              <w:rPr>
                <w:rFonts w:ascii="Times New Roman" w:hAnsi="Times New Roman"/>
                <w:b/>
                <w:bCs/>
                <w:noProof/>
                <w:color w:val="auto"/>
                <w:sz w:val="24"/>
                <w:szCs w:val="24"/>
                <w:lang w:val="ru-RU"/>
              </w:rPr>
              <w:t>контрольной работы</w:t>
            </w:r>
          </w:p>
        </w:tc>
        <w:tc>
          <w:tcPr>
            <w:tcW w:w="2336" w:type="dxa"/>
            <w:tcBorders>
              <w:top w:val="single" w:sz="6" w:space="0" w:color="000000"/>
              <w:left w:val="single" w:sz="6" w:space="0" w:color="000000"/>
              <w:bottom w:val="single" w:sz="6" w:space="0" w:color="000000"/>
              <w:right w:val="single" w:sz="6" w:space="0" w:color="000000"/>
            </w:tcBorders>
            <w:hideMark/>
          </w:tcPr>
          <w:p w:rsidR="00C06CF9" w:rsidRPr="00C06CF9" w:rsidRDefault="00C06CF9" w:rsidP="00C06CF9">
            <w:pPr>
              <w:tabs>
                <w:tab w:val="right" w:leader="dot" w:pos="9639"/>
              </w:tabs>
              <w:spacing w:before="114" w:line="276" w:lineRule="auto"/>
              <w:ind w:left="10" w:right="3"/>
              <w:jc w:val="center"/>
              <w:rPr>
                <w:rFonts w:ascii="Times New Roman" w:hAnsi="Times New Roman"/>
                <w:b/>
                <w:bCs/>
                <w:noProof/>
                <w:color w:val="auto"/>
                <w:sz w:val="24"/>
                <w:szCs w:val="24"/>
              </w:rPr>
            </w:pPr>
            <w:r w:rsidRPr="00C06CF9">
              <w:rPr>
                <w:rFonts w:ascii="Times New Roman" w:hAnsi="Times New Roman"/>
                <w:b/>
                <w:bCs/>
                <w:noProof/>
                <w:color w:val="auto"/>
                <w:spacing w:val="-10"/>
                <w:sz w:val="24"/>
                <w:szCs w:val="24"/>
              </w:rPr>
              <w:t>2</w:t>
            </w:r>
          </w:p>
        </w:tc>
        <w:tc>
          <w:tcPr>
            <w:tcW w:w="2631" w:type="dxa"/>
            <w:tcBorders>
              <w:top w:val="single" w:sz="6" w:space="0" w:color="000000"/>
              <w:left w:val="single" w:sz="6" w:space="0" w:color="000000"/>
              <w:bottom w:val="single" w:sz="6" w:space="0" w:color="000000"/>
              <w:right w:val="single" w:sz="6" w:space="0" w:color="000000"/>
            </w:tcBorders>
            <w:hideMark/>
          </w:tcPr>
          <w:p w:rsidR="00C06CF9" w:rsidRPr="00C06CF9" w:rsidRDefault="00C06CF9" w:rsidP="00C06CF9">
            <w:pPr>
              <w:tabs>
                <w:tab w:val="right" w:leader="dot" w:pos="9639"/>
              </w:tabs>
              <w:spacing w:before="114" w:line="276" w:lineRule="auto"/>
              <w:ind w:left="14" w:right="2"/>
              <w:jc w:val="center"/>
              <w:rPr>
                <w:rFonts w:ascii="Times New Roman" w:hAnsi="Times New Roman"/>
                <w:b/>
                <w:bCs/>
                <w:noProof/>
                <w:color w:val="auto"/>
                <w:sz w:val="24"/>
                <w:szCs w:val="24"/>
              </w:rPr>
            </w:pPr>
            <w:r w:rsidRPr="00C06CF9">
              <w:rPr>
                <w:rFonts w:ascii="Times New Roman" w:hAnsi="Times New Roman"/>
                <w:b/>
                <w:bCs/>
                <w:noProof/>
                <w:color w:val="auto"/>
                <w:spacing w:val="-10"/>
                <w:sz w:val="24"/>
                <w:szCs w:val="24"/>
              </w:rPr>
              <w:t>-</w:t>
            </w:r>
          </w:p>
        </w:tc>
      </w:tr>
      <w:tr w:rsidR="00C06CF9" w:rsidRPr="00C06CF9" w:rsidTr="00C06CF9">
        <w:trPr>
          <w:trHeight w:val="277"/>
        </w:trPr>
        <w:tc>
          <w:tcPr>
            <w:tcW w:w="4813" w:type="dxa"/>
            <w:tcBorders>
              <w:top w:val="single" w:sz="6" w:space="0" w:color="000000"/>
              <w:left w:val="single" w:sz="6" w:space="0" w:color="000000"/>
              <w:bottom w:val="single" w:sz="6" w:space="0" w:color="000000"/>
              <w:right w:val="single" w:sz="6" w:space="0" w:color="000000"/>
            </w:tcBorders>
            <w:hideMark/>
          </w:tcPr>
          <w:p w:rsidR="00C06CF9" w:rsidRPr="00C06CF9" w:rsidRDefault="00C06CF9" w:rsidP="00C06CF9">
            <w:pPr>
              <w:tabs>
                <w:tab w:val="right" w:leader="dot" w:pos="9639"/>
              </w:tabs>
              <w:spacing w:before="120" w:line="258" w:lineRule="exact"/>
              <w:rPr>
                <w:rFonts w:ascii="Times New Roman" w:hAnsi="Times New Roman"/>
                <w:b/>
                <w:bCs/>
                <w:noProof/>
                <w:color w:val="auto"/>
                <w:sz w:val="24"/>
                <w:szCs w:val="24"/>
              </w:rPr>
            </w:pPr>
            <w:r w:rsidRPr="00C06CF9">
              <w:rPr>
                <w:rFonts w:ascii="Times New Roman" w:hAnsi="Times New Roman"/>
                <w:b/>
                <w:bCs/>
                <w:noProof/>
                <w:color w:val="auto"/>
                <w:spacing w:val="-4"/>
                <w:sz w:val="24"/>
                <w:szCs w:val="24"/>
              </w:rPr>
              <w:t>Всего</w:t>
            </w:r>
          </w:p>
        </w:tc>
        <w:tc>
          <w:tcPr>
            <w:tcW w:w="2336" w:type="dxa"/>
            <w:tcBorders>
              <w:top w:val="single" w:sz="6" w:space="0" w:color="000000"/>
              <w:left w:val="single" w:sz="6" w:space="0" w:color="000000"/>
              <w:bottom w:val="single" w:sz="6" w:space="0" w:color="000000"/>
              <w:right w:val="single" w:sz="6" w:space="0" w:color="000000"/>
            </w:tcBorders>
            <w:hideMark/>
          </w:tcPr>
          <w:p w:rsidR="00C06CF9" w:rsidRPr="00C06CF9" w:rsidRDefault="00C06CF9" w:rsidP="00C06CF9">
            <w:pPr>
              <w:tabs>
                <w:tab w:val="right" w:leader="dot" w:pos="9639"/>
              </w:tabs>
              <w:spacing w:before="120" w:line="258" w:lineRule="exact"/>
              <w:ind w:left="10" w:right="3"/>
              <w:jc w:val="center"/>
              <w:rPr>
                <w:rFonts w:ascii="Times New Roman" w:hAnsi="Times New Roman"/>
                <w:b/>
                <w:bCs/>
                <w:noProof/>
                <w:color w:val="auto"/>
                <w:sz w:val="24"/>
                <w:szCs w:val="24"/>
              </w:rPr>
            </w:pPr>
            <w:r w:rsidRPr="00C06CF9">
              <w:rPr>
                <w:rFonts w:ascii="Times New Roman" w:hAnsi="Times New Roman"/>
                <w:b/>
                <w:bCs/>
                <w:noProof/>
                <w:color w:val="auto"/>
                <w:spacing w:val="-5"/>
                <w:sz w:val="24"/>
                <w:szCs w:val="24"/>
              </w:rPr>
              <w:t>68</w:t>
            </w:r>
          </w:p>
        </w:tc>
        <w:tc>
          <w:tcPr>
            <w:tcW w:w="2631" w:type="dxa"/>
            <w:tcBorders>
              <w:top w:val="single" w:sz="6" w:space="0" w:color="000000"/>
              <w:left w:val="single" w:sz="6" w:space="0" w:color="000000"/>
              <w:bottom w:val="single" w:sz="6" w:space="0" w:color="000000"/>
              <w:right w:val="single" w:sz="6" w:space="0" w:color="000000"/>
            </w:tcBorders>
          </w:tcPr>
          <w:p w:rsidR="00C06CF9" w:rsidRPr="00C06CF9" w:rsidRDefault="00C06CF9" w:rsidP="00C06CF9">
            <w:pPr>
              <w:tabs>
                <w:tab w:val="right" w:leader="dot" w:pos="9639"/>
              </w:tabs>
              <w:spacing w:before="120" w:line="258" w:lineRule="exact"/>
              <w:ind w:left="14"/>
              <w:jc w:val="center"/>
              <w:rPr>
                <w:rFonts w:ascii="Times New Roman" w:hAnsi="Times New Roman"/>
                <w:b/>
                <w:bCs/>
                <w:noProof/>
                <w:color w:val="auto"/>
                <w:sz w:val="24"/>
                <w:szCs w:val="24"/>
              </w:rPr>
            </w:pPr>
          </w:p>
        </w:tc>
      </w:tr>
    </w:tbl>
    <w:p w:rsidR="00C06CF9" w:rsidRPr="00C06CF9" w:rsidRDefault="00C06CF9" w:rsidP="00C06CF9">
      <w:pPr>
        <w:rPr>
          <w:rFonts w:ascii="Times New Roman" w:hAnsi="Times New Roman"/>
          <w:color w:val="auto"/>
          <w:sz w:val="24"/>
          <w:szCs w:val="24"/>
          <w:lang w:eastAsia="en-US"/>
        </w:rPr>
        <w:sectPr w:rsidR="00C06CF9" w:rsidRPr="00C06CF9">
          <w:pgSz w:w="11910" w:h="16840"/>
          <w:pgMar w:top="960" w:right="1987" w:bottom="280" w:left="1700" w:header="751" w:footer="0" w:gutter="0"/>
          <w:cols w:space="720"/>
        </w:sectPr>
      </w:pPr>
    </w:p>
    <w:p w:rsidR="00C06CF9" w:rsidRPr="00C06CF9" w:rsidRDefault="00C06CF9" w:rsidP="00C06CF9">
      <w:pPr>
        <w:widowControl w:val="0"/>
        <w:numPr>
          <w:ilvl w:val="1"/>
          <w:numId w:val="38"/>
        </w:numPr>
        <w:tabs>
          <w:tab w:val="left" w:pos="1130"/>
        </w:tabs>
        <w:autoSpaceDE w:val="0"/>
        <w:autoSpaceDN w:val="0"/>
        <w:spacing w:before="272"/>
        <w:ind w:left="1271"/>
        <w:outlineLvl w:val="1"/>
        <w:rPr>
          <w:rFonts w:ascii="Times New Roman" w:hAnsi="Times New Roman"/>
          <w:b/>
          <w:bCs/>
          <w:i/>
          <w:iCs/>
          <w:color w:val="auto"/>
          <w:sz w:val="24"/>
          <w:szCs w:val="24"/>
          <w:lang w:val="x-none" w:eastAsia="x-none"/>
        </w:rPr>
      </w:pPr>
      <w:r w:rsidRPr="00C06CF9">
        <w:rPr>
          <w:rFonts w:ascii="Times New Roman" w:hAnsi="Times New Roman"/>
          <w:b/>
          <w:bCs/>
          <w:i/>
          <w:iCs/>
          <w:color w:val="auto"/>
          <w:sz w:val="24"/>
          <w:szCs w:val="24"/>
          <w:lang w:val="x-none" w:eastAsia="x-none"/>
        </w:rPr>
        <w:t>Содержание</w:t>
      </w:r>
      <w:r w:rsidRPr="00C06CF9">
        <w:rPr>
          <w:rFonts w:ascii="Times New Roman" w:hAnsi="Times New Roman"/>
          <w:b/>
          <w:bCs/>
          <w:i/>
          <w:iCs/>
          <w:color w:val="auto"/>
          <w:spacing w:val="-5"/>
          <w:sz w:val="24"/>
          <w:szCs w:val="24"/>
          <w:lang w:val="x-none" w:eastAsia="x-none"/>
        </w:rPr>
        <w:t xml:space="preserve"> </w:t>
      </w:r>
      <w:r w:rsidRPr="00C06CF9">
        <w:rPr>
          <w:rFonts w:ascii="Times New Roman" w:hAnsi="Times New Roman"/>
          <w:b/>
          <w:bCs/>
          <w:i/>
          <w:iCs/>
          <w:color w:val="auto"/>
          <w:spacing w:val="-2"/>
          <w:sz w:val="24"/>
          <w:szCs w:val="24"/>
          <w:lang w:val="x-none" w:eastAsia="x-none"/>
        </w:rPr>
        <w:t>дисциплины</w:t>
      </w:r>
    </w:p>
    <w:p w:rsidR="00C06CF9" w:rsidRPr="00C06CF9" w:rsidRDefault="00C06CF9" w:rsidP="00C06CF9">
      <w:pPr>
        <w:widowControl w:val="0"/>
        <w:snapToGrid w:val="0"/>
        <w:spacing w:before="1" w:after="1"/>
        <w:jc w:val="both"/>
        <w:rPr>
          <w:rFonts w:ascii="Times New Roman" w:hAnsi="Times New Roman"/>
          <w:b/>
          <w:color w:val="auto"/>
          <w:sz w:val="24"/>
          <w:szCs w:val="24"/>
        </w:rPr>
      </w:pPr>
    </w:p>
    <w:tbl>
      <w:tblPr>
        <w:tblStyle w:val="TableNormal18"/>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6664"/>
        <w:gridCol w:w="1981"/>
        <w:gridCol w:w="1981"/>
      </w:tblGrid>
      <w:tr w:rsidR="00C06CF9" w:rsidRPr="00C06CF9" w:rsidTr="00C06CF9">
        <w:trPr>
          <w:trHeight w:hRule="exact" w:val="2019"/>
        </w:trPr>
        <w:tc>
          <w:tcPr>
            <w:tcW w:w="2972"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both"/>
              <w:rPr>
                <w:rFonts w:ascii="Times New Roman" w:hAnsi="Times New Roman"/>
                <w:bCs/>
                <w:noProof/>
                <w:color w:val="auto"/>
              </w:rPr>
            </w:pPr>
            <w:r w:rsidRPr="00C06CF9">
              <w:rPr>
                <w:rFonts w:ascii="Times New Roman" w:hAnsi="Times New Roman"/>
                <w:b/>
                <w:bCs/>
                <w:noProof/>
                <w:color w:val="auto"/>
              </w:rPr>
              <w:t>Наименование разделов</w:t>
            </w:r>
            <w:r w:rsidRPr="00C06CF9">
              <w:rPr>
                <w:rFonts w:ascii="Times New Roman" w:hAnsi="Times New Roman"/>
                <w:b/>
                <w:bCs/>
                <w:noProof/>
                <w:color w:val="auto"/>
                <w:spacing w:val="-14"/>
              </w:rPr>
              <w:t xml:space="preserve"> </w:t>
            </w:r>
            <w:r w:rsidRPr="00C06CF9">
              <w:rPr>
                <w:rFonts w:ascii="Times New Roman" w:hAnsi="Times New Roman"/>
                <w:b/>
                <w:bCs/>
                <w:noProof/>
                <w:color w:val="auto"/>
              </w:rPr>
              <w:t xml:space="preserve">и </w:t>
            </w:r>
            <w:r w:rsidRPr="00C06CF9">
              <w:rPr>
                <w:rFonts w:ascii="Times New Roman" w:hAnsi="Times New Roman"/>
                <w:b/>
                <w:bCs/>
                <w:noProof/>
                <w:color w:val="auto"/>
                <w:spacing w:val="-4"/>
              </w:rPr>
              <w:t>тем</w:t>
            </w: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both"/>
              <w:rPr>
                <w:rFonts w:ascii="Times New Roman" w:hAnsi="Times New Roman"/>
                <w:bCs/>
                <w:noProof/>
                <w:color w:val="auto"/>
                <w:lang w:val="ru-RU"/>
              </w:rPr>
            </w:pPr>
            <w:r w:rsidRPr="00C06CF9">
              <w:rPr>
                <w:rFonts w:ascii="Times New Roman" w:hAnsi="Times New Roman"/>
                <w:b/>
                <w:bCs/>
                <w:noProof/>
                <w:color w:val="auto"/>
                <w:lang w:val="ru-RU"/>
              </w:rPr>
              <w:t>Содержание учебного материала, практических и лабораторных занятий</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both"/>
              <w:rPr>
                <w:rFonts w:ascii="Times New Roman" w:hAnsi="Times New Roman"/>
                <w:bCs/>
                <w:noProof/>
                <w:color w:val="auto"/>
                <w:lang w:val="ru-RU"/>
              </w:rPr>
            </w:pPr>
            <w:r w:rsidRPr="00C06CF9">
              <w:rPr>
                <w:rFonts w:ascii="Times New Roman" w:hAnsi="Times New Roman"/>
                <w:b/>
                <w:bCs/>
                <w:noProof/>
                <w:color w:val="auto"/>
                <w:lang w:val="ru-RU"/>
              </w:rPr>
              <w:t>Объем, ак.ч/в том числе практической подготовки, ак.ч</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both"/>
              <w:rPr>
                <w:rFonts w:ascii="Times New Roman" w:hAnsi="Times New Roman"/>
                <w:bCs/>
                <w:noProof/>
                <w:color w:val="auto"/>
                <w:lang w:val="ru-RU"/>
              </w:rPr>
            </w:pPr>
            <w:r w:rsidRPr="00C06CF9">
              <w:rPr>
                <w:rFonts w:ascii="Times New Roman" w:hAnsi="Times New Roman"/>
                <w:b/>
                <w:bCs/>
                <w:noProof/>
                <w:color w:val="auto"/>
                <w:lang w:val="ru-RU"/>
              </w:rPr>
              <w:t>Коды компетенций, формированию которых способствует элемент программы</w:t>
            </w:r>
          </w:p>
        </w:tc>
      </w:tr>
      <w:tr w:rsidR="00C06CF9" w:rsidRPr="00C06CF9" w:rsidTr="00C06CF9">
        <w:trPr>
          <w:trHeight w:hRule="exact" w:val="574"/>
        </w:trPr>
        <w:tc>
          <w:tcPr>
            <w:tcW w:w="9636" w:type="dxa"/>
            <w:gridSpan w:val="2"/>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56" w:lineRule="exact"/>
              <w:ind w:left="103"/>
              <w:rPr>
                <w:rFonts w:ascii="Times New Roman" w:hAnsi="Times New Roman"/>
                <w:bCs/>
                <w:noProof/>
                <w:color w:val="auto"/>
                <w:lang w:val="ru-RU"/>
              </w:rPr>
            </w:pPr>
            <w:r w:rsidRPr="00C06CF9">
              <w:rPr>
                <w:rFonts w:ascii="Times New Roman" w:hAnsi="Times New Roman"/>
                <w:bCs/>
                <w:noProof/>
                <w:color w:val="auto"/>
                <w:lang w:val="ru-RU"/>
              </w:rPr>
              <w:t>Раздел</w:t>
            </w:r>
            <w:r w:rsidRPr="00C06CF9">
              <w:rPr>
                <w:rFonts w:ascii="Times New Roman" w:hAnsi="Times New Roman"/>
                <w:bCs/>
                <w:noProof/>
                <w:color w:val="auto"/>
                <w:spacing w:val="-5"/>
                <w:lang w:val="ru-RU"/>
              </w:rPr>
              <w:t xml:space="preserve"> </w:t>
            </w:r>
            <w:r w:rsidRPr="00C06CF9">
              <w:rPr>
                <w:rFonts w:ascii="Times New Roman" w:hAnsi="Times New Roman"/>
                <w:bCs/>
                <w:noProof/>
                <w:color w:val="auto"/>
                <w:lang w:val="ru-RU"/>
              </w:rPr>
              <w:t>1.</w:t>
            </w:r>
            <w:r w:rsidRPr="00C06CF9">
              <w:rPr>
                <w:rFonts w:ascii="Times New Roman" w:hAnsi="Times New Roman"/>
                <w:bCs/>
                <w:noProof/>
                <w:color w:val="auto"/>
                <w:spacing w:val="54"/>
                <w:lang w:val="ru-RU"/>
              </w:rPr>
              <w:t xml:space="preserve"> </w:t>
            </w:r>
            <w:r w:rsidRPr="00C06CF9">
              <w:rPr>
                <w:rFonts w:ascii="Times New Roman" w:hAnsi="Times New Roman"/>
                <w:bCs/>
                <w:noProof/>
                <w:color w:val="auto"/>
                <w:lang w:val="ru-RU"/>
              </w:rPr>
              <w:t>Цифровая</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lang w:val="ru-RU"/>
              </w:rPr>
              <w:t>трансформация экономики</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lang w:val="ru-RU"/>
              </w:rPr>
              <w:t>Российской</w:t>
            </w:r>
            <w:r w:rsidRPr="00C06CF9">
              <w:rPr>
                <w:rFonts w:ascii="Times New Roman" w:hAnsi="Times New Roman"/>
                <w:bCs/>
                <w:noProof/>
                <w:color w:val="auto"/>
                <w:spacing w:val="-2"/>
                <w:lang w:val="ru-RU"/>
              </w:rPr>
              <w:t xml:space="preserve"> Федерации</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56" w:lineRule="exact"/>
              <w:ind w:left="103"/>
              <w:jc w:val="center"/>
              <w:rPr>
                <w:rFonts w:ascii="Times New Roman" w:hAnsi="Times New Roman"/>
                <w:bCs/>
                <w:noProof/>
                <w:color w:val="auto"/>
                <w:lang w:val="ru-RU"/>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56" w:lineRule="exact"/>
              <w:ind w:left="103"/>
              <w:rPr>
                <w:rFonts w:ascii="Times New Roman" w:hAnsi="Times New Roman"/>
                <w:bCs/>
                <w:noProof/>
                <w:color w:val="auto"/>
                <w:lang w:val="ru-RU"/>
              </w:rPr>
            </w:pPr>
          </w:p>
        </w:tc>
      </w:tr>
      <w:tr w:rsidR="00C06CF9" w:rsidRPr="00C06CF9" w:rsidTr="00C06CF9">
        <w:trPr>
          <w:trHeight w:hRule="exact" w:val="709"/>
        </w:trPr>
        <w:tc>
          <w:tcPr>
            <w:tcW w:w="2972" w:type="dxa"/>
            <w:vMerge w:val="restart"/>
            <w:tcBorders>
              <w:top w:val="single" w:sz="4" w:space="0" w:color="000000"/>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Тема</w:t>
            </w:r>
            <w:r w:rsidRPr="00C06CF9">
              <w:rPr>
                <w:rFonts w:ascii="Times New Roman" w:hAnsi="Times New Roman"/>
                <w:bCs/>
                <w:noProof/>
                <w:color w:val="auto"/>
                <w:spacing w:val="-1"/>
              </w:rPr>
              <w:t xml:space="preserve"> </w:t>
            </w:r>
            <w:r w:rsidRPr="00C06CF9">
              <w:rPr>
                <w:rFonts w:ascii="Times New Roman" w:hAnsi="Times New Roman"/>
                <w:bCs/>
                <w:noProof/>
                <w:color w:val="auto"/>
                <w:spacing w:val="-5"/>
              </w:rPr>
              <w:t>1.1</w:t>
            </w: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Содержание</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spacing w:val="-2"/>
              </w:rPr>
            </w:pP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spacing w:val="-2"/>
              </w:rPr>
            </w:pPr>
            <w:r w:rsidRPr="00C06CF9">
              <w:rPr>
                <w:rFonts w:ascii="Times New Roman" w:hAnsi="Times New Roman"/>
                <w:bCs/>
                <w:noProof/>
                <w:color w:val="auto"/>
                <w:spacing w:val="-2"/>
              </w:rPr>
              <w:t>ОК 02., ОК 03, ОК 04, ПК 1.1</w:t>
            </w:r>
          </w:p>
        </w:tc>
      </w:tr>
      <w:tr w:rsidR="00C06CF9" w:rsidRPr="00C06CF9" w:rsidTr="00C06CF9">
        <w:trPr>
          <w:trHeight w:hRule="exact" w:val="21"/>
        </w:trPr>
        <w:tc>
          <w:tcPr>
            <w:tcW w:w="9636" w:type="dxa"/>
            <w:vMerge/>
            <w:tcBorders>
              <w:top w:val="single" w:sz="4" w:space="0" w:color="000000"/>
              <w:left w:val="single" w:sz="4" w:space="0" w:color="000000"/>
              <w:bottom w:val="nil"/>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6664" w:type="dxa"/>
            <w:vMerge w:val="restart"/>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both"/>
              <w:rPr>
                <w:rFonts w:ascii="Times New Roman" w:hAnsi="Times New Roman"/>
                <w:bCs/>
                <w:noProof/>
                <w:color w:val="auto"/>
                <w:lang w:val="ru-RU"/>
              </w:rPr>
            </w:pPr>
            <w:r w:rsidRPr="00C06CF9">
              <w:rPr>
                <w:rFonts w:ascii="Times New Roman" w:hAnsi="Times New Roman"/>
                <w:bCs/>
                <w:noProof/>
                <w:color w:val="auto"/>
                <w:lang w:val="ru-RU"/>
              </w:rPr>
              <w:t>1.Общая характеристика цифровой экономики как хозяйственной деятельности. Направления деятельности по созданию цифровой экономики в Российской Федерации. Тенденции развития отрасли Машиностроения в условиях цифровой экономики</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both"/>
              <w:rPr>
                <w:rFonts w:ascii="Times New Roman" w:hAnsi="Times New Roman"/>
                <w:bCs/>
                <w:noProof/>
                <w:color w:val="auto"/>
                <w:lang w:val="ru-RU"/>
              </w:rPr>
            </w:pPr>
          </w:p>
        </w:tc>
      </w:tr>
      <w:tr w:rsidR="00C06CF9" w:rsidRPr="00C06CF9" w:rsidTr="00C06CF9">
        <w:trPr>
          <w:trHeight w:val="401"/>
        </w:trPr>
        <w:tc>
          <w:tcPr>
            <w:tcW w:w="2972" w:type="dxa"/>
            <w:tcBorders>
              <w:top w:val="nil"/>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Приоритетные</w:t>
            </w:r>
          </w:p>
        </w:tc>
        <w:tc>
          <w:tcPr>
            <w:tcW w:w="6664"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1981" w:type="dxa"/>
            <w:vMerge w:val="restart"/>
            <w:tcBorders>
              <w:top w:val="nil"/>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r>
              <w:rPr>
                <w:rFonts w:ascii="Times New Roman" w:hAnsi="Times New Roman"/>
                <w:bCs/>
                <w:noProof/>
                <w:color w:val="auto"/>
                <w:lang w:val="ru-RU"/>
              </w:rPr>
              <w:t>4</w:t>
            </w:r>
          </w:p>
        </w:tc>
        <w:tc>
          <w:tcPr>
            <w:tcW w:w="1981" w:type="dxa"/>
            <w:vMerge w:val="restart"/>
            <w:tcBorders>
              <w:top w:val="nil"/>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rPr>
            </w:pPr>
          </w:p>
        </w:tc>
      </w:tr>
      <w:tr w:rsidR="00C06CF9" w:rsidRPr="00C06CF9" w:rsidTr="00C06CF9">
        <w:trPr>
          <w:trHeight w:val="421"/>
        </w:trPr>
        <w:tc>
          <w:tcPr>
            <w:tcW w:w="2972" w:type="dxa"/>
            <w:tcBorders>
              <w:top w:val="nil"/>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направления</w:t>
            </w:r>
            <w:r w:rsidRPr="00C06CF9">
              <w:rPr>
                <w:rFonts w:ascii="Times New Roman" w:hAnsi="Times New Roman"/>
                <w:bCs/>
                <w:noProof/>
                <w:color w:val="auto"/>
                <w:spacing w:val="-6"/>
              </w:rPr>
              <w:t xml:space="preserve"> </w:t>
            </w:r>
            <w:r w:rsidRPr="00C06CF9">
              <w:rPr>
                <w:rFonts w:ascii="Times New Roman" w:hAnsi="Times New Roman"/>
                <w:bCs/>
                <w:noProof/>
                <w:color w:val="auto"/>
                <w:spacing w:val="-2"/>
              </w:rPr>
              <w:t>цифровой</w:t>
            </w:r>
          </w:p>
        </w:tc>
        <w:tc>
          <w:tcPr>
            <w:tcW w:w="6664"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1981" w:type="dxa"/>
            <w:vMerge/>
            <w:tcBorders>
              <w:top w:val="nil"/>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1981" w:type="dxa"/>
            <w:vMerge/>
            <w:tcBorders>
              <w:top w:val="nil"/>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r>
      <w:tr w:rsidR="00C06CF9" w:rsidRPr="00C06CF9" w:rsidTr="00C06CF9">
        <w:trPr>
          <w:trHeight w:val="816"/>
        </w:trPr>
        <w:tc>
          <w:tcPr>
            <w:tcW w:w="2972" w:type="dxa"/>
            <w:tcBorders>
              <w:top w:val="nil"/>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экономики</w:t>
            </w:r>
            <w:r w:rsidRPr="00C06CF9">
              <w:rPr>
                <w:rFonts w:ascii="Times New Roman" w:hAnsi="Times New Roman"/>
                <w:bCs/>
                <w:noProof/>
                <w:color w:val="auto"/>
                <w:spacing w:val="-8"/>
              </w:rPr>
              <w:t xml:space="preserve"> </w:t>
            </w:r>
            <w:r w:rsidRPr="00C06CF9">
              <w:rPr>
                <w:rFonts w:ascii="Times New Roman" w:hAnsi="Times New Roman"/>
                <w:bCs/>
                <w:noProof/>
                <w:color w:val="auto"/>
                <w:spacing w:val="-5"/>
              </w:rPr>
              <w:t>РФ</w:t>
            </w:r>
          </w:p>
        </w:tc>
        <w:tc>
          <w:tcPr>
            <w:tcW w:w="6664"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1981" w:type="dxa"/>
            <w:vMerge/>
            <w:tcBorders>
              <w:top w:val="nil"/>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1981" w:type="dxa"/>
            <w:vMerge/>
            <w:tcBorders>
              <w:top w:val="nil"/>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r>
      <w:tr w:rsidR="00C06CF9" w:rsidRPr="00C06CF9" w:rsidTr="00C06CF9">
        <w:trPr>
          <w:trHeight w:hRule="exact" w:val="453"/>
        </w:trPr>
        <w:tc>
          <w:tcPr>
            <w:tcW w:w="2972" w:type="dxa"/>
            <w:tcBorders>
              <w:top w:val="nil"/>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В</w:t>
            </w:r>
            <w:r w:rsidRPr="00C06CF9">
              <w:rPr>
                <w:rFonts w:ascii="Times New Roman" w:hAnsi="Times New Roman"/>
                <w:bCs/>
                <w:noProof/>
                <w:color w:val="auto"/>
                <w:spacing w:val="-5"/>
                <w:lang w:val="ru-RU"/>
              </w:rPr>
              <w:t xml:space="preserve"> </w:t>
            </w:r>
            <w:r w:rsidRPr="00C06CF9">
              <w:rPr>
                <w:rFonts w:ascii="Times New Roman" w:hAnsi="Times New Roman"/>
                <w:bCs/>
                <w:noProof/>
                <w:color w:val="auto"/>
                <w:lang w:val="ru-RU"/>
              </w:rPr>
              <w:t>том</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lang w:val="ru-RU"/>
              </w:rPr>
              <w:t>числе</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практических</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spacing w:val="-2"/>
                <w:lang w:val="ru-RU"/>
              </w:rPr>
              <w:t>занятий</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p>
        </w:tc>
      </w:tr>
      <w:tr w:rsidR="00C06CF9" w:rsidRPr="00C06CF9" w:rsidTr="00C06CF9">
        <w:trPr>
          <w:trHeight w:hRule="exact" w:val="998"/>
        </w:trPr>
        <w:tc>
          <w:tcPr>
            <w:tcW w:w="2972" w:type="dxa"/>
            <w:tcBorders>
              <w:top w:val="nil"/>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both"/>
              <w:rPr>
                <w:rFonts w:ascii="Times New Roman" w:hAnsi="Times New Roman"/>
                <w:bCs/>
                <w:noProof/>
                <w:color w:val="auto"/>
                <w:lang w:val="ru-RU"/>
              </w:rPr>
            </w:pPr>
            <w:r w:rsidRPr="00C06CF9">
              <w:rPr>
                <w:rFonts w:ascii="Times New Roman" w:hAnsi="Times New Roman"/>
                <w:bCs/>
                <w:noProof/>
                <w:color w:val="auto"/>
                <w:lang w:val="ru-RU"/>
              </w:rPr>
              <w:t>Практическое занятие 1. Особенности цифровой экономики отрасли Машиностроения (Стратегия роста предприятия в условиях цифровой экономики)</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r w:rsidRPr="00C06CF9">
              <w:rPr>
                <w:rFonts w:ascii="Times New Roman" w:hAnsi="Times New Roman"/>
                <w:bCs/>
                <w:noProof/>
                <w:color w:val="auto"/>
              </w:rPr>
              <w:t>2</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both"/>
              <w:rPr>
                <w:rFonts w:ascii="Times New Roman" w:hAnsi="Times New Roman"/>
                <w:bCs/>
                <w:noProof/>
                <w:color w:val="auto"/>
              </w:rPr>
            </w:pPr>
          </w:p>
        </w:tc>
      </w:tr>
      <w:tr w:rsidR="00C06CF9" w:rsidRPr="00C06CF9" w:rsidTr="00C06CF9">
        <w:trPr>
          <w:trHeight w:hRule="exact" w:val="745"/>
        </w:trPr>
        <w:tc>
          <w:tcPr>
            <w:tcW w:w="2972" w:type="dxa"/>
            <w:tcBorders>
              <w:top w:val="single" w:sz="4" w:space="0" w:color="000000"/>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Тема</w:t>
            </w:r>
            <w:r w:rsidRPr="00C06CF9">
              <w:rPr>
                <w:rFonts w:ascii="Times New Roman" w:hAnsi="Times New Roman"/>
                <w:bCs/>
                <w:noProof/>
                <w:color w:val="auto"/>
                <w:spacing w:val="-1"/>
              </w:rPr>
              <w:t xml:space="preserve"> </w:t>
            </w:r>
            <w:r w:rsidRPr="00C06CF9">
              <w:rPr>
                <w:rFonts w:ascii="Times New Roman" w:hAnsi="Times New Roman"/>
                <w:bCs/>
                <w:noProof/>
                <w:color w:val="auto"/>
                <w:spacing w:val="-5"/>
              </w:rPr>
              <w:t>1.2</w:t>
            </w:r>
          </w:p>
        </w:tc>
        <w:tc>
          <w:tcPr>
            <w:tcW w:w="6664" w:type="dxa"/>
            <w:vMerge w:val="restart"/>
            <w:tcBorders>
              <w:top w:val="single" w:sz="4" w:space="0" w:color="000000"/>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spacing w:val="-2"/>
                <w:lang w:val="ru-RU"/>
              </w:rPr>
              <w:t>Содержание</w:t>
            </w:r>
          </w:p>
          <w:p w:rsidR="00C06CF9" w:rsidRPr="00C06CF9" w:rsidRDefault="00C06CF9" w:rsidP="00C06CF9">
            <w:pPr>
              <w:tabs>
                <w:tab w:val="right" w:leader="dot" w:pos="9639"/>
              </w:tabs>
              <w:spacing w:before="120" w:line="276" w:lineRule="auto"/>
              <w:jc w:val="both"/>
              <w:rPr>
                <w:rFonts w:ascii="Times New Roman" w:hAnsi="Times New Roman"/>
                <w:bCs/>
                <w:noProof/>
                <w:color w:val="auto"/>
                <w:lang w:val="ru-RU"/>
              </w:rPr>
            </w:pPr>
            <w:r w:rsidRPr="00C06CF9">
              <w:rPr>
                <w:rFonts w:ascii="Times New Roman" w:hAnsi="Times New Roman"/>
                <w:bCs/>
                <w:noProof/>
                <w:color w:val="auto"/>
                <w:lang w:val="ru-RU"/>
              </w:rPr>
              <w:t>1.Цифровые ресурсы для работы в отрасли: электронные библиотеки, сайт союза машиностроителей, портал машиностроения, сайты периодических изданий. Осуществление</w:t>
            </w:r>
            <w:r w:rsidRPr="00C06CF9">
              <w:rPr>
                <w:rFonts w:ascii="Times New Roman" w:hAnsi="Times New Roman"/>
                <w:bCs/>
                <w:noProof/>
                <w:color w:val="auto"/>
                <w:spacing w:val="78"/>
                <w:w w:val="150"/>
                <w:lang w:val="ru-RU"/>
              </w:rPr>
              <w:t xml:space="preserve"> </w:t>
            </w:r>
            <w:r w:rsidRPr="00C06CF9">
              <w:rPr>
                <w:rFonts w:ascii="Times New Roman" w:hAnsi="Times New Roman"/>
                <w:bCs/>
                <w:noProof/>
                <w:color w:val="auto"/>
                <w:lang w:val="ru-RU"/>
              </w:rPr>
              <w:t>передачи,</w:t>
            </w:r>
            <w:r w:rsidRPr="00C06CF9">
              <w:rPr>
                <w:rFonts w:ascii="Times New Roman" w:hAnsi="Times New Roman"/>
                <w:bCs/>
                <w:noProof/>
                <w:color w:val="auto"/>
                <w:spacing w:val="25"/>
                <w:lang w:val="ru-RU"/>
              </w:rPr>
              <w:t xml:space="preserve">  </w:t>
            </w:r>
            <w:r w:rsidRPr="00C06CF9">
              <w:rPr>
                <w:rFonts w:ascii="Times New Roman" w:hAnsi="Times New Roman"/>
                <w:bCs/>
                <w:noProof/>
                <w:color w:val="auto"/>
                <w:lang w:val="ru-RU"/>
              </w:rPr>
              <w:t>хранения,</w:t>
            </w:r>
            <w:r w:rsidRPr="00C06CF9">
              <w:rPr>
                <w:rFonts w:ascii="Times New Roman" w:hAnsi="Times New Roman"/>
                <w:bCs/>
                <w:noProof/>
                <w:color w:val="auto"/>
                <w:spacing w:val="79"/>
                <w:w w:val="150"/>
                <w:lang w:val="ru-RU"/>
              </w:rPr>
              <w:t xml:space="preserve"> </w:t>
            </w:r>
            <w:r w:rsidRPr="00C06CF9">
              <w:rPr>
                <w:rFonts w:ascii="Times New Roman" w:hAnsi="Times New Roman"/>
                <w:bCs/>
                <w:noProof/>
                <w:color w:val="auto"/>
                <w:lang w:val="ru-RU"/>
              </w:rPr>
              <w:t>обработки</w:t>
            </w:r>
            <w:r w:rsidRPr="00C06CF9">
              <w:rPr>
                <w:rFonts w:ascii="Times New Roman" w:hAnsi="Times New Roman"/>
                <w:bCs/>
                <w:noProof/>
                <w:color w:val="auto"/>
                <w:spacing w:val="79"/>
                <w:w w:val="150"/>
                <w:lang w:val="ru-RU"/>
              </w:rPr>
              <w:t xml:space="preserve"> </w:t>
            </w:r>
            <w:r w:rsidRPr="00C06CF9">
              <w:rPr>
                <w:rFonts w:ascii="Times New Roman" w:hAnsi="Times New Roman"/>
                <w:bCs/>
                <w:noProof/>
                <w:color w:val="auto"/>
                <w:lang w:val="ru-RU"/>
              </w:rPr>
              <w:t>и</w:t>
            </w:r>
            <w:r w:rsidRPr="00C06CF9">
              <w:rPr>
                <w:rFonts w:ascii="Times New Roman" w:hAnsi="Times New Roman"/>
                <w:bCs/>
                <w:noProof/>
                <w:color w:val="auto"/>
                <w:spacing w:val="25"/>
                <w:lang w:val="ru-RU"/>
              </w:rPr>
              <w:t xml:space="preserve">  </w:t>
            </w:r>
            <w:r w:rsidRPr="00C06CF9">
              <w:rPr>
                <w:rFonts w:ascii="Times New Roman" w:hAnsi="Times New Roman"/>
                <w:bCs/>
                <w:noProof/>
                <w:color w:val="auto"/>
                <w:spacing w:val="-2"/>
                <w:lang w:val="ru-RU"/>
              </w:rPr>
              <w:t>защиты данных. Удаленное управление технологическим процессом</w:t>
            </w:r>
          </w:p>
        </w:tc>
        <w:tc>
          <w:tcPr>
            <w:tcW w:w="1981" w:type="dxa"/>
            <w:vMerge w:val="restart"/>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spacing w:val="-2"/>
                <w:lang w:val="ru-RU"/>
              </w:rPr>
            </w:pPr>
            <w:r>
              <w:rPr>
                <w:rFonts w:ascii="Times New Roman" w:hAnsi="Times New Roman"/>
                <w:bCs/>
                <w:noProof/>
                <w:color w:val="auto"/>
                <w:spacing w:val="-2"/>
                <w:lang w:val="ru-RU"/>
              </w:rPr>
              <w:t>4</w:t>
            </w:r>
          </w:p>
        </w:tc>
        <w:tc>
          <w:tcPr>
            <w:tcW w:w="1981" w:type="dxa"/>
            <w:vMerge w:val="restart"/>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spacing w:val="-2"/>
              </w:rPr>
            </w:pPr>
            <w:r w:rsidRPr="00C06CF9">
              <w:rPr>
                <w:rFonts w:ascii="Times New Roman" w:hAnsi="Times New Roman"/>
                <w:bCs/>
                <w:noProof/>
                <w:color w:val="auto"/>
                <w:spacing w:val="-2"/>
              </w:rPr>
              <w:t>ОК 02., ОК 03, ОК 04, ПК 1.1</w:t>
            </w:r>
          </w:p>
        </w:tc>
      </w:tr>
      <w:tr w:rsidR="00C06CF9" w:rsidRPr="00C06CF9" w:rsidTr="00C06CF9">
        <w:trPr>
          <w:trHeight w:val="1298"/>
        </w:trPr>
        <w:tc>
          <w:tcPr>
            <w:tcW w:w="2972" w:type="dxa"/>
            <w:vMerge w:val="restart"/>
            <w:tcBorders>
              <w:top w:val="nil"/>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Цифровые ресурсы для работы</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на</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 xml:space="preserve">предприятиях </w:t>
            </w:r>
            <w:r w:rsidRPr="00C06CF9">
              <w:rPr>
                <w:rFonts w:ascii="Times New Roman" w:hAnsi="Times New Roman"/>
                <w:bCs/>
                <w:noProof/>
                <w:color w:val="auto"/>
                <w:spacing w:val="-2"/>
                <w:lang w:val="ru-RU"/>
              </w:rPr>
              <w:t>отрасли</w:t>
            </w:r>
          </w:p>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Машиностроения</w:t>
            </w:r>
          </w:p>
        </w:tc>
        <w:tc>
          <w:tcPr>
            <w:tcW w:w="6664" w:type="dxa"/>
            <w:vMerge/>
            <w:tcBorders>
              <w:top w:val="single" w:sz="4" w:space="0" w:color="000000"/>
              <w:left w:val="single" w:sz="4" w:space="0" w:color="000000"/>
              <w:bottom w:val="nil"/>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1981"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spacing w:val="-2"/>
              </w:rPr>
            </w:pPr>
          </w:p>
        </w:tc>
        <w:tc>
          <w:tcPr>
            <w:tcW w:w="1981"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spacing w:val="-2"/>
              </w:rPr>
            </w:pPr>
          </w:p>
        </w:tc>
      </w:tr>
      <w:tr w:rsidR="00C06CF9" w:rsidRPr="00C06CF9" w:rsidTr="00C06CF9">
        <w:trPr>
          <w:trHeight w:hRule="exact" w:val="1402"/>
        </w:trPr>
        <w:tc>
          <w:tcPr>
            <w:tcW w:w="9636" w:type="dxa"/>
            <w:vMerge/>
            <w:tcBorders>
              <w:top w:val="nil"/>
              <w:left w:val="single" w:sz="4" w:space="0" w:color="000000"/>
              <w:bottom w:val="nil"/>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6664" w:type="dxa"/>
            <w:vMerge/>
            <w:tcBorders>
              <w:top w:val="single" w:sz="4" w:space="0" w:color="000000"/>
              <w:left w:val="single" w:sz="4" w:space="0" w:color="000000"/>
              <w:bottom w:val="nil"/>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1981" w:type="dxa"/>
            <w:tcBorders>
              <w:top w:val="single" w:sz="4" w:space="0" w:color="000000"/>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p>
        </w:tc>
        <w:tc>
          <w:tcPr>
            <w:tcW w:w="1981" w:type="dxa"/>
            <w:tcBorders>
              <w:top w:val="single" w:sz="4" w:space="0" w:color="000000"/>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jc w:val="both"/>
              <w:rPr>
                <w:rFonts w:ascii="Times New Roman" w:hAnsi="Times New Roman"/>
                <w:bCs/>
                <w:noProof/>
                <w:color w:val="auto"/>
              </w:rPr>
            </w:pPr>
          </w:p>
        </w:tc>
      </w:tr>
      <w:tr w:rsidR="00C06CF9" w:rsidRPr="00C06CF9" w:rsidTr="00C06CF9">
        <w:trPr>
          <w:trHeight w:hRule="exact" w:val="371"/>
        </w:trPr>
        <w:tc>
          <w:tcPr>
            <w:tcW w:w="2972" w:type="dxa"/>
            <w:tcBorders>
              <w:top w:val="nil"/>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В</w:t>
            </w:r>
            <w:r w:rsidRPr="00C06CF9">
              <w:rPr>
                <w:rFonts w:ascii="Times New Roman" w:hAnsi="Times New Roman"/>
                <w:bCs/>
                <w:noProof/>
                <w:color w:val="auto"/>
                <w:spacing w:val="-5"/>
                <w:lang w:val="ru-RU"/>
              </w:rPr>
              <w:t xml:space="preserve"> </w:t>
            </w:r>
            <w:r w:rsidRPr="00C06CF9">
              <w:rPr>
                <w:rFonts w:ascii="Times New Roman" w:hAnsi="Times New Roman"/>
                <w:bCs/>
                <w:noProof/>
                <w:color w:val="auto"/>
                <w:lang w:val="ru-RU"/>
              </w:rPr>
              <w:t>том</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lang w:val="ru-RU"/>
              </w:rPr>
              <w:t>числе</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практических</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spacing w:val="-2"/>
                <w:lang w:val="ru-RU"/>
              </w:rPr>
              <w:t>занятий</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p>
        </w:tc>
      </w:tr>
      <w:tr w:rsidR="00C06CF9" w:rsidRPr="00C06CF9" w:rsidTr="00C06CF9">
        <w:trPr>
          <w:trHeight w:val="498"/>
        </w:trPr>
        <w:tc>
          <w:tcPr>
            <w:tcW w:w="2972" w:type="dxa"/>
            <w:tcBorders>
              <w:top w:val="nil"/>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p>
        </w:tc>
        <w:tc>
          <w:tcPr>
            <w:tcW w:w="6664" w:type="dxa"/>
            <w:tcBorders>
              <w:top w:val="single" w:sz="4" w:space="0" w:color="000000"/>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Практическое</w:t>
            </w:r>
            <w:r w:rsidRPr="00C06CF9">
              <w:rPr>
                <w:rFonts w:ascii="Times New Roman" w:hAnsi="Times New Roman"/>
                <w:bCs/>
                <w:noProof/>
                <w:color w:val="auto"/>
                <w:spacing w:val="-8"/>
                <w:lang w:val="ru-RU"/>
              </w:rPr>
              <w:t xml:space="preserve"> </w:t>
            </w:r>
            <w:r w:rsidRPr="00C06CF9">
              <w:rPr>
                <w:rFonts w:ascii="Times New Roman" w:hAnsi="Times New Roman"/>
                <w:bCs/>
                <w:noProof/>
                <w:color w:val="auto"/>
                <w:lang w:val="ru-RU"/>
              </w:rPr>
              <w:t>занятие</w:t>
            </w:r>
            <w:r w:rsidRPr="00C06CF9">
              <w:rPr>
                <w:rFonts w:ascii="Times New Roman" w:hAnsi="Times New Roman"/>
                <w:bCs/>
                <w:noProof/>
                <w:color w:val="auto"/>
                <w:spacing w:val="-5"/>
                <w:lang w:val="ru-RU"/>
              </w:rPr>
              <w:t xml:space="preserve"> </w:t>
            </w:r>
            <w:r w:rsidRPr="00C06CF9">
              <w:rPr>
                <w:rFonts w:ascii="Times New Roman" w:hAnsi="Times New Roman"/>
                <w:bCs/>
                <w:noProof/>
                <w:color w:val="auto"/>
                <w:lang w:val="ru-RU"/>
              </w:rPr>
              <w:t>2.</w:t>
            </w:r>
            <w:r w:rsidRPr="00C06CF9">
              <w:rPr>
                <w:rFonts w:ascii="Times New Roman" w:hAnsi="Times New Roman"/>
                <w:bCs/>
                <w:noProof/>
                <w:color w:val="auto"/>
                <w:spacing w:val="-2"/>
                <w:lang w:val="ru-RU"/>
              </w:rPr>
              <w:t xml:space="preserve"> </w:t>
            </w:r>
            <w:r w:rsidRPr="00C06CF9">
              <w:rPr>
                <w:rFonts w:ascii="Times New Roman" w:hAnsi="Times New Roman"/>
                <w:bCs/>
                <w:noProof/>
                <w:color w:val="auto"/>
                <w:lang w:val="ru-RU"/>
              </w:rPr>
              <w:t>Применение</w:t>
            </w:r>
            <w:r w:rsidRPr="00C06CF9">
              <w:rPr>
                <w:rFonts w:ascii="Times New Roman" w:hAnsi="Times New Roman"/>
                <w:bCs/>
                <w:noProof/>
                <w:color w:val="auto"/>
                <w:spacing w:val="-5"/>
                <w:lang w:val="ru-RU"/>
              </w:rPr>
              <w:t xml:space="preserve"> </w:t>
            </w:r>
            <w:r w:rsidRPr="00C06CF9">
              <w:rPr>
                <w:rFonts w:ascii="Times New Roman" w:hAnsi="Times New Roman"/>
                <w:bCs/>
                <w:noProof/>
                <w:color w:val="auto"/>
                <w:lang w:val="ru-RU"/>
              </w:rPr>
              <w:t>цифровых</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spacing w:val="-2"/>
                <w:lang w:val="ru-RU"/>
              </w:rPr>
              <w:t>ресурсов</w:t>
            </w:r>
          </w:p>
        </w:tc>
        <w:tc>
          <w:tcPr>
            <w:tcW w:w="1981" w:type="dxa"/>
            <w:tcBorders>
              <w:top w:val="single" w:sz="4" w:space="0" w:color="000000"/>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r w:rsidRPr="00C06CF9">
              <w:rPr>
                <w:rFonts w:ascii="Times New Roman" w:hAnsi="Times New Roman"/>
                <w:bCs/>
                <w:noProof/>
                <w:color w:val="auto"/>
              </w:rPr>
              <w:t>2</w:t>
            </w:r>
          </w:p>
        </w:tc>
        <w:tc>
          <w:tcPr>
            <w:tcW w:w="1981" w:type="dxa"/>
            <w:vMerge w:val="restart"/>
            <w:tcBorders>
              <w:top w:val="single" w:sz="4" w:space="0" w:color="000000"/>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ОК 02., ОК 03, ОК 04, ПК 1.1</w:t>
            </w:r>
          </w:p>
        </w:tc>
      </w:tr>
      <w:tr w:rsidR="00C06CF9" w:rsidRPr="00C06CF9" w:rsidTr="00C06CF9">
        <w:trPr>
          <w:trHeight w:hRule="exact" w:val="396"/>
        </w:trPr>
        <w:tc>
          <w:tcPr>
            <w:tcW w:w="2972" w:type="dxa"/>
            <w:tcBorders>
              <w:top w:val="nil"/>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rPr>
            </w:pPr>
          </w:p>
        </w:tc>
        <w:tc>
          <w:tcPr>
            <w:tcW w:w="6664" w:type="dxa"/>
            <w:tcBorders>
              <w:top w:val="nil"/>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для</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lang w:val="ru-RU"/>
              </w:rPr>
              <w:t>профессионально-личностного</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lang w:val="ru-RU"/>
              </w:rPr>
              <w:t>роста</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spacing w:val="-2"/>
                <w:lang w:val="ru-RU"/>
              </w:rPr>
              <w:t>специалиста</w:t>
            </w:r>
          </w:p>
        </w:tc>
        <w:tc>
          <w:tcPr>
            <w:tcW w:w="1981" w:type="dxa"/>
            <w:tcBorders>
              <w:top w:val="nil"/>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p>
        </w:tc>
        <w:tc>
          <w:tcPr>
            <w:tcW w:w="1981" w:type="dxa"/>
            <w:vMerge/>
            <w:tcBorders>
              <w:top w:val="single" w:sz="4" w:space="0" w:color="000000"/>
              <w:left w:val="single" w:sz="4" w:space="0" w:color="000000"/>
              <w:bottom w:val="nil"/>
              <w:right w:val="single" w:sz="4" w:space="0" w:color="000000"/>
            </w:tcBorders>
            <w:vAlign w:val="center"/>
            <w:hideMark/>
          </w:tcPr>
          <w:p w:rsidR="00C06CF9" w:rsidRPr="00C06CF9" w:rsidRDefault="00C06CF9" w:rsidP="00C06CF9">
            <w:pPr>
              <w:rPr>
                <w:rFonts w:ascii="Times New Roman" w:hAnsi="Times New Roman"/>
                <w:bCs/>
                <w:noProof/>
                <w:color w:val="auto"/>
                <w:lang w:val="ru-RU"/>
              </w:rPr>
            </w:pPr>
          </w:p>
        </w:tc>
      </w:tr>
      <w:tr w:rsidR="00C06CF9" w:rsidRPr="00C06CF9" w:rsidTr="00C06CF9">
        <w:trPr>
          <w:trHeight w:hRule="exact" w:val="439"/>
        </w:trPr>
        <w:tc>
          <w:tcPr>
            <w:tcW w:w="2972" w:type="dxa"/>
            <w:tcBorders>
              <w:top w:val="nil"/>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p>
        </w:tc>
        <w:tc>
          <w:tcPr>
            <w:tcW w:w="6664" w:type="dxa"/>
            <w:tcBorders>
              <w:top w:val="single" w:sz="4" w:space="0" w:color="000000"/>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Практическое</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lang w:val="ru-RU"/>
              </w:rPr>
              <w:t>занятие</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lang w:val="ru-RU"/>
              </w:rPr>
              <w:t>3.</w:t>
            </w:r>
            <w:r w:rsidRPr="00C06CF9">
              <w:rPr>
                <w:rFonts w:ascii="Times New Roman" w:hAnsi="Times New Roman"/>
                <w:bCs/>
                <w:noProof/>
                <w:color w:val="auto"/>
                <w:spacing w:val="-1"/>
                <w:lang w:val="ru-RU"/>
              </w:rPr>
              <w:t xml:space="preserve"> </w:t>
            </w:r>
            <w:r w:rsidRPr="00C06CF9">
              <w:rPr>
                <w:rFonts w:ascii="Times New Roman" w:hAnsi="Times New Roman"/>
                <w:bCs/>
                <w:noProof/>
                <w:color w:val="auto"/>
                <w:lang w:val="ru-RU"/>
              </w:rPr>
              <w:t>Передача,</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lang w:val="ru-RU"/>
              </w:rPr>
              <w:t>хранение,</w:t>
            </w:r>
            <w:r w:rsidRPr="00C06CF9">
              <w:rPr>
                <w:rFonts w:ascii="Times New Roman" w:hAnsi="Times New Roman"/>
                <w:bCs/>
                <w:noProof/>
                <w:color w:val="auto"/>
                <w:spacing w:val="-2"/>
                <w:lang w:val="ru-RU"/>
              </w:rPr>
              <w:t xml:space="preserve"> </w:t>
            </w:r>
            <w:r w:rsidRPr="00C06CF9">
              <w:rPr>
                <w:rFonts w:ascii="Times New Roman" w:hAnsi="Times New Roman"/>
                <w:bCs/>
                <w:noProof/>
                <w:color w:val="auto"/>
                <w:lang w:val="ru-RU"/>
              </w:rPr>
              <w:t>обработка</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spacing w:val="-10"/>
                <w:lang w:val="ru-RU"/>
              </w:rPr>
              <w:t>и</w:t>
            </w:r>
          </w:p>
        </w:tc>
        <w:tc>
          <w:tcPr>
            <w:tcW w:w="1981" w:type="dxa"/>
            <w:tcBorders>
              <w:top w:val="single" w:sz="4" w:space="0" w:color="000000"/>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r w:rsidRPr="00C06CF9">
              <w:rPr>
                <w:rFonts w:ascii="Times New Roman" w:hAnsi="Times New Roman"/>
                <w:bCs/>
                <w:noProof/>
                <w:color w:val="auto"/>
              </w:rPr>
              <w:t>2</w:t>
            </w:r>
          </w:p>
        </w:tc>
        <w:tc>
          <w:tcPr>
            <w:tcW w:w="1981" w:type="dxa"/>
            <w:vMerge/>
            <w:tcBorders>
              <w:top w:val="single" w:sz="4" w:space="0" w:color="000000"/>
              <w:left w:val="single" w:sz="4" w:space="0" w:color="000000"/>
              <w:bottom w:val="nil"/>
              <w:right w:val="single" w:sz="4" w:space="0" w:color="000000"/>
            </w:tcBorders>
            <w:vAlign w:val="center"/>
            <w:hideMark/>
          </w:tcPr>
          <w:p w:rsidR="00C06CF9" w:rsidRPr="00C06CF9" w:rsidRDefault="00C06CF9" w:rsidP="00C06CF9">
            <w:pPr>
              <w:rPr>
                <w:rFonts w:ascii="Times New Roman" w:hAnsi="Times New Roman"/>
                <w:bCs/>
                <w:noProof/>
                <w:color w:val="auto"/>
              </w:rPr>
            </w:pPr>
          </w:p>
        </w:tc>
      </w:tr>
      <w:tr w:rsidR="00C06CF9" w:rsidRPr="00C06CF9" w:rsidTr="00C06CF9">
        <w:trPr>
          <w:trHeight w:hRule="exact" w:val="421"/>
        </w:trPr>
        <w:tc>
          <w:tcPr>
            <w:tcW w:w="2972" w:type="dxa"/>
            <w:tcBorders>
              <w:top w:val="nil"/>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rPr>
            </w:pPr>
          </w:p>
        </w:tc>
        <w:tc>
          <w:tcPr>
            <w:tcW w:w="6664" w:type="dxa"/>
            <w:tcBorders>
              <w:top w:val="nil"/>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защита</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lang w:val="ru-RU"/>
              </w:rPr>
              <w:t>данных</w:t>
            </w:r>
            <w:r w:rsidRPr="00C06CF9">
              <w:rPr>
                <w:rFonts w:ascii="Times New Roman" w:hAnsi="Times New Roman"/>
                <w:bCs/>
                <w:noProof/>
                <w:color w:val="auto"/>
                <w:spacing w:val="-2"/>
                <w:lang w:val="ru-RU"/>
              </w:rPr>
              <w:t xml:space="preserve"> </w:t>
            </w:r>
            <w:r w:rsidRPr="00C06CF9">
              <w:rPr>
                <w:rFonts w:ascii="Times New Roman" w:hAnsi="Times New Roman"/>
                <w:bCs/>
                <w:noProof/>
                <w:color w:val="auto"/>
                <w:lang w:val="ru-RU"/>
              </w:rPr>
              <w:t>на</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предприятиях</w:t>
            </w:r>
            <w:r w:rsidRPr="00C06CF9">
              <w:rPr>
                <w:rFonts w:ascii="Times New Roman" w:hAnsi="Times New Roman"/>
                <w:bCs/>
                <w:noProof/>
                <w:color w:val="auto"/>
                <w:spacing w:val="-1"/>
                <w:lang w:val="ru-RU"/>
              </w:rPr>
              <w:t xml:space="preserve"> </w:t>
            </w:r>
            <w:r w:rsidRPr="00C06CF9">
              <w:rPr>
                <w:rFonts w:ascii="Times New Roman" w:hAnsi="Times New Roman"/>
                <w:bCs/>
                <w:noProof/>
                <w:color w:val="auto"/>
                <w:spacing w:val="-2"/>
                <w:lang w:val="ru-RU"/>
              </w:rPr>
              <w:t>отрасли</w:t>
            </w:r>
          </w:p>
        </w:tc>
        <w:tc>
          <w:tcPr>
            <w:tcW w:w="1981" w:type="dxa"/>
            <w:tcBorders>
              <w:top w:val="nil"/>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p>
        </w:tc>
        <w:tc>
          <w:tcPr>
            <w:tcW w:w="1981" w:type="dxa"/>
            <w:tcBorders>
              <w:top w:val="nil"/>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p>
        </w:tc>
      </w:tr>
      <w:tr w:rsidR="00C06CF9" w:rsidRPr="00C06CF9" w:rsidTr="00C06CF9">
        <w:trPr>
          <w:trHeight w:hRule="exact" w:val="379"/>
        </w:trPr>
        <w:tc>
          <w:tcPr>
            <w:tcW w:w="2972" w:type="dxa"/>
            <w:tcBorders>
              <w:top w:val="single" w:sz="4" w:space="0" w:color="000000"/>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Тема</w:t>
            </w:r>
            <w:r w:rsidRPr="00C06CF9">
              <w:rPr>
                <w:rFonts w:ascii="Times New Roman" w:hAnsi="Times New Roman"/>
                <w:bCs/>
                <w:noProof/>
                <w:color w:val="auto"/>
                <w:spacing w:val="-3"/>
              </w:rPr>
              <w:t xml:space="preserve"> </w:t>
            </w:r>
            <w:r w:rsidRPr="00C06CF9">
              <w:rPr>
                <w:rFonts w:ascii="Times New Roman" w:hAnsi="Times New Roman"/>
                <w:bCs/>
                <w:noProof/>
                <w:color w:val="auto"/>
              </w:rPr>
              <w:t>1.3</w:t>
            </w:r>
            <w:r w:rsidRPr="00C06CF9">
              <w:rPr>
                <w:rFonts w:ascii="Times New Roman" w:hAnsi="Times New Roman"/>
                <w:bCs/>
                <w:noProof/>
                <w:color w:val="auto"/>
                <w:spacing w:val="-1"/>
              </w:rPr>
              <w:t xml:space="preserve"> </w:t>
            </w:r>
            <w:r w:rsidRPr="00C06CF9">
              <w:rPr>
                <w:rFonts w:ascii="Times New Roman" w:hAnsi="Times New Roman"/>
                <w:bCs/>
                <w:noProof/>
                <w:color w:val="auto"/>
                <w:spacing w:val="-2"/>
              </w:rPr>
              <w:t>Цифровое</w:t>
            </w: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Содержание</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spacing w:val="-2"/>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spacing w:val="-2"/>
              </w:rPr>
            </w:pPr>
          </w:p>
        </w:tc>
      </w:tr>
      <w:tr w:rsidR="00C06CF9" w:rsidRPr="00C06CF9" w:rsidTr="00C06CF9">
        <w:trPr>
          <w:trHeight w:val="427"/>
        </w:trPr>
        <w:tc>
          <w:tcPr>
            <w:tcW w:w="2972" w:type="dxa"/>
            <w:tcBorders>
              <w:top w:val="nil"/>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взаимодействие</w:t>
            </w:r>
            <w:r w:rsidRPr="00C06CF9">
              <w:rPr>
                <w:rFonts w:ascii="Times New Roman" w:hAnsi="Times New Roman"/>
                <w:bCs/>
                <w:noProof/>
                <w:color w:val="auto"/>
                <w:spacing w:val="-1"/>
              </w:rPr>
              <w:t xml:space="preserve"> </w:t>
            </w:r>
            <w:r w:rsidRPr="00C06CF9">
              <w:rPr>
                <w:rFonts w:ascii="Times New Roman" w:hAnsi="Times New Roman"/>
                <w:bCs/>
                <w:noProof/>
                <w:color w:val="auto"/>
                <w:spacing w:val="-5"/>
              </w:rPr>
              <w:t>при</w:t>
            </w:r>
          </w:p>
        </w:tc>
        <w:tc>
          <w:tcPr>
            <w:tcW w:w="6664" w:type="dxa"/>
            <w:tcBorders>
              <w:top w:val="single" w:sz="4" w:space="0" w:color="000000"/>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1.</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lang w:val="ru-RU"/>
              </w:rPr>
              <w:t>Электронный</w:t>
            </w:r>
            <w:r w:rsidRPr="00C06CF9">
              <w:rPr>
                <w:rFonts w:ascii="Times New Roman" w:hAnsi="Times New Roman"/>
                <w:bCs/>
                <w:noProof/>
                <w:color w:val="auto"/>
                <w:spacing w:val="-2"/>
                <w:lang w:val="ru-RU"/>
              </w:rPr>
              <w:t xml:space="preserve"> </w:t>
            </w:r>
            <w:r w:rsidRPr="00C06CF9">
              <w:rPr>
                <w:rFonts w:ascii="Times New Roman" w:hAnsi="Times New Roman"/>
                <w:bCs/>
                <w:noProof/>
                <w:color w:val="auto"/>
                <w:lang w:val="ru-RU"/>
              </w:rPr>
              <w:t>документооборот: его</w:t>
            </w:r>
            <w:r w:rsidRPr="00C06CF9">
              <w:rPr>
                <w:rFonts w:ascii="Times New Roman" w:hAnsi="Times New Roman"/>
                <w:bCs/>
                <w:noProof/>
                <w:color w:val="auto"/>
                <w:spacing w:val="-2"/>
                <w:lang w:val="ru-RU"/>
              </w:rPr>
              <w:t xml:space="preserve"> </w:t>
            </w:r>
            <w:r w:rsidRPr="00C06CF9">
              <w:rPr>
                <w:rFonts w:ascii="Times New Roman" w:hAnsi="Times New Roman"/>
                <w:bCs/>
                <w:noProof/>
                <w:color w:val="auto"/>
                <w:lang w:val="ru-RU"/>
              </w:rPr>
              <w:t>виды</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lang w:val="ru-RU"/>
              </w:rPr>
              <w:t>и</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spacing w:val="-2"/>
                <w:lang w:val="ru-RU"/>
              </w:rPr>
              <w:t>особенности</w:t>
            </w:r>
          </w:p>
        </w:tc>
        <w:tc>
          <w:tcPr>
            <w:tcW w:w="1981" w:type="dxa"/>
            <w:tcBorders>
              <w:top w:val="single" w:sz="4" w:space="0" w:color="000000"/>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p>
        </w:tc>
        <w:tc>
          <w:tcPr>
            <w:tcW w:w="1981" w:type="dxa"/>
            <w:vMerge w:val="restart"/>
            <w:tcBorders>
              <w:top w:val="single" w:sz="4" w:space="0" w:color="000000"/>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ОК 02., ОК 03, ОК 04, ПК 1.1</w:t>
            </w:r>
          </w:p>
        </w:tc>
      </w:tr>
      <w:tr w:rsidR="00C06CF9" w:rsidRPr="00C06CF9" w:rsidTr="00C06CF9">
        <w:trPr>
          <w:trHeight w:hRule="exact" w:val="423"/>
        </w:trPr>
        <w:tc>
          <w:tcPr>
            <w:tcW w:w="2972" w:type="dxa"/>
            <w:tcBorders>
              <w:top w:val="nil"/>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выполнении</w:t>
            </w:r>
            <w:r w:rsidRPr="00C06CF9">
              <w:rPr>
                <w:rFonts w:ascii="Times New Roman" w:hAnsi="Times New Roman"/>
                <w:bCs/>
                <w:noProof/>
                <w:color w:val="auto"/>
                <w:spacing w:val="-6"/>
              </w:rPr>
              <w:t xml:space="preserve"> </w:t>
            </w:r>
            <w:r w:rsidRPr="00C06CF9">
              <w:rPr>
                <w:rFonts w:ascii="Times New Roman" w:hAnsi="Times New Roman"/>
                <w:bCs/>
                <w:noProof/>
                <w:color w:val="auto"/>
              </w:rPr>
              <w:t>работ</w:t>
            </w:r>
            <w:r w:rsidRPr="00C06CF9">
              <w:rPr>
                <w:rFonts w:ascii="Times New Roman" w:hAnsi="Times New Roman"/>
                <w:bCs/>
                <w:noProof/>
                <w:color w:val="auto"/>
                <w:spacing w:val="-5"/>
              </w:rPr>
              <w:t xml:space="preserve"> на</w:t>
            </w:r>
          </w:p>
        </w:tc>
        <w:tc>
          <w:tcPr>
            <w:tcW w:w="6664" w:type="dxa"/>
            <w:tcBorders>
              <w:top w:val="nil"/>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применения.</w:t>
            </w:r>
            <w:r w:rsidRPr="00C06CF9">
              <w:rPr>
                <w:rFonts w:ascii="Times New Roman" w:hAnsi="Times New Roman"/>
                <w:bCs/>
                <w:noProof/>
                <w:color w:val="auto"/>
                <w:spacing w:val="-6"/>
              </w:rPr>
              <w:t xml:space="preserve"> </w:t>
            </w:r>
            <w:r w:rsidRPr="00C06CF9">
              <w:rPr>
                <w:rFonts w:ascii="Times New Roman" w:hAnsi="Times New Roman"/>
                <w:bCs/>
                <w:noProof/>
                <w:color w:val="auto"/>
              </w:rPr>
              <w:t>Автоматизированные</w:t>
            </w:r>
            <w:r w:rsidRPr="00C06CF9">
              <w:rPr>
                <w:rFonts w:ascii="Times New Roman" w:hAnsi="Times New Roman"/>
                <w:bCs/>
                <w:noProof/>
                <w:color w:val="auto"/>
                <w:spacing w:val="-7"/>
              </w:rPr>
              <w:t xml:space="preserve"> </w:t>
            </w:r>
            <w:r w:rsidRPr="00C06CF9">
              <w:rPr>
                <w:rFonts w:ascii="Times New Roman" w:hAnsi="Times New Roman"/>
                <w:bCs/>
                <w:noProof/>
                <w:color w:val="auto"/>
              </w:rPr>
              <w:t>системы</w:t>
            </w:r>
            <w:r w:rsidRPr="00C06CF9">
              <w:rPr>
                <w:rFonts w:ascii="Times New Roman" w:hAnsi="Times New Roman"/>
                <w:bCs/>
                <w:noProof/>
                <w:color w:val="auto"/>
                <w:spacing w:val="-4"/>
              </w:rPr>
              <w:t xml:space="preserve"> </w:t>
            </w:r>
            <w:r w:rsidRPr="00C06CF9">
              <w:rPr>
                <w:rFonts w:ascii="Times New Roman" w:hAnsi="Times New Roman"/>
                <w:bCs/>
                <w:noProof/>
                <w:color w:val="auto"/>
                <w:spacing w:val="-2"/>
              </w:rPr>
              <w:t>управления</w:t>
            </w:r>
          </w:p>
        </w:tc>
        <w:tc>
          <w:tcPr>
            <w:tcW w:w="1981" w:type="dxa"/>
            <w:tcBorders>
              <w:top w:val="nil"/>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r>
              <w:rPr>
                <w:rFonts w:ascii="Times New Roman" w:hAnsi="Times New Roman"/>
                <w:bCs/>
                <w:noProof/>
                <w:color w:val="auto"/>
                <w:lang w:val="ru-RU"/>
              </w:rPr>
              <w:t>4</w:t>
            </w:r>
          </w:p>
        </w:tc>
        <w:tc>
          <w:tcPr>
            <w:tcW w:w="1981" w:type="dxa"/>
            <w:vMerge/>
            <w:tcBorders>
              <w:top w:val="single" w:sz="4" w:space="0" w:color="000000"/>
              <w:left w:val="single" w:sz="4" w:space="0" w:color="000000"/>
              <w:bottom w:val="nil"/>
              <w:right w:val="single" w:sz="4" w:space="0" w:color="000000"/>
            </w:tcBorders>
            <w:vAlign w:val="center"/>
            <w:hideMark/>
          </w:tcPr>
          <w:p w:rsidR="00C06CF9" w:rsidRPr="00C06CF9" w:rsidRDefault="00C06CF9" w:rsidP="00C06CF9">
            <w:pPr>
              <w:rPr>
                <w:rFonts w:ascii="Times New Roman" w:hAnsi="Times New Roman"/>
                <w:bCs/>
                <w:noProof/>
                <w:color w:val="auto"/>
              </w:rPr>
            </w:pPr>
          </w:p>
        </w:tc>
      </w:tr>
      <w:tr w:rsidR="00C06CF9" w:rsidRPr="00C06CF9" w:rsidTr="00C06CF9">
        <w:trPr>
          <w:trHeight w:hRule="exact" w:val="416"/>
        </w:trPr>
        <w:tc>
          <w:tcPr>
            <w:tcW w:w="2972" w:type="dxa"/>
            <w:tcBorders>
              <w:top w:val="nil"/>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предприятиях</w:t>
            </w:r>
            <w:r w:rsidRPr="00C06CF9">
              <w:rPr>
                <w:rFonts w:ascii="Times New Roman" w:hAnsi="Times New Roman"/>
                <w:bCs/>
                <w:noProof/>
                <w:color w:val="auto"/>
                <w:spacing w:val="-3"/>
              </w:rPr>
              <w:t xml:space="preserve"> </w:t>
            </w:r>
            <w:r w:rsidRPr="00C06CF9">
              <w:rPr>
                <w:rFonts w:ascii="Times New Roman" w:hAnsi="Times New Roman"/>
                <w:bCs/>
                <w:noProof/>
                <w:color w:val="auto"/>
                <w:spacing w:val="-2"/>
              </w:rPr>
              <w:t>отрасли</w:t>
            </w:r>
          </w:p>
        </w:tc>
        <w:tc>
          <w:tcPr>
            <w:tcW w:w="6664" w:type="dxa"/>
            <w:tcBorders>
              <w:top w:val="nil"/>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предприятием</w:t>
            </w:r>
            <w:r w:rsidRPr="00C06CF9">
              <w:rPr>
                <w:rFonts w:ascii="Times New Roman" w:hAnsi="Times New Roman"/>
                <w:bCs/>
                <w:noProof/>
                <w:color w:val="auto"/>
                <w:spacing w:val="-8"/>
                <w:lang w:val="ru-RU"/>
              </w:rPr>
              <w:t xml:space="preserve"> </w:t>
            </w:r>
            <w:r w:rsidRPr="00C06CF9">
              <w:rPr>
                <w:rFonts w:ascii="Times New Roman" w:hAnsi="Times New Roman"/>
                <w:bCs/>
                <w:noProof/>
                <w:color w:val="auto"/>
                <w:lang w:val="ru-RU"/>
              </w:rPr>
              <w:t>(</w:t>
            </w:r>
            <w:r w:rsidRPr="00C06CF9">
              <w:rPr>
                <w:rFonts w:ascii="Times New Roman" w:hAnsi="Times New Roman"/>
                <w:bCs/>
                <w:noProof/>
                <w:color w:val="auto"/>
              </w:rPr>
              <w:t>CRM</w:t>
            </w:r>
            <w:r w:rsidRPr="00C06CF9">
              <w:rPr>
                <w:rFonts w:ascii="Times New Roman" w:hAnsi="Times New Roman"/>
                <w:bCs/>
                <w:noProof/>
                <w:color w:val="auto"/>
                <w:lang w:val="ru-RU"/>
              </w:rPr>
              <w:t>-система</w:t>
            </w:r>
            <w:r w:rsidRPr="00C06CF9">
              <w:rPr>
                <w:rFonts w:ascii="Times New Roman" w:hAnsi="Times New Roman"/>
                <w:bCs/>
                <w:noProof/>
                <w:color w:val="auto"/>
                <w:spacing w:val="-5"/>
                <w:lang w:val="ru-RU"/>
              </w:rPr>
              <w:t xml:space="preserve"> </w:t>
            </w:r>
            <w:r w:rsidRPr="00C06CF9">
              <w:rPr>
                <w:rFonts w:ascii="Times New Roman" w:hAnsi="Times New Roman"/>
                <w:bCs/>
                <w:noProof/>
                <w:color w:val="auto"/>
                <w:lang w:val="ru-RU"/>
              </w:rPr>
              <w:t>организации</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spacing w:val="-2"/>
                <w:lang w:val="ru-RU"/>
              </w:rPr>
              <w:t>взаимодействия,</w:t>
            </w:r>
          </w:p>
        </w:tc>
        <w:tc>
          <w:tcPr>
            <w:tcW w:w="1981" w:type="dxa"/>
            <w:tcBorders>
              <w:top w:val="nil"/>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p>
        </w:tc>
        <w:tc>
          <w:tcPr>
            <w:tcW w:w="1981" w:type="dxa"/>
            <w:vMerge/>
            <w:tcBorders>
              <w:top w:val="single" w:sz="4" w:space="0" w:color="000000"/>
              <w:left w:val="single" w:sz="4" w:space="0" w:color="000000"/>
              <w:bottom w:val="nil"/>
              <w:right w:val="single" w:sz="4" w:space="0" w:color="000000"/>
            </w:tcBorders>
            <w:vAlign w:val="center"/>
            <w:hideMark/>
          </w:tcPr>
          <w:p w:rsidR="00C06CF9" w:rsidRPr="00C06CF9" w:rsidRDefault="00C06CF9" w:rsidP="00C06CF9">
            <w:pPr>
              <w:rPr>
                <w:rFonts w:ascii="Times New Roman" w:hAnsi="Times New Roman"/>
                <w:bCs/>
                <w:noProof/>
                <w:color w:val="auto"/>
                <w:lang w:val="ru-RU"/>
              </w:rPr>
            </w:pPr>
          </w:p>
        </w:tc>
      </w:tr>
      <w:tr w:rsidR="00C06CF9" w:rsidRPr="00C06CF9" w:rsidTr="00C06CF9">
        <w:trPr>
          <w:trHeight w:hRule="exact" w:val="544"/>
        </w:trPr>
        <w:tc>
          <w:tcPr>
            <w:tcW w:w="2972" w:type="dxa"/>
            <w:tcBorders>
              <w:top w:val="nil"/>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Машиностроения</w:t>
            </w:r>
          </w:p>
        </w:tc>
        <w:tc>
          <w:tcPr>
            <w:tcW w:w="6664" w:type="dxa"/>
            <w:tcBorders>
              <w:top w:val="nil"/>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rPr>
              <w:t>MES</w:t>
            </w:r>
            <w:r w:rsidRPr="00C06CF9">
              <w:rPr>
                <w:rFonts w:ascii="Times New Roman" w:hAnsi="Times New Roman"/>
                <w:bCs/>
                <w:noProof/>
                <w:color w:val="auto"/>
                <w:lang w:val="ru-RU"/>
              </w:rPr>
              <w:t>,</w:t>
            </w:r>
            <w:r w:rsidRPr="00C06CF9">
              <w:rPr>
                <w:rFonts w:ascii="Times New Roman" w:hAnsi="Times New Roman"/>
                <w:bCs/>
                <w:noProof/>
                <w:color w:val="auto"/>
                <w:spacing w:val="-2"/>
                <w:lang w:val="ru-RU"/>
              </w:rPr>
              <w:t xml:space="preserve"> </w:t>
            </w:r>
            <w:r w:rsidRPr="00C06CF9">
              <w:rPr>
                <w:rFonts w:ascii="Times New Roman" w:hAnsi="Times New Roman"/>
                <w:bCs/>
                <w:noProof/>
                <w:color w:val="auto"/>
              </w:rPr>
              <w:t>PDM</w:t>
            </w:r>
            <w:r w:rsidRPr="00C06CF9">
              <w:rPr>
                <w:rFonts w:ascii="Times New Roman" w:hAnsi="Times New Roman"/>
                <w:bCs/>
                <w:noProof/>
                <w:color w:val="auto"/>
                <w:spacing w:val="-2"/>
                <w:lang w:val="ru-RU"/>
              </w:rPr>
              <w:t xml:space="preserve"> </w:t>
            </w:r>
            <w:r w:rsidRPr="00C06CF9">
              <w:rPr>
                <w:rFonts w:ascii="Times New Roman" w:hAnsi="Times New Roman"/>
                <w:bCs/>
                <w:noProof/>
                <w:color w:val="auto"/>
                <w:lang w:val="ru-RU"/>
              </w:rPr>
              <w:t>–</w:t>
            </w:r>
            <w:r w:rsidRPr="00C06CF9">
              <w:rPr>
                <w:rFonts w:ascii="Times New Roman" w:hAnsi="Times New Roman"/>
                <w:bCs/>
                <w:noProof/>
                <w:color w:val="auto"/>
                <w:spacing w:val="-2"/>
                <w:lang w:val="ru-RU"/>
              </w:rPr>
              <w:t xml:space="preserve"> </w:t>
            </w:r>
            <w:r w:rsidRPr="00C06CF9">
              <w:rPr>
                <w:rFonts w:ascii="Times New Roman" w:hAnsi="Times New Roman"/>
                <w:bCs/>
                <w:noProof/>
                <w:color w:val="auto"/>
                <w:lang w:val="ru-RU"/>
              </w:rPr>
              <w:t>системы</w:t>
            </w:r>
            <w:r w:rsidRPr="00C06CF9">
              <w:rPr>
                <w:rFonts w:ascii="Times New Roman" w:hAnsi="Times New Roman"/>
                <w:bCs/>
                <w:noProof/>
                <w:color w:val="auto"/>
                <w:spacing w:val="-1"/>
                <w:lang w:val="ru-RU"/>
              </w:rPr>
              <w:t xml:space="preserve"> </w:t>
            </w:r>
            <w:r w:rsidRPr="00C06CF9">
              <w:rPr>
                <w:rFonts w:ascii="Times New Roman" w:hAnsi="Times New Roman"/>
                <w:bCs/>
                <w:noProof/>
                <w:color w:val="auto"/>
                <w:lang w:val="ru-RU"/>
              </w:rPr>
              <w:t>управления</w:t>
            </w:r>
            <w:r w:rsidRPr="00C06CF9">
              <w:rPr>
                <w:rFonts w:ascii="Times New Roman" w:hAnsi="Times New Roman"/>
                <w:bCs/>
                <w:noProof/>
                <w:color w:val="auto"/>
                <w:spacing w:val="-1"/>
                <w:lang w:val="ru-RU"/>
              </w:rPr>
              <w:t xml:space="preserve"> </w:t>
            </w:r>
            <w:r w:rsidRPr="00C06CF9">
              <w:rPr>
                <w:rFonts w:ascii="Times New Roman" w:hAnsi="Times New Roman"/>
                <w:bCs/>
                <w:noProof/>
                <w:color w:val="auto"/>
                <w:spacing w:val="-2"/>
                <w:lang w:val="ru-RU"/>
              </w:rPr>
              <w:t>производственным</w:t>
            </w:r>
          </w:p>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lang w:val="ru-RU"/>
              </w:rPr>
              <w:t>процессом).</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rPr>
              <w:t>Видеоконференцсвязь</w:t>
            </w:r>
            <w:r w:rsidRPr="00C06CF9">
              <w:rPr>
                <w:rFonts w:ascii="Times New Roman" w:hAnsi="Times New Roman"/>
                <w:bCs/>
                <w:noProof/>
                <w:color w:val="auto"/>
                <w:spacing w:val="-6"/>
              </w:rPr>
              <w:t xml:space="preserve"> </w:t>
            </w:r>
            <w:r w:rsidRPr="00C06CF9">
              <w:rPr>
                <w:rFonts w:ascii="Times New Roman" w:hAnsi="Times New Roman"/>
                <w:bCs/>
                <w:noProof/>
                <w:color w:val="auto"/>
                <w:spacing w:val="-2"/>
              </w:rPr>
              <w:t>Фотофиксация</w:t>
            </w:r>
          </w:p>
        </w:tc>
        <w:tc>
          <w:tcPr>
            <w:tcW w:w="1981" w:type="dxa"/>
            <w:tcBorders>
              <w:top w:val="nil"/>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p>
        </w:tc>
        <w:tc>
          <w:tcPr>
            <w:tcW w:w="1981" w:type="dxa"/>
            <w:vMerge/>
            <w:tcBorders>
              <w:top w:val="single" w:sz="4" w:space="0" w:color="000000"/>
              <w:left w:val="single" w:sz="4" w:space="0" w:color="000000"/>
              <w:bottom w:val="nil"/>
              <w:right w:val="single" w:sz="4" w:space="0" w:color="000000"/>
            </w:tcBorders>
            <w:vAlign w:val="center"/>
            <w:hideMark/>
          </w:tcPr>
          <w:p w:rsidR="00C06CF9" w:rsidRPr="00C06CF9" w:rsidRDefault="00C06CF9" w:rsidP="00C06CF9">
            <w:pPr>
              <w:rPr>
                <w:rFonts w:ascii="Times New Roman" w:hAnsi="Times New Roman"/>
                <w:bCs/>
                <w:noProof/>
                <w:color w:val="auto"/>
              </w:rPr>
            </w:pPr>
          </w:p>
        </w:tc>
      </w:tr>
      <w:tr w:rsidR="00C06CF9" w:rsidRPr="00C06CF9" w:rsidTr="00C06CF9">
        <w:trPr>
          <w:trHeight w:hRule="exact" w:val="443"/>
        </w:trPr>
        <w:tc>
          <w:tcPr>
            <w:tcW w:w="2972" w:type="dxa"/>
            <w:tcBorders>
              <w:top w:val="nil"/>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rPr>
            </w:pPr>
          </w:p>
        </w:tc>
        <w:tc>
          <w:tcPr>
            <w:tcW w:w="6664" w:type="dxa"/>
            <w:tcBorders>
              <w:top w:val="nil"/>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выполненных</w:t>
            </w:r>
            <w:r w:rsidRPr="00C06CF9">
              <w:rPr>
                <w:rFonts w:ascii="Times New Roman" w:hAnsi="Times New Roman"/>
                <w:bCs/>
                <w:noProof/>
                <w:color w:val="auto"/>
                <w:spacing w:val="-3"/>
              </w:rPr>
              <w:t xml:space="preserve"> </w:t>
            </w:r>
            <w:r w:rsidRPr="00C06CF9">
              <w:rPr>
                <w:rFonts w:ascii="Times New Roman" w:hAnsi="Times New Roman"/>
                <w:bCs/>
                <w:noProof/>
                <w:color w:val="auto"/>
                <w:spacing w:val="-4"/>
              </w:rPr>
              <w:t>работ</w:t>
            </w:r>
          </w:p>
        </w:tc>
        <w:tc>
          <w:tcPr>
            <w:tcW w:w="1981" w:type="dxa"/>
            <w:tcBorders>
              <w:top w:val="nil"/>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p>
        </w:tc>
        <w:tc>
          <w:tcPr>
            <w:tcW w:w="1981" w:type="dxa"/>
            <w:tcBorders>
              <w:top w:val="nil"/>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rPr>
            </w:pPr>
          </w:p>
        </w:tc>
      </w:tr>
      <w:tr w:rsidR="00C06CF9" w:rsidRPr="00C06CF9" w:rsidTr="00C06CF9">
        <w:trPr>
          <w:trHeight w:hRule="exact" w:val="445"/>
        </w:trPr>
        <w:tc>
          <w:tcPr>
            <w:tcW w:w="2972" w:type="dxa"/>
            <w:tcBorders>
              <w:top w:val="nil"/>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В</w:t>
            </w:r>
            <w:r w:rsidRPr="00C06CF9">
              <w:rPr>
                <w:rFonts w:ascii="Times New Roman" w:hAnsi="Times New Roman"/>
                <w:bCs/>
                <w:noProof/>
                <w:color w:val="auto"/>
                <w:spacing w:val="-5"/>
                <w:lang w:val="ru-RU"/>
              </w:rPr>
              <w:t xml:space="preserve"> </w:t>
            </w:r>
            <w:r w:rsidRPr="00C06CF9">
              <w:rPr>
                <w:rFonts w:ascii="Times New Roman" w:hAnsi="Times New Roman"/>
                <w:bCs/>
                <w:noProof/>
                <w:color w:val="auto"/>
                <w:lang w:val="ru-RU"/>
              </w:rPr>
              <w:t>том</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lang w:val="ru-RU"/>
              </w:rPr>
              <w:t>числе</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практических</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spacing w:val="-2"/>
                <w:lang w:val="ru-RU"/>
              </w:rPr>
              <w:t>занятий</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p>
        </w:tc>
      </w:tr>
      <w:tr w:rsidR="00C06CF9" w:rsidRPr="00C06CF9" w:rsidTr="00C06CF9">
        <w:trPr>
          <w:trHeight w:val="409"/>
        </w:trPr>
        <w:tc>
          <w:tcPr>
            <w:tcW w:w="2972" w:type="dxa"/>
            <w:tcBorders>
              <w:top w:val="nil"/>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Практическое</w:t>
            </w:r>
            <w:r w:rsidRPr="00C06CF9">
              <w:rPr>
                <w:rFonts w:ascii="Times New Roman" w:hAnsi="Times New Roman"/>
                <w:bCs/>
                <w:noProof/>
                <w:color w:val="auto"/>
                <w:spacing w:val="-7"/>
              </w:rPr>
              <w:t xml:space="preserve"> </w:t>
            </w:r>
            <w:r w:rsidRPr="00C06CF9">
              <w:rPr>
                <w:rFonts w:ascii="Times New Roman" w:hAnsi="Times New Roman"/>
                <w:bCs/>
                <w:noProof/>
                <w:color w:val="auto"/>
              </w:rPr>
              <w:t>занятие</w:t>
            </w:r>
            <w:r w:rsidRPr="00C06CF9">
              <w:rPr>
                <w:rFonts w:ascii="Times New Roman" w:hAnsi="Times New Roman"/>
                <w:bCs/>
                <w:noProof/>
                <w:color w:val="auto"/>
                <w:spacing w:val="-4"/>
              </w:rPr>
              <w:t xml:space="preserve"> </w:t>
            </w:r>
            <w:r w:rsidRPr="00C06CF9">
              <w:rPr>
                <w:rFonts w:ascii="Times New Roman" w:hAnsi="Times New Roman"/>
                <w:bCs/>
                <w:noProof/>
                <w:color w:val="auto"/>
              </w:rPr>
              <w:t>4.</w:t>
            </w:r>
            <w:r w:rsidRPr="00C06CF9">
              <w:rPr>
                <w:rFonts w:ascii="Times New Roman" w:hAnsi="Times New Roman"/>
                <w:bCs/>
                <w:noProof/>
                <w:color w:val="auto"/>
                <w:spacing w:val="-4"/>
              </w:rPr>
              <w:t xml:space="preserve"> </w:t>
            </w:r>
            <w:r w:rsidRPr="00C06CF9">
              <w:rPr>
                <w:rFonts w:ascii="Times New Roman" w:hAnsi="Times New Roman"/>
                <w:bCs/>
                <w:noProof/>
                <w:color w:val="auto"/>
              </w:rPr>
              <w:t>Электронный</w:t>
            </w:r>
            <w:r w:rsidRPr="00C06CF9">
              <w:rPr>
                <w:rFonts w:ascii="Times New Roman" w:hAnsi="Times New Roman"/>
                <w:bCs/>
                <w:noProof/>
                <w:color w:val="auto"/>
                <w:spacing w:val="-4"/>
              </w:rPr>
              <w:t xml:space="preserve"> </w:t>
            </w:r>
            <w:r w:rsidRPr="00C06CF9">
              <w:rPr>
                <w:rFonts w:ascii="Times New Roman" w:hAnsi="Times New Roman"/>
                <w:bCs/>
                <w:noProof/>
                <w:color w:val="auto"/>
                <w:spacing w:val="-2"/>
              </w:rPr>
              <w:t>документооборот</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r w:rsidRPr="00C06CF9">
              <w:rPr>
                <w:rFonts w:ascii="Times New Roman" w:hAnsi="Times New Roman"/>
                <w:bCs/>
                <w:noProof/>
                <w:color w:val="auto"/>
              </w:rPr>
              <w:t>2</w:t>
            </w:r>
          </w:p>
        </w:tc>
        <w:tc>
          <w:tcPr>
            <w:tcW w:w="1981" w:type="dxa"/>
            <w:vMerge w:val="restart"/>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ОК 02., ОК 03, ОК 04, ПК 1.1</w:t>
            </w:r>
          </w:p>
        </w:tc>
      </w:tr>
      <w:tr w:rsidR="00C06CF9" w:rsidRPr="00C06CF9" w:rsidTr="00C06CF9">
        <w:trPr>
          <w:trHeight w:hRule="exact" w:val="448"/>
        </w:trPr>
        <w:tc>
          <w:tcPr>
            <w:tcW w:w="2972" w:type="dxa"/>
            <w:tcBorders>
              <w:top w:val="nil"/>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rPr>
            </w:pPr>
          </w:p>
        </w:tc>
        <w:tc>
          <w:tcPr>
            <w:tcW w:w="6664" w:type="dxa"/>
            <w:tcBorders>
              <w:top w:val="single" w:sz="4" w:space="0" w:color="000000"/>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Практическое</w:t>
            </w:r>
            <w:r w:rsidRPr="00C06CF9">
              <w:rPr>
                <w:rFonts w:ascii="Times New Roman" w:hAnsi="Times New Roman"/>
                <w:bCs/>
                <w:noProof/>
                <w:color w:val="auto"/>
                <w:spacing w:val="-4"/>
              </w:rPr>
              <w:t xml:space="preserve"> </w:t>
            </w:r>
            <w:r w:rsidRPr="00C06CF9">
              <w:rPr>
                <w:rFonts w:ascii="Times New Roman" w:hAnsi="Times New Roman"/>
                <w:bCs/>
                <w:noProof/>
                <w:color w:val="auto"/>
              </w:rPr>
              <w:t>занятие</w:t>
            </w:r>
            <w:r w:rsidRPr="00C06CF9">
              <w:rPr>
                <w:rFonts w:ascii="Times New Roman" w:hAnsi="Times New Roman"/>
                <w:bCs/>
                <w:noProof/>
                <w:color w:val="auto"/>
                <w:spacing w:val="-3"/>
              </w:rPr>
              <w:t xml:space="preserve"> </w:t>
            </w:r>
            <w:r w:rsidRPr="00C06CF9">
              <w:rPr>
                <w:rFonts w:ascii="Times New Roman" w:hAnsi="Times New Roman"/>
                <w:bCs/>
                <w:noProof/>
                <w:color w:val="auto"/>
              </w:rPr>
              <w:t>5.</w:t>
            </w:r>
            <w:r w:rsidRPr="00C06CF9">
              <w:rPr>
                <w:rFonts w:ascii="Times New Roman" w:hAnsi="Times New Roman"/>
                <w:bCs/>
                <w:noProof/>
                <w:color w:val="auto"/>
                <w:spacing w:val="-2"/>
              </w:rPr>
              <w:t xml:space="preserve"> </w:t>
            </w:r>
            <w:r w:rsidRPr="00C06CF9">
              <w:rPr>
                <w:rFonts w:ascii="Times New Roman" w:hAnsi="Times New Roman"/>
                <w:bCs/>
                <w:noProof/>
                <w:color w:val="auto"/>
              </w:rPr>
              <w:t>Обзор</w:t>
            </w:r>
            <w:r w:rsidRPr="00C06CF9">
              <w:rPr>
                <w:rFonts w:ascii="Times New Roman" w:hAnsi="Times New Roman"/>
                <w:bCs/>
                <w:noProof/>
                <w:color w:val="auto"/>
                <w:spacing w:val="-2"/>
              </w:rPr>
              <w:t xml:space="preserve"> функциональных</w:t>
            </w:r>
          </w:p>
        </w:tc>
        <w:tc>
          <w:tcPr>
            <w:tcW w:w="1981" w:type="dxa"/>
            <w:tcBorders>
              <w:top w:val="single" w:sz="4" w:space="0" w:color="000000"/>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r w:rsidRPr="00C06CF9">
              <w:rPr>
                <w:rFonts w:ascii="Times New Roman" w:hAnsi="Times New Roman"/>
                <w:bCs/>
                <w:noProof/>
                <w:color w:val="auto"/>
              </w:rPr>
              <w:t>2</w:t>
            </w:r>
          </w:p>
        </w:tc>
        <w:tc>
          <w:tcPr>
            <w:tcW w:w="1981"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r>
      <w:tr w:rsidR="00C06CF9" w:rsidRPr="00C06CF9" w:rsidTr="00C06CF9">
        <w:trPr>
          <w:trHeight w:hRule="exact" w:val="402"/>
        </w:trPr>
        <w:tc>
          <w:tcPr>
            <w:tcW w:w="2972" w:type="dxa"/>
            <w:tcBorders>
              <w:top w:val="nil"/>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rPr>
            </w:pPr>
          </w:p>
        </w:tc>
        <w:tc>
          <w:tcPr>
            <w:tcW w:w="6664" w:type="dxa"/>
            <w:tcBorders>
              <w:top w:val="nil"/>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возможностей</w:t>
            </w:r>
            <w:r w:rsidRPr="00C06CF9">
              <w:rPr>
                <w:rFonts w:ascii="Times New Roman" w:hAnsi="Times New Roman"/>
                <w:bCs/>
                <w:noProof/>
                <w:color w:val="auto"/>
                <w:spacing w:val="-5"/>
              </w:rPr>
              <w:t xml:space="preserve"> </w:t>
            </w:r>
            <w:r w:rsidRPr="00C06CF9">
              <w:rPr>
                <w:rFonts w:ascii="Times New Roman" w:hAnsi="Times New Roman"/>
                <w:bCs/>
                <w:noProof/>
                <w:color w:val="auto"/>
              </w:rPr>
              <w:t>сервисов</w:t>
            </w:r>
            <w:r w:rsidRPr="00C06CF9">
              <w:rPr>
                <w:rFonts w:ascii="Times New Roman" w:hAnsi="Times New Roman"/>
                <w:bCs/>
                <w:noProof/>
                <w:color w:val="auto"/>
                <w:spacing w:val="-5"/>
              </w:rPr>
              <w:t xml:space="preserve"> </w:t>
            </w:r>
            <w:r w:rsidRPr="00C06CF9">
              <w:rPr>
                <w:rFonts w:ascii="Times New Roman" w:hAnsi="Times New Roman"/>
                <w:bCs/>
                <w:noProof/>
                <w:color w:val="auto"/>
              </w:rPr>
              <w:t>автоматизированных</w:t>
            </w:r>
            <w:r w:rsidRPr="00C06CF9">
              <w:rPr>
                <w:rFonts w:ascii="Times New Roman" w:hAnsi="Times New Roman"/>
                <w:bCs/>
                <w:noProof/>
                <w:color w:val="auto"/>
                <w:spacing w:val="-5"/>
              </w:rPr>
              <w:t xml:space="preserve"> </w:t>
            </w:r>
            <w:r w:rsidRPr="00C06CF9">
              <w:rPr>
                <w:rFonts w:ascii="Times New Roman" w:hAnsi="Times New Roman"/>
                <w:bCs/>
                <w:noProof/>
                <w:color w:val="auto"/>
                <w:spacing w:val="-2"/>
              </w:rPr>
              <w:t>систем</w:t>
            </w:r>
          </w:p>
        </w:tc>
        <w:tc>
          <w:tcPr>
            <w:tcW w:w="1981" w:type="dxa"/>
            <w:tcBorders>
              <w:top w:val="nil"/>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p>
        </w:tc>
        <w:tc>
          <w:tcPr>
            <w:tcW w:w="1981"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r>
      <w:tr w:rsidR="00C06CF9" w:rsidRPr="00C06CF9" w:rsidTr="00C06CF9">
        <w:trPr>
          <w:trHeight w:hRule="exact" w:val="436"/>
        </w:trPr>
        <w:tc>
          <w:tcPr>
            <w:tcW w:w="2972" w:type="dxa"/>
            <w:tcBorders>
              <w:top w:val="nil"/>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rPr>
            </w:pPr>
          </w:p>
        </w:tc>
        <w:tc>
          <w:tcPr>
            <w:tcW w:w="6664" w:type="dxa"/>
            <w:tcBorders>
              <w:top w:val="nil"/>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управления</w:t>
            </w:r>
          </w:p>
        </w:tc>
        <w:tc>
          <w:tcPr>
            <w:tcW w:w="1981" w:type="dxa"/>
            <w:tcBorders>
              <w:top w:val="nil"/>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spacing w:val="-2"/>
              </w:rPr>
            </w:pPr>
          </w:p>
        </w:tc>
        <w:tc>
          <w:tcPr>
            <w:tcW w:w="1981"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r>
      <w:tr w:rsidR="00C06CF9" w:rsidRPr="00C06CF9" w:rsidTr="00C06CF9">
        <w:trPr>
          <w:trHeight w:hRule="exact" w:val="396"/>
        </w:trPr>
        <w:tc>
          <w:tcPr>
            <w:tcW w:w="2972" w:type="dxa"/>
            <w:tcBorders>
              <w:top w:val="single" w:sz="4" w:space="0" w:color="000000"/>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Тема</w:t>
            </w:r>
            <w:r w:rsidRPr="00C06CF9">
              <w:rPr>
                <w:rFonts w:ascii="Times New Roman" w:hAnsi="Times New Roman"/>
                <w:bCs/>
                <w:noProof/>
                <w:color w:val="auto"/>
                <w:spacing w:val="-1"/>
              </w:rPr>
              <w:t xml:space="preserve"> </w:t>
            </w:r>
            <w:r w:rsidRPr="00C06CF9">
              <w:rPr>
                <w:rFonts w:ascii="Times New Roman" w:hAnsi="Times New Roman"/>
                <w:bCs/>
                <w:noProof/>
                <w:color w:val="auto"/>
              </w:rPr>
              <w:t>1.4</w:t>
            </w:r>
            <w:r w:rsidRPr="00C06CF9">
              <w:rPr>
                <w:rFonts w:ascii="Times New Roman" w:hAnsi="Times New Roman"/>
                <w:bCs/>
                <w:noProof/>
                <w:color w:val="auto"/>
                <w:spacing w:val="-1"/>
              </w:rPr>
              <w:t xml:space="preserve"> </w:t>
            </w:r>
            <w:r w:rsidRPr="00C06CF9">
              <w:rPr>
                <w:rFonts w:ascii="Times New Roman" w:hAnsi="Times New Roman"/>
                <w:bCs/>
                <w:noProof/>
                <w:color w:val="auto"/>
                <w:spacing w:val="-2"/>
              </w:rPr>
              <w:t>Цифровая</w:t>
            </w:r>
          </w:p>
        </w:tc>
        <w:tc>
          <w:tcPr>
            <w:tcW w:w="6664" w:type="dxa"/>
            <w:vMerge w:val="restart"/>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Содержание</w:t>
            </w:r>
          </w:p>
        </w:tc>
        <w:tc>
          <w:tcPr>
            <w:tcW w:w="1981" w:type="dxa"/>
            <w:vMerge w:val="restart"/>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spacing w:val="-2"/>
              </w:rPr>
            </w:pPr>
          </w:p>
        </w:tc>
        <w:tc>
          <w:tcPr>
            <w:tcW w:w="1981" w:type="dxa"/>
            <w:vMerge w:val="restart"/>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spacing w:val="-2"/>
              </w:rPr>
            </w:pPr>
          </w:p>
        </w:tc>
      </w:tr>
      <w:tr w:rsidR="00C06CF9" w:rsidRPr="00C06CF9" w:rsidTr="00C06CF9">
        <w:trPr>
          <w:trHeight w:val="291"/>
        </w:trPr>
        <w:tc>
          <w:tcPr>
            <w:tcW w:w="2972" w:type="dxa"/>
            <w:vMerge w:val="restart"/>
            <w:tcBorders>
              <w:top w:val="nil"/>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безопасность на предприятиях</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 xml:space="preserve">отрасли </w:t>
            </w:r>
            <w:r w:rsidRPr="00C06CF9">
              <w:rPr>
                <w:rFonts w:ascii="Times New Roman" w:hAnsi="Times New Roman"/>
                <w:bCs/>
                <w:noProof/>
                <w:color w:val="auto"/>
                <w:spacing w:val="-2"/>
                <w:lang w:val="ru-RU"/>
              </w:rPr>
              <w:t>Машиностроения</w:t>
            </w:r>
          </w:p>
        </w:tc>
        <w:tc>
          <w:tcPr>
            <w:tcW w:w="6664"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lang w:val="ru-RU"/>
              </w:rPr>
            </w:pPr>
          </w:p>
        </w:tc>
        <w:tc>
          <w:tcPr>
            <w:tcW w:w="1981"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spacing w:val="-2"/>
                <w:lang w:val="ru-RU"/>
              </w:rPr>
            </w:pPr>
          </w:p>
        </w:tc>
        <w:tc>
          <w:tcPr>
            <w:tcW w:w="1981"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spacing w:val="-2"/>
                <w:lang w:val="ru-RU"/>
              </w:rPr>
            </w:pPr>
          </w:p>
        </w:tc>
      </w:tr>
      <w:tr w:rsidR="00C06CF9" w:rsidRPr="00C06CF9" w:rsidTr="00C06CF9">
        <w:trPr>
          <w:trHeight w:hRule="exact" w:val="1029"/>
        </w:trPr>
        <w:tc>
          <w:tcPr>
            <w:tcW w:w="9636" w:type="dxa"/>
            <w:vMerge/>
            <w:tcBorders>
              <w:top w:val="nil"/>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lang w:val="ru-RU"/>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both"/>
              <w:rPr>
                <w:rFonts w:ascii="Times New Roman" w:hAnsi="Times New Roman"/>
                <w:bCs/>
                <w:noProof/>
                <w:color w:val="auto"/>
              </w:rPr>
            </w:pPr>
            <w:r w:rsidRPr="00C06CF9">
              <w:rPr>
                <w:rFonts w:ascii="Times New Roman" w:hAnsi="Times New Roman"/>
                <w:bCs/>
                <w:noProof/>
                <w:color w:val="auto"/>
                <w:lang w:val="ru-RU"/>
              </w:rPr>
              <w:t xml:space="preserve">1. Принципы цифровой безопасности. Виды цифровой безопасности на предприятии. </w:t>
            </w:r>
            <w:r w:rsidRPr="00C06CF9">
              <w:rPr>
                <w:rFonts w:ascii="Times New Roman" w:hAnsi="Times New Roman"/>
                <w:bCs/>
                <w:noProof/>
                <w:color w:val="auto"/>
              </w:rPr>
              <w:t>Риски кибератак для предприятий отрасли</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r w:rsidRPr="00C06CF9">
              <w:rPr>
                <w:rFonts w:ascii="Times New Roman" w:hAnsi="Times New Roman"/>
                <w:bCs/>
                <w:noProof/>
                <w:color w:val="auto"/>
              </w:rPr>
              <w:t>2</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both"/>
              <w:rPr>
                <w:rFonts w:ascii="Times New Roman" w:hAnsi="Times New Roman"/>
                <w:bCs/>
                <w:noProof/>
                <w:color w:val="auto"/>
              </w:rPr>
            </w:pPr>
            <w:r w:rsidRPr="00C06CF9">
              <w:rPr>
                <w:rFonts w:ascii="Times New Roman" w:hAnsi="Times New Roman"/>
                <w:bCs/>
                <w:noProof/>
                <w:color w:val="auto"/>
                <w:spacing w:val="-2"/>
              </w:rPr>
              <w:t>ОК 02., ОК 03, ОК 04, ПК 1.1</w:t>
            </w:r>
          </w:p>
        </w:tc>
      </w:tr>
      <w:tr w:rsidR="00C06CF9" w:rsidRPr="00C06CF9" w:rsidTr="00C06CF9">
        <w:trPr>
          <w:trHeight w:val="362"/>
        </w:trPr>
        <w:tc>
          <w:tcPr>
            <w:tcW w:w="2972" w:type="dxa"/>
            <w:vMerge w:val="restart"/>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В</w:t>
            </w:r>
            <w:r w:rsidRPr="00C06CF9">
              <w:rPr>
                <w:rFonts w:ascii="Times New Roman" w:hAnsi="Times New Roman"/>
                <w:bCs/>
                <w:noProof/>
                <w:color w:val="auto"/>
                <w:spacing w:val="-5"/>
                <w:lang w:val="ru-RU"/>
              </w:rPr>
              <w:t xml:space="preserve"> </w:t>
            </w:r>
            <w:r w:rsidRPr="00C06CF9">
              <w:rPr>
                <w:rFonts w:ascii="Times New Roman" w:hAnsi="Times New Roman"/>
                <w:bCs/>
                <w:noProof/>
                <w:color w:val="auto"/>
                <w:lang w:val="ru-RU"/>
              </w:rPr>
              <w:t>том</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lang w:val="ru-RU"/>
              </w:rPr>
              <w:t>числе</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практических</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spacing w:val="-2"/>
                <w:lang w:val="ru-RU"/>
              </w:rPr>
              <w:t>занятий</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p>
        </w:tc>
      </w:tr>
      <w:tr w:rsidR="00C06CF9" w:rsidRPr="00C06CF9" w:rsidTr="00C06CF9">
        <w:trPr>
          <w:trHeight w:val="827"/>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lang w:val="ru-RU"/>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i/>
                <w:noProof/>
                <w:color w:val="auto"/>
                <w:lang w:val="ru-RU"/>
              </w:rPr>
            </w:pPr>
            <w:r w:rsidRPr="00C06CF9">
              <w:rPr>
                <w:rFonts w:ascii="Times New Roman" w:hAnsi="Times New Roman"/>
                <w:bCs/>
                <w:noProof/>
                <w:color w:val="auto"/>
                <w:lang w:val="ru-RU"/>
              </w:rPr>
              <w:t>Практическое</w:t>
            </w:r>
            <w:r w:rsidRPr="00C06CF9">
              <w:rPr>
                <w:rFonts w:ascii="Times New Roman" w:hAnsi="Times New Roman"/>
                <w:bCs/>
                <w:noProof/>
                <w:color w:val="auto"/>
                <w:spacing w:val="-8"/>
                <w:lang w:val="ru-RU"/>
              </w:rPr>
              <w:t xml:space="preserve"> </w:t>
            </w:r>
            <w:r w:rsidRPr="00C06CF9">
              <w:rPr>
                <w:rFonts w:ascii="Times New Roman" w:hAnsi="Times New Roman"/>
                <w:bCs/>
                <w:noProof/>
                <w:color w:val="auto"/>
                <w:lang w:val="ru-RU"/>
              </w:rPr>
              <w:t>занятие</w:t>
            </w:r>
            <w:r w:rsidRPr="00C06CF9">
              <w:rPr>
                <w:rFonts w:ascii="Times New Roman" w:hAnsi="Times New Roman"/>
                <w:bCs/>
                <w:noProof/>
                <w:color w:val="auto"/>
                <w:spacing w:val="-8"/>
                <w:lang w:val="ru-RU"/>
              </w:rPr>
              <w:t xml:space="preserve"> </w:t>
            </w:r>
            <w:r w:rsidRPr="00C06CF9">
              <w:rPr>
                <w:rFonts w:ascii="Times New Roman" w:hAnsi="Times New Roman"/>
                <w:bCs/>
                <w:noProof/>
                <w:color w:val="auto"/>
                <w:lang w:val="ru-RU"/>
              </w:rPr>
              <w:t>6.</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Классификация</w:t>
            </w:r>
            <w:r w:rsidRPr="00C06CF9">
              <w:rPr>
                <w:rFonts w:ascii="Times New Roman" w:hAnsi="Times New Roman"/>
                <w:bCs/>
                <w:noProof/>
                <w:color w:val="auto"/>
                <w:spacing w:val="-10"/>
                <w:lang w:val="ru-RU"/>
              </w:rPr>
              <w:t xml:space="preserve"> </w:t>
            </w:r>
            <w:r w:rsidRPr="00C06CF9">
              <w:rPr>
                <w:rFonts w:ascii="Times New Roman" w:hAnsi="Times New Roman"/>
                <w:bCs/>
                <w:noProof/>
                <w:color w:val="auto"/>
                <w:lang w:val="ru-RU"/>
              </w:rPr>
              <w:t>информации</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lang w:val="ru-RU"/>
              </w:rPr>
              <w:t>по видам тайн и степени конфиденциальности (</w:t>
            </w:r>
            <w:r w:rsidRPr="00C06CF9">
              <w:rPr>
                <w:rFonts w:ascii="Times New Roman" w:hAnsi="Times New Roman"/>
                <w:bCs/>
                <w:i/>
                <w:noProof/>
                <w:color w:val="auto"/>
                <w:lang w:val="ru-RU"/>
              </w:rPr>
              <w:t>Определение достоверности информации в сети Интернет)</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r w:rsidRPr="00C06CF9">
              <w:rPr>
                <w:rFonts w:ascii="Times New Roman" w:hAnsi="Times New Roman"/>
                <w:bCs/>
                <w:noProof/>
                <w:color w:val="auto"/>
              </w:rPr>
              <w:t>2</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ОК 02., ОК 03, ОК 04, ПК 1.1</w:t>
            </w:r>
          </w:p>
        </w:tc>
      </w:tr>
      <w:tr w:rsidR="00C06CF9" w:rsidRPr="00C06CF9" w:rsidTr="00C06CF9">
        <w:trPr>
          <w:trHeight w:val="551"/>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Практическое</w:t>
            </w:r>
            <w:r w:rsidRPr="00C06CF9">
              <w:rPr>
                <w:rFonts w:ascii="Times New Roman" w:hAnsi="Times New Roman"/>
                <w:bCs/>
                <w:noProof/>
                <w:color w:val="auto"/>
                <w:spacing w:val="-10"/>
                <w:lang w:val="ru-RU"/>
              </w:rPr>
              <w:t xml:space="preserve"> </w:t>
            </w:r>
            <w:r w:rsidRPr="00C06CF9">
              <w:rPr>
                <w:rFonts w:ascii="Times New Roman" w:hAnsi="Times New Roman"/>
                <w:bCs/>
                <w:noProof/>
                <w:color w:val="auto"/>
                <w:lang w:val="ru-RU"/>
              </w:rPr>
              <w:t>занятие</w:t>
            </w:r>
            <w:r w:rsidRPr="00C06CF9">
              <w:rPr>
                <w:rFonts w:ascii="Times New Roman" w:hAnsi="Times New Roman"/>
                <w:bCs/>
                <w:noProof/>
                <w:color w:val="auto"/>
                <w:spacing w:val="-10"/>
                <w:lang w:val="ru-RU"/>
              </w:rPr>
              <w:t xml:space="preserve"> </w:t>
            </w:r>
            <w:r w:rsidRPr="00C06CF9">
              <w:rPr>
                <w:rFonts w:ascii="Times New Roman" w:hAnsi="Times New Roman"/>
                <w:bCs/>
                <w:noProof/>
                <w:color w:val="auto"/>
                <w:lang w:val="ru-RU"/>
              </w:rPr>
              <w:t>7.</w:t>
            </w:r>
            <w:r w:rsidRPr="00C06CF9">
              <w:rPr>
                <w:rFonts w:ascii="Times New Roman" w:hAnsi="Times New Roman"/>
                <w:bCs/>
                <w:noProof/>
                <w:color w:val="auto"/>
                <w:spacing w:val="-8"/>
                <w:lang w:val="ru-RU"/>
              </w:rPr>
              <w:t xml:space="preserve"> </w:t>
            </w:r>
            <w:r w:rsidRPr="00C06CF9">
              <w:rPr>
                <w:rFonts w:ascii="Times New Roman" w:hAnsi="Times New Roman"/>
                <w:bCs/>
                <w:noProof/>
                <w:color w:val="auto"/>
                <w:lang w:val="ru-RU"/>
              </w:rPr>
              <w:t>Угрозы</w:t>
            </w:r>
            <w:r w:rsidRPr="00C06CF9">
              <w:rPr>
                <w:rFonts w:ascii="Times New Roman" w:hAnsi="Times New Roman"/>
                <w:bCs/>
                <w:noProof/>
                <w:color w:val="auto"/>
                <w:spacing w:val="-9"/>
                <w:lang w:val="ru-RU"/>
              </w:rPr>
              <w:t xml:space="preserve"> </w:t>
            </w:r>
            <w:r w:rsidRPr="00C06CF9">
              <w:rPr>
                <w:rFonts w:ascii="Times New Roman" w:hAnsi="Times New Roman"/>
                <w:bCs/>
                <w:noProof/>
                <w:color w:val="auto"/>
                <w:lang w:val="ru-RU"/>
              </w:rPr>
              <w:t>информационной безопасности в системе управления и автоматики</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r w:rsidRPr="00C06CF9">
              <w:rPr>
                <w:rFonts w:ascii="Times New Roman" w:hAnsi="Times New Roman"/>
                <w:bCs/>
                <w:noProof/>
                <w:color w:val="auto"/>
              </w:rPr>
              <w:t>2</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ОК 02., ОК 03, ОК 04, ПК 1.1</w:t>
            </w:r>
          </w:p>
        </w:tc>
      </w:tr>
      <w:tr w:rsidR="00C06CF9" w:rsidRPr="00C06CF9" w:rsidTr="00C06CF9">
        <w:trPr>
          <w:trHeight w:val="635"/>
        </w:trPr>
        <w:tc>
          <w:tcPr>
            <w:tcW w:w="9636" w:type="dxa"/>
            <w:gridSpan w:val="2"/>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Раздел</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lang w:val="ru-RU"/>
              </w:rPr>
              <w:t>2.</w:t>
            </w:r>
            <w:r w:rsidRPr="00C06CF9">
              <w:rPr>
                <w:rFonts w:ascii="Times New Roman" w:hAnsi="Times New Roman"/>
                <w:bCs/>
                <w:noProof/>
                <w:color w:val="auto"/>
                <w:spacing w:val="-2"/>
                <w:lang w:val="ru-RU"/>
              </w:rPr>
              <w:t xml:space="preserve"> </w:t>
            </w:r>
            <w:r w:rsidRPr="00C06CF9">
              <w:rPr>
                <w:rFonts w:ascii="Times New Roman" w:hAnsi="Times New Roman"/>
                <w:bCs/>
                <w:noProof/>
                <w:color w:val="auto"/>
                <w:lang w:val="ru-RU"/>
              </w:rPr>
              <w:t>Применение</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lang w:val="ru-RU"/>
              </w:rPr>
              <w:t>цифровых</w:t>
            </w:r>
            <w:r w:rsidRPr="00C06CF9">
              <w:rPr>
                <w:rFonts w:ascii="Times New Roman" w:hAnsi="Times New Roman"/>
                <w:bCs/>
                <w:noProof/>
                <w:color w:val="auto"/>
                <w:spacing w:val="-2"/>
                <w:lang w:val="ru-RU"/>
              </w:rPr>
              <w:t xml:space="preserve"> </w:t>
            </w:r>
            <w:r w:rsidRPr="00C06CF9">
              <w:rPr>
                <w:rFonts w:ascii="Times New Roman" w:hAnsi="Times New Roman"/>
                <w:bCs/>
                <w:noProof/>
                <w:color w:val="auto"/>
                <w:lang w:val="ru-RU"/>
              </w:rPr>
              <w:t>технологий</w:t>
            </w:r>
            <w:r w:rsidRPr="00C06CF9">
              <w:rPr>
                <w:rFonts w:ascii="Times New Roman" w:hAnsi="Times New Roman"/>
                <w:bCs/>
                <w:noProof/>
                <w:color w:val="auto"/>
                <w:spacing w:val="-2"/>
                <w:lang w:val="ru-RU"/>
              </w:rPr>
              <w:t xml:space="preserve"> </w:t>
            </w:r>
            <w:r w:rsidRPr="00C06CF9">
              <w:rPr>
                <w:rFonts w:ascii="Times New Roman" w:hAnsi="Times New Roman"/>
                <w:bCs/>
                <w:noProof/>
                <w:color w:val="auto"/>
                <w:lang w:val="ru-RU"/>
              </w:rPr>
              <w:t>и</w:t>
            </w:r>
            <w:r w:rsidRPr="00C06CF9">
              <w:rPr>
                <w:rFonts w:ascii="Times New Roman" w:hAnsi="Times New Roman"/>
                <w:bCs/>
                <w:noProof/>
                <w:color w:val="auto"/>
                <w:spacing w:val="-2"/>
                <w:lang w:val="ru-RU"/>
              </w:rPr>
              <w:t xml:space="preserve"> </w:t>
            </w:r>
            <w:r w:rsidRPr="00C06CF9">
              <w:rPr>
                <w:rFonts w:ascii="Times New Roman" w:hAnsi="Times New Roman"/>
                <w:bCs/>
                <w:noProof/>
                <w:color w:val="auto"/>
                <w:lang w:val="ru-RU"/>
              </w:rPr>
              <w:t>методов</w:t>
            </w:r>
            <w:r w:rsidRPr="00C06CF9">
              <w:rPr>
                <w:rFonts w:ascii="Times New Roman" w:hAnsi="Times New Roman"/>
                <w:bCs/>
                <w:noProof/>
                <w:color w:val="auto"/>
                <w:spacing w:val="-2"/>
                <w:lang w:val="ru-RU"/>
              </w:rPr>
              <w:t xml:space="preserve"> </w:t>
            </w:r>
            <w:r w:rsidRPr="00C06CF9">
              <w:rPr>
                <w:rFonts w:ascii="Times New Roman" w:hAnsi="Times New Roman"/>
                <w:bCs/>
                <w:noProof/>
                <w:color w:val="auto"/>
                <w:lang w:val="ru-RU"/>
              </w:rPr>
              <w:t>на</w:t>
            </w:r>
            <w:r w:rsidRPr="00C06CF9">
              <w:rPr>
                <w:rFonts w:ascii="Times New Roman" w:hAnsi="Times New Roman"/>
                <w:bCs/>
                <w:noProof/>
                <w:color w:val="auto"/>
                <w:spacing w:val="-2"/>
                <w:lang w:val="ru-RU"/>
              </w:rPr>
              <w:t xml:space="preserve"> </w:t>
            </w:r>
            <w:r w:rsidRPr="00C06CF9">
              <w:rPr>
                <w:rFonts w:ascii="Times New Roman" w:hAnsi="Times New Roman"/>
                <w:bCs/>
                <w:noProof/>
                <w:color w:val="auto"/>
                <w:lang w:val="ru-RU"/>
              </w:rPr>
              <w:t>предприятиях</w:t>
            </w:r>
            <w:r w:rsidRPr="00C06CF9">
              <w:rPr>
                <w:rFonts w:ascii="Times New Roman" w:hAnsi="Times New Roman"/>
                <w:bCs/>
                <w:noProof/>
                <w:color w:val="auto"/>
                <w:spacing w:val="-2"/>
                <w:lang w:val="ru-RU"/>
              </w:rPr>
              <w:t xml:space="preserve"> отрасли</w:t>
            </w:r>
          </w:p>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Машиностроения</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rPr>
            </w:pPr>
          </w:p>
        </w:tc>
      </w:tr>
      <w:tr w:rsidR="00C06CF9" w:rsidRPr="00C06CF9" w:rsidTr="00C06CF9">
        <w:trPr>
          <w:trHeight w:val="253"/>
        </w:trPr>
        <w:tc>
          <w:tcPr>
            <w:tcW w:w="2972" w:type="dxa"/>
            <w:vMerge w:val="restart"/>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Тема</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2.1</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 xml:space="preserve">Цифровое </w:t>
            </w:r>
            <w:r w:rsidRPr="00C06CF9">
              <w:rPr>
                <w:rFonts w:ascii="Times New Roman" w:hAnsi="Times New Roman"/>
                <w:bCs/>
                <w:noProof/>
                <w:color w:val="auto"/>
                <w:spacing w:val="-2"/>
                <w:lang w:val="ru-RU"/>
              </w:rPr>
              <w:t>моделирование,</w:t>
            </w:r>
          </w:p>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обработка</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сигналов</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 xml:space="preserve">и </w:t>
            </w:r>
            <w:r w:rsidRPr="00C06CF9">
              <w:rPr>
                <w:rFonts w:ascii="Times New Roman" w:hAnsi="Times New Roman"/>
                <w:bCs/>
                <w:noProof/>
                <w:color w:val="auto"/>
                <w:spacing w:val="-2"/>
                <w:lang w:val="ru-RU"/>
              </w:rPr>
              <w:t>изображений</w:t>
            </w: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Содержание</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spacing w:val="-2"/>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spacing w:val="-2"/>
              </w:rPr>
            </w:pPr>
          </w:p>
        </w:tc>
      </w:tr>
      <w:tr w:rsidR="00C06CF9" w:rsidRPr="00C06CF9" w:rsidTr="00C06CF9">
        <w:trPr>
          <w:trHeight w:val="552"/>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1.</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Цифровая</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обработка</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сигналов</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и</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изображений.</w:t>
            </w:r>
            <w:r w:rsidRPr="00C06CF9">
              <w:rPr>
                <w:rFonts w:ascii="Times New Roman" w:hAnsi="Times New Roman"/>
                <w:bCs/>
                <w:noProof/>
                <w:color w:val="auto"/>
                <w:spacing w:val="21"/>
                <w:lang w:val="ru-RU"/>
              </w:rPr>
              <w:t xml:space="preserve"> </w:t>
            </w:r>
            <w:r w:rsidRPr="00C06CF9">
              <w:rPr>
                <w:rFonts w:ascii="Times New Roman" w:hAnsi="Times New Roman"/>
                <w:bCs/>
                <w:noProof/>
                <w:color w:val="auto"/>
                <w:lang w:val="ru-RU"/>
              </w:rPr>
              <w:t>Программное обеспечение для моделирования систем и объектов.</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r>
              <w:rPr>
                <w:rFonts w:ascii="Times New Roman" w:hAnsi="Times New Roman"/>
                <w:bCs/>
                <w:noProof/>
                <w:color w:val="auto"/>
                <w:lang w:val="ru-RU"/>
              </w:rPr>
              <w:t>4</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ОК 02., ОК 03, ОК 04, ПК 1.1</w:t>
            </w:r>
          </w:p>
        </w:tc>
      </w:tr>
      <w:tr w:rsidR="00C06CF9" w:rsidRPr="00C06CF9" w:rsidTr="00C06CF9">
        <w:trPr>
          <w:trHeight w:val="251"/>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В</w:t>
            </w:r>
            <w:r w:rsidRPr="00C06CF9">
              <w:rPr>
                <w:rFonts w:ascii="Times New Roman" w:hAnsi="Times New Roman"/>
                <w:bCs/>
                <w:noProof/>
                <w:color w:val="auto"/>
                <w:spacing w:val="-5"/>
                <w:lang w:val="ru-RU"/>
              </w:rPr>
              <w:t xml:space="preserve"> </w:t>
            </w:r>
            <w:r w:rsidRPr="00C06CF9">
              <w:rPr>
                <w:rFonts w:ascii="Times New Roman" w:hAnsi="Times New Roman"/>
                <w:bCs/>
                <w:noProof/>
                <w:color w:val="auto"/>
                <w:lang w:val="ru-RU"/>
              </w:rPr>
              <w:t>том</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lang w:val="ru-RU"/>
              </w:rPr>
              <w:t>числе</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практических</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spacing w:val="-2"/>
                <w:lang w:val="ru-RU"/>
              </w:rPr>
              <w:t>занятий</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p>
        </w:tc>
      </w:tr>
      <w:tr w:rsidR="00C06CF9" w:rsidRPr="00C06CF9" w:rsidTr="00C06CF9">
        <w:trPr>
          <w:trHeight w:val="551"/>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lang w:val="ru-RU"/>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Практическое</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lang w:val="ru-RU"/>
              </w:rPr>
              <w:t>занятие</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8.</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Моделирование</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lang w:val="ru-RU"/>
              </w:rPr>
              <w:t>деталей</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в</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rPr>
              <w:t>CAD</w:t>
            </w:r>
            <w:r w:rsidRPr="00C06CF9">
              <w:rPr>
                <w:rFonts w:ascii="Times New Roman" w:hAnsi="Times New Roman"/>
                <w:bCs/>
                <w:noProof/>
                <w:color w:val="auto"/>
                <w:lang w:val="ru-RU"/>
              </w:rPr>
              <w:t>- системе в соответствии с производственной задачей</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r>
              <w:rPr>
                <w:rFonts w:ascii="Times New Roman" w:hAnsi="Times New Roman"/>
                <w:bCs/>
                <w:noProof/>
                <w:color w:val="auto"/>
                <w:lang w:val="ru-RU"/>
              </w:rPr>
              <w:t>4</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ОК 02., ОК 03, ОК 04, ПК 1.1</w:t>
            </w:r>
          </w:p>
        </w:tc>
      </w:tr>
      <w:tr w:rsidR="00C06CF9" w:rsidRPr="00C06CF9" w:rsidTr="00C06CF9">
        <w:trPr>
          <w:trHeight w:val="554"/>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Практическое</w:t>
            </w:r>
            <w:r w:rsidRPr="00C06CF9">
              <w:rPr>
                <w:rFonts w:ascii="Times New Roman" w:hAnsi="Times New Roman"/>
                <w:bCs/>
                <w:noProof/>
                <w:color w:val="auto"/>
                <w:spacing w:val="-8"/>
                <w:lang w:val="ru-RU"/>
              </w:rPr>
              <w:t xml:space="preserve"> </w:t>
            </w:r>
            <w:r w:rsidRPr="00C06CF9">
              <w:rPr>
                <w:rFonts w:ascii="Times New Roman" w:hAnsi="Times New Roman"/>
                <w:bCs/>
                <w:noProof/>
                <w:color w:val="auto"/>
                <w:lang w:val="ru-RU"/>
              </w:rPr>
              <w:t>занятие</w:t>
            </w:r>
            <w:r w:rsidRPr="00C06CF9">
              <w:rPr>
                <w:rFonts w:ascii="Times New Roman" w:hAnsi="Times New Roman"/>
                <w:bCs/>
                <w:noProof/>
                <w:color w:val="auto"/>
                <w:spacing w:val="-7"/>
                <w:lang w:val="ru-RU"/>
              </w:rPr>
              <w:t xml:space="preserve"> 9</w:t>
            </w:r>
            <w:r w:rsidRPr="00C06CF9">
              <w:rPr>
                <w:rFonts w:ascii="Times New Roman" w:hAnsi="Times New Roman"/>
                <w:bCs/>
                <w:noProof/>
                <w:color w:val="auto"/>
                <w:lang w:val="ru-RU"/>
              </w:rPr>
              <w:t>.</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lang w:val="ru-RU"/>
              </w:rPr>
              <w:t>Создание</w:t>
            </w:r>
            <w:r w:rsidRPr="00C06CF9">
              <w:rPr>
                <w:rFonts w:ascii="Times New Roman" w:hAnsi="Times New Roman"/>
                <w:bCs/>
                <w:noProof/>
                <w:color w:val="auto"/>
                <w:spacing w:val="-8"/>
                <w:lang w:val="ru-RU"/>
              </w:rPr>
              <w:t xml:space="preserve"> </w:t>
            </w:r>
            <w:r w:rsidRPr="00C06CF9">
              <w:rPr>
                <w:rFonts w:ascii="Times New Roman" w:hAnsi="Times New Roman"/>
                <w:bCs/>
                <w:noProof/>
                <w:color w:val="auto"/>
                <w:lang w:val="ru-RU"/>
              </w:rPr>
              <w:t>в</w:t>
            </w:r>
            <w:r w:rsidRPr="00C06CF9">
              <w:rPr>
                <w:rFonts w:ascii="Times New Roman" w:hAnsi="Times New Roman"/>
                <w:bCs/>
                <w:noProof/>
                <w:color w:val="auto"/>
                <w:spacing w:val="-8"/>
                <w:lang w:val="ru-RU"/>
              </w:rPr>
              <w:t xml:space="preserve"> </w:t>
            </w:r>
            <w:r w:rsidRPr="00C06CF9">
              <w:rPr>
                <w:rFonts w:ascii="Times New Roman" w:hAnsi="Times New Roman"/>
                <w:bCs/>
                <w:noProof/>
                <w:color w:val="auto"/>
              </w:rPr>
              <w:t>CAD</w:t>
            </w:r>
            <w:r w:rsidRPr="00C06CF9">
              <w:rPr>
                <w:rFonts w:ascii="Times New Roman" w:hAnsi="Times New Roman"/>
                <w:bCs/>
                <w:noProof/>
                <w:color w:val="auto"/>
                <w:lang w:val="ru-RU"/>
              </w:rPr>
              <w:t>-системе редактируемой объемной модели</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r>
              <w:rPr>
                <w:rFonts w:ascii="Times New Roman" w:hAnsi="Times New Roman"/>
                <w:bCs/>
                <w:noProof/>
                <w:color w:val="auto"/>
                <w:lang w:val="ru-RU"/>
              </w:rPr>
              <w:t>4</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rPr>
            </w:pPr>
          </w:p>
        </w:tc>
      </w:tr>
      <w:tr w:rsidR="00C06CF9" w:rsidRPr="00C06CF9" w:rsidTr="00C06CF9">
        <w:trPr>
          <w:trHeight w:val="827"/>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2D4BB7"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Практическое</w:t>
            </w:r>
            <w:r w:rsidRPr="00C06CF9">
              <w:rPr>
                <w:rFonts w:ascii="Times New Roman" w:hAnsi="Times New Roman"/>
                <w:bCs/>
                <w:noProof/>
                <w:color w:val="auto"/>
                <w:spacing w:val="-9"/>
                <w:lang w:val="ru-RU"/>
              </w:rPr>
              <w:t xml:space="preserve"> </w:t>
            </w:r>
            <w:r w:rsidRPr="00C06CF9">
              <w:rPr>
                <w:rFonts w:ascii="Times New Roman" w:hAnsi="Times New Roman"/>
                <w:bCs/>
                <w:noProof/>
                <w:color w:val="auto"/>
                <w:lang w:val="ru-RU"/>
              </w:rPr>
              <w:t>занятие</w:t>
            </w:r>
            <w:r w:rsidRPr="00C06CF9">
              <w:rPr>
                <w:rFonts w:ascii="Times New Roman" w:hAnsi="Times New Roman"/>
                <w:bCs/>
                <w:noProof/>
                <w:color w:val="auto"/>
                <w:spacing w:val="-9"/>
                <w:lang w:val="ru-RU"/>
              </w:rPr>
              <w:t xml:space="preserve"> 10</w:t>
            </w:r>
            <w:r w:rsidRPr="00C06CF9">
              <w:rPr>
                <w:rFonts w:ascii="Times New Roman" w:hAnsi="Times New Roman"/>
                <w:bCs/>
                <w:noProof/>
                <w:color w:val="auto"/>
                <w:lang w:val="ru-RU"/>
              </w:rPr>
              <w:t>.</w:t>
            </w:r>
            <w:r w:rsidRPr="00C06CF9">
              <w:rPr>
                <w:rFonts w:ascii="Times New Roman" w:hAnsi="Times New Roman"/>
                <w:bCs/>
                <w:noProof/>
                <w:color w:val="auto"/>
                <w:spacing w:val="-8"/>
                <w:lang w:val="ru-RU"/>
              </w:rPr>
              <w:t xml:space="preserve"> </w:t>
            </w:r>
            <w:r w:rsidRPr="00C06CF9">
              <w:rPr>
                <w:rFonts w:ascii="Times New Roman" w:hAnsi="Times New Roman"/>
                <w:bCs/>
                <w:noProof/>
                <w:color w:val="auto"/>
                <w:lang w:val="ru-RU"/>
              </w:rPr>
              <w:t>Перевод</w:t>
            </w:r>
            <w:r w:rsidRPr="00C06CF9">
              <w:rPr>
                <w:rFonts w:ascii="Times New Roman" w:hAnsi="Times New Roman"/>
                <w:bCs/>
                <w:noProof/>
                <w:color w:val="auto"/>
                <w:spacing w:val="-8"/>
                <w:lang w:val="ru-RU"/>
              </w:rPr>
              <w:t xml:space="preserve"> </w:t>
            </w:r>
            <w:r w:rsidRPr="00C06CF9">
              <w:rPr>
                <w:rFonts w:ascii="Times New Roman" w:hAnsi="Times New Roman"/>
                <w:bCs/>
                <w:noProof/>
                <w:color w:val="auto"/>
                <w:lang w:val="ru-RU"/>
              </w:rPr>
              <w:t>графических</w:t>
            </w:r>
            <w:r w:rsidRPr="00C06CF9">
              <w:rPr>
                <w:rFonts w:ascii="Times New Roman" w:hAnsi="Times New Roman"/>
                <w:bCs/>
                <w:noProof/>
                <w:color w:val="auto"/>
                <w:spacing w:val="-8"/>
                <w:lang w:val="ru-RU"/>
              </w:rPr>
              <w:t xml:space="preserve"> </w:t>
            </w:r>
            <w:r w:rsidRPr="00C06CF9">
              <w:rPr>
                <w:rFonts w:ascii="Times New Roman" w:hAnsi="Times New Roman"/>
                <w:bCs/>
                <w:noProof/>
                <w:color w:val="auto"/>
                <w:lang w:val="ru-RU"/>
              </w:rPr>
              <w:t>моделей в управляющий код для 3</w:t>
            </w:r>
            <w:r w:rsidRPr="00C06CF9">
              <w:rPr>
                <w:rFonts w:ascii="Times New Roman" w:hAnsi="Times New Roman"/>
                <w:bCs/>
                <w:noProof/>
                <w:color w:val="auto"/>
              </w:rPr>
              <w:t>D</w:t>
            </w:r>
            <w:r w:rsidRPr="00C06CF9">
              <w:rPr>
                <w:rFonts w:ascii="Times New Roman" w:hAnsi="Times New Roman"/>
                <w:bCs/>
                <w:noProof/>
                <w:color w:val="auto"/>
                <w:lang w:val="ru-RU"/>
              </w:rPr>
              <w:t xml:space="preserve"> принтеров. </w:t>
            </w:r>
            <w:r w:rsidRPr="002D4BB7">
              <w:rPr>
                <w:rFonts w:ascii="Times New Roman" w:hAnsi="Times New Roman"/>
                <w:bCs/>
                <w:noProof/>
                <w:color w:val="auto"/>
                <w:lang w:val="ru-RU"/>
              </w:rPr>
              <w:t>Изучение принципа</w:t>
            </w:r>
          </w:p>
          <w:p w:rsidR="00C06CF9" w:rsidRPr="002D4BB7" w:rsidRDefault="00C06CF9" w:rsidP="00C06CF9">
            <w:pPr>
              <w:tabs>
                <w:tab w:val="right" w:leader="dot" w:pos="9639"/>
              </w:tabs>
              <w:spacing w:before="120" w:line="276" w:lineRule="auto"/>
              <w:rPr>
                <w:rFonts w:ascii="Times New Roman" w:hAnsi="Times New Roman"/>
                <w:bCs/>
                <w:noProof/>
                <w:color w:val="auto"/>
                <w:lang w:val="ru-RU"/>
              </w:rPr>
            </w:pPr>
            <w:r w:rsidRPr="002D4BB7">
              <w:rPr>
                <w:rFonts w:ascii="Times New Roman" w:hAnsi="Times New Roman"/>
                <w:bCs/>
                <w:noProof/>
                <w:color w:val="auto"/>
                <w:lang w:val="ru-RU"/>
              </w:rPr>
              <w:t>работы</w:t>
            </w:r>
            <w:r w:rsidRPr="002D4BB7">
              <w:rPr>
                <w:rFonts w:ascii="Times New Roman" w:hAnsi="Times New Roman"/>
                <w:bCs/>
                <w:noProof/>
                <w:color w:val="auto"/>
                <w:spacing w:val="-3"/>
                <w:lang w:val="ru-RU"/>
              </w:rPr>
              <w:t xml:space="preserve"> </w:t>
            </w:r>
            <w:r w:rsidRPr="002D4BB7">
              <w:rPr>
                <w:rFonts w:ascii="Times New Roman" w:hAnsi="Times New Roman"/>
                <w:bCs/>
                <w:noProof/>
                <w:color w:val="auto"/>
                <w:lang w:val="ru-RU"/>
              </w:rPr>
              <w:t>3</w:t>
            </w:r>
            <w:r w:rsidRPr="00C06CF9">
              <w:rPr>
                <w:rFonts w:ascii="Times New Roman" w:hAnsi="Times New Roman"/>
                <w:bCs/>
                <w:noProof/>
                <w:color w:val="auto"/>
              </w:rPr>
              <w:t>D</w:t>
            </w:r>
            <w:r w:rsidRPr="002D4BB7">
              <w:rPr>
                <w:rFonts w:ascii="Times New Roman" w:hAnsi="Times New Roman"/>
                <w:bCs/>
                <w:noProof/>
                <w:color w:val="auto"/>
                <w:spacing w:val="-2"/>
                <w:lang w:val="ru-RU"/>
              </w:rPr>
              <w:t xml:space="preserve"> принтера</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r w:rsidRPr="00C06CF9">
              <w:rPr>
                <w:rFonts w:ascii="Times New Roman" w:hAnsi="Times New Roman"/>
                <w:bCs/>
                <w:noProof/>
                <w:color w:val="auto"/>
              </w:rPr>
              <w:t>2</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ОК 02., ОК 03, ОК 04, ПК 1.1</w:t>
            </w:r>
          </w:p>
        </w:tc>
      </w:tr>
      <w:tr w:rsidR="00C06CF9" w:rsidRPr="00C06CF9" w:rsidTr="00C06CF9">
        <w:trPr>
          <w:trHeight w:val="359"/>
        </w:trPr>
        <w:tc>
          <w:tcPr>
            <w:tcW w:w="2972" w:type="dxa"/>
            <w:vMerge w:val="restart"/>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Тема</w:t>
            </w:r>
            <w:r w:rsidRPr="00C06CF9">
              <w:rPr>
                <w:rFonts w:ascii="Times New Roman" w:hAnsi="Times New Roman"/>
                <w:bCs/>
                <w:noProof/>
                <w:color w:val="auto"/>
                <w:spacing w:val="-15"/>
              </w:rPr>
              <w:t xml:space="preserve"> </w:t>
            </w:r>
            <w:r w:rsidRPr="00C06CF9">
              <w:rPr>
                <w:rFonts w:ascii="Times New Roman" w:hAnsi="Times New Roman"/>
                <w:bCs/>
                <w:noProof/>
                <w:color w:val="auto"/>
              </w:rPr>
              <w:t>2.2</w:t>
            </w:r>
            <w:r w:rsidRPr="00C06CF9">
              <w:rPr>
                <w:rFonts w:ascii="Times New Roman" w:hAnsi="Times New Roman"/>
                <w:bCs/>
                <w:noProof/>
                <w:color w:val="auto"/>
                <w:spacing w:val="-15"/>
              </w:rPr>
              <w:t xml:space="preserve"> </w:t>
            </w:r>
            <w:r w:rsidRPr="00C06CF9">
              <w:rPr>
                <w:rFonts w:ascii="Times New Roman" w:hAnsi="Times New Roman"/>
                <w:bCs/>
                <w:noProof/>
                <w:color w:val="auto"/>
              </w:rPr>
              <w:t>Большие данные (BigData)</w:t>
            </w: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Содержание</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spacing w:val="-2"/>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spacing w:val="-2"/>
              </w:rPr>
            </w:pPr>
          </w:p>
        </w:tc>
      </w:tr>
      <w:tr w:rsidR="00C06CF9" w:rsidRPr="00C06CF9" w:rsidTr="00C06CF9">
        <w:trPr>
          <w:trHeight w:val="554"/>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 xml:space="preserve">1. Общая характеристика технологии </w:t>
            </w:r>
            <w:r w:rsidRPr="00C06CF9">
              <w:rPr>
                <w:rFonts w:ascii="Times New Roman" w:hAnsi="Times New Roman"/>
                <w:bCs/>
                <w:noProof/>
                <w:color w:val="auto"/>
              </w:rPr>
              <w:t>BigData</w:t>
            </w:r>
            <w:r w:rsidRPr="00C06CF9">
              <w:rPr>
                <w:rFonts w:ascii="Times New Roman" w:hAnsi="Times New Roman"/>
                <w:bCs/>
                <w:noProof/>
                <w:color w:val="auto"/>
                <w:lang w:val="ru-RU"/>
              </w:rPr>
              <w:t>. Роботизированные</w:t>
            </w:r>
            <w:r w:rsidRPr="00C06CF9">
              <w:rPr>
                <w:rFonts w:ascii="Times New Roman" w:hAnsi="Times New Roman"/>
                <w:bCs/>
                <w:noProof/>
                <w:color w:val="auto"/>
                <w:spacing w:val="-9"/>
                <w:lang w:val="ru-RU"/>
              </w:rPr>
              <w:t xml:space="preserve"> </w:t>
            </w:r>
            <w:r w:rsidRPr="00C06CF9">
              <w:rPr>
                <w:rFonts w:ascii="Times New Roman" w:hAnsi="Times New Roman"/>
                <w:bCs/>
                <w:noProof/>
                <w:color w:val="auto"/>
                <w:lang w:val="ru-RU"/>
              </w:rPr>
              <w:t>сервисы</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lang w:val="ru-RU"/>
              </w:rPr>
              <w:t>на</w:t>
            </w:r>
            <w:r w:rsidRPr="00C06CF9">
              <w:rPr>
                <w:rFonts w:ascii="Times New Roman" w:hAnsi="Times New Roman"/>
                <w:bCs/>
                <w:noProof/>
                <w:color w:val="auto"/>
                <w:spacing w:val="-8"/>
                <w:lang w:val="ru-RU"/>
              </w:rPr>
              <w:t xml:space="preserve"> </w:t>
            </w:r>
            <w:r w:rsidRPr="00C06CF9">
              <w:rPr>
                <w:rFonts w:ascii="Times New Roman" w:hAnsi="Times New Roman"/>
                <w:bCs/>
                <w:noProof/>
                <w:color w:val="auto"/>
                <w:lang w:val="ru-RU"/>
              </w:rPr>
              <w:t>основе</w:t>
            </w:r>
            <w:r w:rsidRPr="00C06CF9">
              <w:rPr>
                <w:rFonts w:ascii="Times New Roman" w:hAnsi="Times New Roman"/>
                <w:bCs/>
                <w:noProof/>
                <w:color w:val="auto"/>
                <w:spacing w:val="-9"/>
                <w:lang w:val="ru-RU"/>
              </w:rPr>
              <w:t xml:space="preserve"> </w:t>
            </w:r>
            <w:r w:rsidRPr="00C06CF9">
              <w:rPr>
                <w:rFonts w:ascii="Times New Roman" w:hAnsi="Times New Roman"/>
                <w:bCs/>
                <w:noProof/>
                <w:color w:val="auto"/>
                <w:lang w:val="ru-RU"/>
              </w:rPr>
              <w:t>больших</w:t>
            </w:r>
            <w:r w:rsidRPr="00C06CF9">
              <w:rPr>
                <w:rFonts w:ascii="Times New Roman" w:hAnsi="Times New Roman"/>
                <w:bCs/>
                <w:noProof/>
                <w:color w:val="auto"/>
                <w:spacing w:val="-10"/>
                <w:lang w:val="ru-RU"/>
              </w:rPr>
              <w:t xml:space="preserve"> </w:t>
            </w:r>
            <w:r w:rsidRPr="00C06CF9">
              <w:rPr>
                <w:rFonts w:ascii="Times New Roman" w:hAnsi="Times New Roman"/>
                <w:bCs/>
                <w:noProof/>
                <w:color w:val="auto"/>
                <w:lang w:val="ru-RU"/>
              </w:rPr>
              <w:t>данных</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r>
              <w:rPr>
                <w:rFonts w:ascii="Times New Roman" w:hAnsi="Times New Roman"/>
                <w:bCs/>
                <w:noProof/>
                <w:color w:val="auto"/>
                <w:lang w:val="ru-RU"/>
              </w:rPr>
              <w:t>4</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ОК 02., ОК 03, ОК 04, ПК 1.1</w:t>
            </w:r>
          </w:p>
        </w:tc>
      </w:tr>
      <w:tr w:rsidR="00C06CF9" w:rsidRPr="00C06CF9" w:rsidTr="00C06CF9">
        <w:trPr>
          <w:trHeight w:val="359"/>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В</w:t>
            </w:r>
            <w:r w:rsidRPr="00C06CF9">
              <w:rPr>
                <w:rFonts w:ascii="Times New Roman" w:hAnsi="Times New Roman"/>
                <w:bCs/>
                <w:noProof/>
                <w:color w:val="auto"/>
                <w:spacing w:val="-5"/>
                <w:lang w:val="ru-RU"/>
              </w:rPr>
              <w:t xml:space="preserve"> </w:t>
            </w:r>
            <w:r w:rsidRPr="00C06CF9">
              <w:rPr>
                <w:rFonts w:ascii="Times New Roman" w:hAnsi="Times New Roman"/>
                <w:bCs/>
                <w:noProof/>
                <w:color w:val="auto"/>
                <w:lang w:val="ru-RU"/>
              </w:rPr>
              <w:t>том</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lang w:val="ru-RU"/>
              </w:rPr>
              <w:t>числе</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практических</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spacing w:val="-2"/>
                <w:lang w:val="ru-RU"/>
              </w:rPr>
              <w:t>занятий</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p>
        </w:tc>
      </w:tr>
      <w:tr w:rsidR="00C06CF9" w:rsidRPr="00C06CF9" w:rsidTr="00C06CF9">
        <w:trPr>
          <w:trHeight w:val="827"/>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lang w:val="ru-RU"/>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333333"/>
                <w:lang w:val="ru-RU"/>
              </w:rPr>
              <w:t>Практическое</w:t>
            </w:r>
            <w:r w:rsidRPr="00C06CF9">
              <w:rPr>
                <w:rFonts w:ascii="Times New Roman" w:hAnsi="Times New Roman"/>
                <w:bCs/>
                <w:noProof/>
                <w:color w:val="333333"/>
                <w:spacing w:val="-10"/>
                <w:lang w:val="ru-RU"/>
              </w:rPr>
              <w:t xml:space="preserve"> </w:t>
            </w:r>
            <w:r w:rsidRPr="00C06CF9">
              <w:rPr>
                <w:rFonts w:ascii="Times New Roman" w:hAnsi="Times New Roman"/>
                <w:bCs/>
                <w:noProof/>
                <w:color w:val="333333"/>
                <w:lang w:val="ru-RU"/>
              </w:rPr>
              <w:t>занятие</w:t>
            </w:r>
            <w:r w:rsidRPr="00C06CF9">
              <w:rPr>
                <w:rFonts w:ascii="Times New Roman" w:hAnsi="Times New Roman"/>
                <w:bCs/>
                <w:noProof/>
                <w:color w:val="333333"/>
                <w:spacing w:val="-9"/>
                <w:lang w:val="ru-RU"/>
              </w:rPr>
              <w:t xml:space="preserve"> 11</w:t>
            </w:r>
            <w:r w:rsidRPr="00C06CF9">
              <w:rPr>
                <w:rFonts w:ascii="Times New Roman" w:hAnsi="Times New Roman"/>
                <w:bCs/>
                <w:noProof/>
                <w:color w:val="333333"/>
                <w:lang w:val="ru-RU"/>
              </w:rPr>
              <w:t>.</w:t>
            </w:r>
            <w:r w:rsidRPr="00C06CF9">
              <w:rPr>
                <w:rFonts w:ascii="Times New Roman" w:hAnsi="Times New Roman"/>
                <w:bCs/>
                <w:noProof/>
                <w:color w:val="333333"/>
                <w:spacing w:val="-9"/>
                <w:lang w:val="ru-RU"/>
              </w:rPr>
              <w:t xml:space="preserve"> </w:t>
            </w:r>
            <w:r w:rsidRPr="00C06CF9">
              <w:rPr>
                <w:rFonts w:ascii="Times New Roman" w:hAnsi="Times New Roman"/>
                <w:bCs/>
                <w:noProof/>
                <w:color w:val="333333"/>
                <w:lang w:val="ru-RU"/>
              </w:rPr>
              <w:t>Использование</w:t>
            </w:r>
            <w:r w:rsidRPr="00C06CF9">
              <w:rPr>
                <w:rFonts w:ascii="Times New Roman" w:hAnsi="Times New Roman"/>
                <w:bCs/>
                <w:noProof/>
                <w:color w:val="333333"/>
                <w:spacing w:val="-10"/>
                <w:lang w:val="ru-RU"/>
              </w:rPr>
              <w:t xml:space="preserve"> </w:t>
            </w:r>
            <w:r w:rsidRPr="00C06CF9">
              <w:rPr>
                <w:rFonts w:ascii="Times New Roman" w:hAnsi="Times New Roman"/>
                <w:bCs/>
                <w:noProof/>
                <w:color w:val="333333"/>
                <w:lang w:val="ru-RU"/>
              </w:rPr>
              <w:t>технологий Большие данные в производственных процессах на</w:t>
            </w:r>
          </w:p>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333333"/>
              </w:rPr>
              <w:t>предприятиях</w:t>
            </w:r>
            <w:r w:rsidRPr="00C06CF9">
              <w:rPr>
                <w:rFonts w:ascii="Times New Roman" w:hAnsi="Times New Roman"/>
                <w:bCs/>
                <w:noProof/>
                <w:color w:val="333333"/>
                <w:spacing w:val="-4"/>
              </w:rPr>
              <w:t xml:space="preserve"> </w:t>
            </w:r>
            <w:r w:rsidRPr="00C06CF9">
              <w:rPr>
                <w:rFonts w:ascii="Times New Roman" w:hAnsi="Times New Roman"/>
                <w:bCs/>
                <w:noProof/>
                <w:color w:val="333333"/>
                <w:spacing w:val="-2"/>
              </w:rPr>
              <w:t>отрасли</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333333"/>
                <w:lang w:val="ru-RU"/>
              </w:rPr>
            </w:pPr>
            <w:r>
              <w:rPr>
                <w:rFonts w:ascii="Times New Roman" w:hAnsi="Times New Roman"/>
                <w:bCs/>
                <w:noProof/>
                <w:color w:val="333333"/>
                <w:lang w:val="ru-RU"/>
              </w:rPr>
              <w:t>4</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333333"/>
              </w:rPr>
            </w:pPr>
            <w:r w:rsidRPr="00C06CF9">
              <w:rPr>
                <w:rFonts w:ascii="Times New Roman" w:hAnsi="Times New Roman"/>
                <w:bCs/>
                <w:noProof/>
                <w:color w:val="auto"/>
                <w:spacing w:val="-2"/>
              </w:rPr>
              <w:t>ОК 02., ОК 03, ОК 04, ПК 1.1</w:t>
            </w:r>
          </w:p>
        </w:tc>
      </w:tr>
      <w:tr w:rsidR="00C06CF9" w:rsidRPr="00C06CF9" w:rsidTr="00C06CF9">
        <w:trPr>
          <w:trHeight w:val="251"/>
        </w:trPr>
        <w:tc>
          <w:tcPr>
            <w:tcW w:w="2972" w:type="dxa"/>
            <w:vMerge w:val="restart"/>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Тема</w:t>
            </w:r>
            <w:r w:rsidRPr="00C06CF9">
              <w:rPr>
                <w:rFonts w:ascii="Times New Roman" w:hAnsi="Times New Roman"/>
                <w:bCs/>
                <w:noProof/>
                <w:color w:val="auto"/>
                <w:spacing w:val="-1"/>
                <w:lang w:val="ru-RU"/>
              </w:rPr>
              <w:t xml:space="preserve"> </w:t>
            </w:r>
            <w:r w:rsidRPr="00C06CF9">
              <w:rPr>
                <w:rFonts w:ascii="Times New Roman" w:hAnsi="Times New Roman"/>
                <w:bCs/>
                <w:noProof/>
                <w:color w:val="auto"/>
                <w:spacing w:val="-4"/>
                <w:lang w:val="ru-RU"/>
              </w:rPr>
              <w:t>2.3.</w:t>
            </w:r>
          </w:p>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spacing w:val="-2"/>
                <w:lang w:val="ru-RU"/>
              </w:rPr>
              <w:t>Промышленный</w:t>
            </w:r>
          </w:p>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интернет</w:t>
            </w:r>
            <w:r w:rsidRPr="00C06CF9">
              <w:rPr>
                <w:rFonts w:ascii="Times New Roman" w:hAnsi="Times New Roman"/>
                <w:bCs/>
                <w:noProof/>
                <w:color w:val="auto"/>
                <w:spacing w:val="-5"/>
                <w:lang w:val="ru-RU"/>
              </w:rPr>
              <w:t xml:space="preserve"> </w:t>
            </w:r>
            <w:r w:rsidRPr="00C06CF9">
              <w:rPr>
                <w:rFonts w:ascii="Times New Roman" w:hAnsi="Times New Roman"/>
                <w:bCs/>
                <w:noProof/>
                <w:color w:val="auto"/>
                <w:lang w:val="ru-RU"/>
              </w:rPr>
              <w:t>вещей</w:t>
            </w:r>
            <w:r w:rsidRPr="00C06CF9">
              <w:rPr>
                <w:rFonts w:ascii="Times New Roman" w:hAnsi="Times New Roman"/>
                <w:bCs/>
                <w:noProof/>
                <w:color w:val="auto"/>
                <w:spacing w:val="-2"/>
                <w:lang w:val="ru-RU"/>
              </w:rPr>
              <w:t xml:space="preserve"> (</w:t>
            </w:r>
            <w:r w:rsidRPr="00C06CF9">
              <w:rPr>
                <w:rFonts w:ascii="Times New Roman" w:hAnsi="Times New Roman"/>
                <w:bCs/>
                <w:noProof/>
                <w:color w:val="auto"/>
                <w:spacing w:val="-2"/>
              </w:rPr>
              <w:t>IoT</w:t>
            </w:r>
            <w:r w:rsidRPr="00C06CF9">
              <w:rPr>
                <w:rFonts w:ascii="Times New Roman" w:hAnsi="Times New Roman"/>
                <w:bCs/>
                <w:noProof/>
                <w:color w:val="auto"/>
                <w:spacing w:val="-2"/>
                <w:lang w:val="ru-RU"/>
              </w:rPr>
              <w:t>)</w:t>
            </w: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Содержание</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spacing w:val="-2"/>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spacing w:val="-2"/>
              </w:rPr>
            </w:pPr>
          </w:p>
        </w:tc>
      </w:tr>
      <w:tr w:rsidR="00C06CF9" w:rsidRPr="00C06CF9" w:rsidTr="00C06CF9">
        <w:trPr>
          <w:trHeight w:val="1103"/>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lang w:val="ru-RU"/>
              </w:rPr>
              <w:t xml:space="preserve">1. Технология </w:t>
            </w:r>
            <w:r w:rsidRPr="00C06CF9">
              <w:rPr>
                <w:rFonts w:ascii="Times New Roman" w:hAnsi="Times New Roman"/>
                <w:bCs/>
                <w:noProof/>
                <w:color w:val="auto"/>
              </w:rPr>
              <w:t>IoT</w:t>
            </w:r>
            <w:r w:rsidRPr="00C06CF9">
              <w:rPr>
                <w:rFonts w:ascii="Times New Roman" w:hAnsi="Times New Roman"/>
                <w:bCs/>
                <w:noProof/>
                <w:color w:val="auto"/>
                <w:lang w:val="ru-RU"/>
              </w:rPr>
              <w:t>: проблемы и решения объединения данных для</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lang w:val="ru-RU"/>
              </w:rPr>
              <w:t>управления</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lang w:val="ru-RU"/>
              </w:rPr>
              <w:t>технологическими</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lang w:val="ru-RU"/>
              </w:rPr>
              <w:t>процессами.</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rPr>
              <w:t>Мониторинг</w:t>
            </w:r>
            <w:r w:rsidRPr="00C06CF9">
              <w:rPr>
                <w:rFonts w:ascii="Times New Roman" w:hAnsi="Times New Roman"/>
                <w:bCs/>
                <w:noProof/>
                <w:color w:val="auto"/>
                <w:spacing w:val="-8"/>
              </w:rPr>
              <w:t xml:space="preserve"> </w:t>
            </w:r>
            <w:r w:rsidRPr="00C06CF9">
              <w:rPr>
                <w:rFonts w:ascii="Times New Roman" w:hAnsi="Times New Roman"/>
                <w:bCs/>
                <w:noProof/>
                <w:color w:val="auto"/>
              </w:rPr>
              <w:t xml:space="preserve">и оценка состояния оборудования с применением технологии </w:t>
            </w:r>
            <w:r w:rsidRPr="00C06CF9">
              <w:rPr>
                <w:rFonts w:ascii="Times New Roman" w:hAnsi="Times New Roman"/>
                <w:bCs/>
                <w:noProof/>
                <w:color w:val="auto"/>
                <w:spacing w:val="-4"/>
              </w:rPr>
              <w:t>IoT</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r>
              <w:rPr>
                <w:rFonts w:ascii="Times New Roman" w:hAnsi="Times New Roman"/>
                <w:bCs/>
                <w:noProof/>
                <w:color w:val="auto"/>
                <w:lang w:val="ru-RU"/>
              </w:rPr>
              <w:t>4</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ОК 02., ОК 03, ОК 04, ПК 1.1</w:t>
            </w:r>
          </w:p>
        </w:tc>
      </w:tr>
      <w:tr w:rsidR="00C06CF9" w:rsidRPr="00C06CF9" w:rsidTr="00C06CF9">
        <w:trPr>
          <w:trHeight w:val="254"/>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В</w:t>
            </w:r>
            <w:r w:rsidRPr="00C06CF9">
              <w:rPr>
                <w:rFonts w:ascii="Times New Roman" w:hAnsi="Times New Roman"/>
                <w:bCs/>
                <w:noProof/>
                <w:color w:val="auto"/>
                <w:spacing w:val="-5"/>
                <w:lang w:val="ru-RU"/>
              </w:rPr>
              <w:t xml:space="preserve"> </w:t>
            </w:r>
            <w:r w:rsidRPr="00C06CF9">
              <w:rPr>
                <w:rFonts w:ascii="Times New Roman" w:hAnsi="Times New Roman"/>
                <w:bCs/>
                <w:noProof/>
                <w:color w:val="auto"/>
                <w:lang w:val="ru-RU"/>
              </w:rPr>
              <w:t>том</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lang w:val="ru-RU"/>
              </w:rPr>
              <w:t>числе</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практических</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spacing w:val="-2"/>
                <w:lang w:val="ru-RU"/>
              </w:rPr>
              <w:t>занятий</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p>
        </w:tc>
      </w:tr>
      <w:tr w:rsidR="00C06CF9" w:rsidRPr="00C06CF9" w:rsidTr="00C06CF9">
        <w:trPr>
          <w:trHeight w:val="827"/>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lang w:val="ru-RU"/>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left" w:pos="2335"/>
                <w:tab w:val="left" w:pos="3866"/>
                <w:tab w:val="left" w:pos="5170"/>
                <w:tab w:val="right" w:leader="dot" w:pos="9639"/>
              </w:tabs>
              <w:spacing w:before="120" w:line="276" w:lineRule="auto"/>
              <w:jc w:val="both"/>
              <w:rPr>
                <w:rFonts w:ascii="Times New Roman" w:hAnsi="Times New Roman"/>
                <w:bCs/>
                <w:noProof/>
                <w:color w:val="auto"/>
                <w:lang w:val="ru-RU"/>
              </w:rPr>
            </w:pPr>
            <w:r w:rsidRPr="00C06CF9">
              <w:rPr>
                <w:rFonts w:ascii="Times New Roman" w:hAnsi="Times New Roman"/>
                <w:bCs/>
                <w:noProof/>
                <w:color w:val="auto"/>
                <w:spacing w:val="-2"/>
                <w:lang w:val="ru-RU"/>
              </w:rPr>
              <w:t>Практическое</w:t>
            </w:r>
            <w:r w:rsidRPr="00C06CF9">
              <w:rPr>
                <w:rFonts w:ascii="Times New Roman" w:hAnsi="Times New Roman"/>
                <w:bCs/>
                <w:noProof/>
                <w:color w:val="auto"/>
                <w:lang w:val="ru-RU"/>
              </w:rPr>
              <w:tab/>
            </w:r>
            <w:r w:rsidRPr="00C06CF9">
              <w:rPr>
                <w:rFonts w:ascii="Times New Roman" w:hAnsi="Times New Roman"/>
                <w:bCs/>
                <w:noProof/>
                <w:color w:val="auto"/>
                <w:spacing w:val="-2"/>
                <w:lang w:val="ru-RU"/>
              </w:rPr>
              <w:t>занятие</w:t>
            </w:r>
            <w:r w:rsidRPr="00C06CF9">
              <w:rPr>
                <w:rFonts w:ascii="Times New Roman" w:hAnsi="Times New Roman"/>
                <w:bCs/>
                <w:noProof/>
                <w:color w:val="auto"/>
                <w:lang w:val="ru-RU"/>
              </w:rPr>
              <w:tab/>
              <w:t>12</w:t>
            </w:r>
            <w:r w:rsidRPr="00C06CF9">
              <w:rPr>
                <w:rFonts w:ascii="Times New Roman" w:hAnsi="Times New Roman"/>
                <w:bCs/>
                <w:noProof/>
                <w:color w:val="auto"/>
                <w:spacing w:val="-2"/>
                <w:lang w:val="ru-RU"/>
              </w:rPr>
              <w:t>.</w:t>
            </w:r>
            <w:r w:rsidRPr="00C06CF9">
              <w:rPr>
                <w:rFonts w:ascii="Times New Roman" w:hAnsi="Times New Roman"/>
                <w:bCs/>
                <w:noProof/>
                <w:color w:val="auto"/>
                <w:lang w:val="ru-RU"/>
              </w:rPr>
              <w:tab/>
            </w:r>
            <w:r w:rsidRPr="00C06CF9">
              <w:rPr>
                <w:rFonts w:ascii="Times New Roman" w:hAnsi="Times New Roman"/>
                <w:bCs/>
                <w:noProof/>
                <w:color w:val="auto"/>
                <w:spacing w:val="-2"/>
                <w:lang w:val="ru-RU"/>
              </w:rPr>
              <w:t xml:space="preserve">Оптимизация </w:t>
            </w:r>
            <w:r w:rsidRPr="00C06CF9">
              <w:rPr>
                <w:rFonts w:ascii="Times New Roman" w:hAnsi="Times New Roman"/>
                <w:bCs/>
                <w:noProof/>
                <w:color w:val="auto"/>
                <w:lang w:val="ru-RU"/>
              </w:rPr>
              <w:t xml:space="preserve">производственного цикла на предприятиях отрасли с применением технологии </w:t>
            </w:r>
            <w:r w:rsidRPr="00C06CF9">
              <w:rPr>
                <w:rFonts w:ascii="Times New Roman" w:hAnsi="Times New Roman"/>
                <w:bCs/>
                <w:noProof/>
                <w:color w:val="auto"/>
              </w:rPr>
              <w:t>IoT</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left" w:pos="2335"/>
                <w:tab w:val="left" w:pos="3866"/>
                <w:tab w:val="left" w:pos="5170"/>
                <w:tab w:val="right" w:leader="dot" w:pos="9639"/>
              </w:tabs>
              <w:spacing w:before="120" w:line="276" w:lineRule="auto"/>
              <w:jc w:val="center"/>
              <w:rPr>
                <w:rFonts w:ascii="Times New Roman" w:hAnsi="Times New Roman"/>
                <w:bCs/>
                <w:noProof/>
                <w:color w:val="auto"/>
                <w:spacing w:val="-2"/>
              </w:rPr>
            </w:pPr>
            <w:r w:rsidRPr="00C06CF9">
              <w:rPr>
                <w:rFonts w:ascii="Times New Roman" w:hAnsi="Times New Roman"/>
                <w:bCs/>
                <w:noProof/>
                <w:color w:val="auto"/>
                <w:spacing w:val="-2"/>
              </w:rPr>
              <w:t>6</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left" w:pos="2335"/>
                <w:tab w:val="left" w:pos="3866"/>
                <w:tab w:val="left" w:pos="5170"/>
                <w:tab w:val="right" w:leader="dot" w:pos="9639"/>
              </w:tabs>
              <w:spacing w:before="120" w:line="276" w:lineRule="auto"/>
              <w:jc w:val="both"/>
              <w:rPr>
                <w:rFonts w:ascii="Times New Roman" w:hAnsi="Times New Roman"/>
                <w:bCs/>
                <w:noProof/>
                <w:color w:val="auto"/>
                <w:spacing w:val="-2"/>
              </w:rPr>
            </w:pPr>
            <w:r w:rsidRPr="00C06CF9">
              <w:rPr>
                <w:rFonts w:ascii="Times New Roman" w:hAnsi="Times New Roman"/>
                <w:bCs/>
                <w:noProof/>
                <w:color w:val="auto"/>
                <w:spacing w:val="-2"/>
              </w:rPr>
              <w:t>ОК 02., ОК 03, ОК 04, ПК 1.1</w:t>
            </w:r>
          </w:p>
        </w:tc>
      </w:tr>
      <w:tr w:rsidR="00C06CF9" w:rsidRPr="00C06CF9" w:rsidTr="00C06CF9">
        <w:trPr>
          <w:trHeight w:val="362"/>
        </w:trPr>
        <w:tc>
          <w:tcPr>
            <w:tcW w:w="2972" w:type="dxa"/>
            <w:vMerge w:val="restart"/>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Тема</w:t>
            </w:r>
            <w:r w:rsidRPr="00C06CF9">
              <w:rPr>
                <w:rFonts w:ascii="Times New Roman" w:hAnsi="Times New Roman"/>
                <w:bCs/>
                <w:noProof/>
                <w:color w:val="auto"/>
                <w:spacing w:val="-15"/>
              </w:rPr>
              <w:t xml:space="preserve"> </w:t>
            </w:r>
            <w:r w:rsidRPr="00C06CF9">
              <w:rPr>
                <w:rFonts w:ascii="Times New Roman" w:hAnsi="Times New Roman"/>
                <w:bCs/>
                <w:noProof/>
                <w:color w:val="auto"/>
              </w:rPr>
              <w:t>2.4</w:t>
            </w:r>
            <w:r w:rsidRPr="00C06CF9">
              <w:rPr>
                <w:rFonts w:ascii="Times New Roman" w:hAnsi="Times New Roman"/>
                <w:bCs/>
                <w:noProof/>
                <w:color w:val="auto"/>
                <w:spacing w:val="-15"/>
              </w:rPr>
              <w:t xml:space="preserve"> </w:t>
            </w:r>
            <w:r w:rsidRPr="00C06CF9">
              <w:rPr>
                <w:rFonts w:ascii="Times New Roman" w:hAnsi="Times New Roman"/>
                <w:bCs/>
                <w:noProof/>
                <w:color w:val="auto"/>
              </w:rPr>
              <w:t xml:space="preserve">Цифровые </w:t>
            </w:r>
            <w:r w:rsidRPr="00C06CF9">
              <w:rPr>
                <w:rFonts w:ascii="Times New Roman" w:hAnsi="Times New Roman"/>
                <w:bCs/>
                <w:noProof/>
                <w:color w:val="auto"/>
                <w:spacing w:val="-2"/>
              </w:rPr>
              <w:t>двойники</w:t>
            </w: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Содержание</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spacing w:val="-2"/>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spacing w:val="-2"/>
              </w:rPr>
            </w:pPr>
          </w:p>
        </w:tc>
      </w:tr>
      <w:tr w:rsidR="00C06CF9" w:rsidRPr="00C06CF9" w:rsidTr="00C06CF9">
        <w:trPr>
          <w:trHeight w:val="1113"/>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1.</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Цифровой</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двойник</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в</w:t>
            </w:r>
            <w:r w:rsidRPr="00C06CF9">
              <w:rPr>
                <w:rFonts w:ascii="Times New Roman" w:hAnsi="Times New Roman"/>
                <w:bCs/>
                <w:noProof/>
                <w:color w:val="auto"/>
                <w:spacing w:val="-9"/>
                <w:lang w:val="ru-RU"/>
              </w:rPr>
              <w:t xml:space="preserve"> </w:t>
            </w:r>
            <w:r w:rsidRPr="00C06CF9">
              <w:rPr>
                <w:rFonts w:ascii="Times New Roman" w:hAnsi="Times New Roman"/>
                <w:bCs/>
                <w:noProof/>
                <w:color w:val="auto"/>
                <w:lang w:val="ru-RU"/>
              </w:rPr>
              <w:t>жизненном</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lang w:val="ru-RU"/>
              </w:rPr>
              <w:t>цикле</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lang w:val="ru-RU"/>
              </w:rPr>
              <w:t>технологического процесса. Дизайн цифрового двойника. Информационная</w:t>
            </w:r>
          </w:p>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безопасность</w:t>
            </w:r>
            <w:r w:rsidRPr="00C06CF9">
              <w:rPr>
                <w:rFonts w:ascii="Times New Roman" w:hAnsi="Times New Roman"/>
                <w:bCs/>
                <w:noProof/>
                <w:color w:val="auto"/>
                <w:spacing w:val="-9"/>
                <w:lang w:val="ru-RU"/>
              </w:rPr>
              <w:t xml:space="preserve"> </w:t>
            </w:r>
            <w:r w:rsidRPr="00C06CF9">
              <w:rPr>
                <w:rFonts w:ascii="Times New Roman" w:hAnsi="Times New Roman"/>
                <w:bCs/>
                <w:noProof/>
                <w:color w:val="auto"/>
                <w:lang w:val="ru-RU"/>
              </w:rPr>
              <w:t>при</w:t>
            </w:r>
            <w:r w:rsidRPr="00C06CF9">
              <w:rPr>
                <w:rFonts w:ascii="Times New Roman" w:hAnsi="Times New Roman"/>
                <w:bCs/>
                <w:noProof/>
                <w:color w:val="auto"/>
                <w:spacing w:val="-10"/>
                <w:lang w:val="ru-RU"/>
              </w:rPr>
              <w:t xml:space="preserve"> </w:t>
            </w:r>
            <w:r w:rsidRPr="00C06CF9">
              <w:rPr>
                <w:rFonts w:ascii="Times New Roman" w:hAnsi="Times New Roman"/>
                <w:bCs/>
                <w:noProof/>
                <w:color w:val="auto"/>
                <w:lang w:val="ru-RU"/>
              </w:rPr>
              <w:t>использовании</w:t>
            </w:r>
            <w:r w:rsidRPr="00C06CF9">
              <w:rPr>
                <w:rFonts w:ascii="Times New Roman" w:hAnsi="Times New Roman"/>
                <w:bCs/>
                <w:noProof/>
                <w:color w:val="auto"/>
                <w:spacing w:val="-10"/>
                <w:lang w:val="ru-RU"/>
              </w:rPr>
              <w:t xml:space="preserve"> </w:t>
            </w:r>
            <w:r w:rsidRPr="00C06CF9">
              <w:rPr>
                <w:rFonts w:ascii="Times New Roman" w:hAnsi="Times New Roman"/>
                <w:bCs/>
                <w:noProof/>
                <w:color w:val="auto"/>
                <w:lang w:val="ru-RU"/>
              </w:rPr>
              <w:t>технологии</w:t>
            </w:r>
            <w:r w:rsidRPr="00C06CF9">
              <w:rPr>
                <w:rFonts w:ascii="Times New Roman" w:hAnsi="Times New Roman"/>
                <w:bCs/>
                <w:noProof/>
                <w:color w:val="auto"/>
                <w:spacing w:val="-12"/>
                <w:lang w:val="ru-RU"/>
              </w:rPr>
              <w:t xml:space="preserve"> </w:t>
            </w:r>
            <w:r w:rsidRPr="00C06CF9">
              <w:rPr>
                <w:rFonts w:ascii="Times New Roman" w:hAnsi="Times New Roman"/>
                <w:bCs/>
                <w:noProof/>
                <w:color w:val="auto"/>
                <w:lang w:val="ru-RU"/>
              </w:rPr>
              <w:t xml:space="preserve">цифровых </w:t>
            </w:r>
            <w:r w:rsidRPr="00C06CF9">
              <w:rPr>
                <w:rFonts w:ascii="Times New Roman" w:hAnsi="Times New Roman"/>
                <w:bCs/>
                <w:noProof/>
                <w:color w:val="auto"/>
                <w:spacing w:val="-2"/>
                <w:lang w:val="ru-RU"/>
              </w:rPr>
              <w:t>двойников</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r w:rsidRPr="00C06CF9">
              <w:rPr>
                <w:rFonts w:ascii="Times New Roman" w:hAnsi="Times New Roman"/>
                <w:bCs/>
                <w:noProof/>
                <w:color w:val="auto"/>
              </w:rPr>
              <w:t>2</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ОК 02., ОК 03, ОК 04, ПК 1.1</w:t>
            </w:r>
          </w:p>
        </w:tc>
      </w:tr>
      <w:tr w:rsidR="00C06CF9" w:rsidRPr="00C06CF9" w:rsidTr="00C06CF9">
        <w:trPr>
          <w:trHeight w:val="361"/>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В</w:t>
            </w:r>
            <w:r w:rsidRPr="00C06CF9">
              <w:rPr>
                <w:rFonts w:ascii="Times New Roman" w:hAnsi="Times New Roman"/>
                <w:bCs/>
                <w:noProof/>
                <w:color w:val="auto"/>
                <w:spacing w:val="-5"/>
                <w:lang w:val="ru-RU"/>
              </w:rPr>
              <w:t xml:space="preserve"> </w:t>
            </w:r>
            <w:r w:rsidRPr="00C06CF9">
              <w:rPr>
                <w:rFonts w:ascii="Times New Roman" w:hAnsi="Times New Roman"/>
                <w:bCs/>
                <w:noProof/>
                <w:color w:val="auto"/>
                <w:lang w:val="ru-RU"/>
              </w:rPr>
              <w:t>том</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lang w:val="ru-RU"/>
              </w:rPr>
              <w:t>числе</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практических</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spacing w:val="-2"/>
                <w:lang w:val="ru-RU"/>
              </w:rPr>
              <w:t>занятий</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p>
        </w:tc>
      </w:tr>
      <w:tr w:rsidR="00C06CF9" w:rsidRPr="00C06CF9" w:rsidTr="00C06CF9">
        <w:trPr>
          <w:trHeight w:val="827"/>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lang w:val="ru-RU"/>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both"/>
              <w:rPr>
                <w:rFonts w:ascii="Times New Roman" w:hAnsi="Times New Roman"/>
                <w:bCs/>
                <w:noProof/>
                <w:color w:val="auto"/>
                <w:lang w:val="ru-RU"/>
              </w:rPr>
            </w:pPr>
            <w:r w:rsidRPr="00C06CF9">
              <w:rPr>
                <w:rFonts w:ascii="Times New Roman" w:hAnsi="Times New Roman"/>
                <w:bCs/>
                <w:noProof/>
                <w:color w:val="333333"/>
                <w:lang w:val="ru-RU"/>
              </w:rPr>
              <w:t>Практическое</w:t>
            </w:r>
            <w:r w:rsidRPr="00C06CF9">
              <w:rPr>
                <w:rFonts w:ascii="Times New Roman" w:hAnsi="Times New Roman"/>
                <w:bCs/>
                <w:noProof/>
                <w:color w:val="333333"/>
                <w:spacing w:val="-8"/>
                <w:lang w:val="ru-RU"/>
              </w:rPr>
              <w:t xml:space="preserve"> </w:t>
            </w:r>
            <w:r w:rsidRPr="00C06CF9">
              <w:rPr>
                <w:rFonts w:ascii="Times New Roman" w:hAnsi="Times New Roman"/>
                <w:bCs/>
                <w:noProof/>
                <w:color w:val="333333"/>
                <w:lang w:val="ru-RU"/>
              </w:rPr>
              <w:t>занятие</w:t>
            </w:r>
            <w:r w:rsidRPr="00C06CF9">
              <w:rPr>
                <w:rFonts w:ascii="Times New Roman" w:hAnsi="Times New Roman"/>
                <w:bCs/>
                <w:noProof/>
                <w:color w:val="333333"/>
                <w:spacing w:val="-7"/>
                <w:lang w:val="ru-RU"/>
              </w:rPr>
              <w:t xml:space="preserve"> 13</w:t>
            </w:r>
            <w:r w:rsidRPr="00C06CF9">
              <w:rPr>
                <w:rFonts w:ascii="Times New Roman" w:hAnsi="Times New Roman"/>
                <w:bCs/>
                <w:noProof/>
                <w:color w:val="333333"/>
                <w:lang w:val="ru-RU"/>
              </w:rPr>
              <w:t>.</w:t>
            </w:r>
            <w:r w:rsidRPr="00C06CF9">
              <w:rPr>
                <w:rFonts w:ascii="Times New Roman" w:hAnsi="Times New Roman"/>
                <w:bCs/>
                <w:noProof/>
                <w:color w:val="333333"/>
                <w:spacing w:val="-7"/>
                <w:lang w:val="ru-RU"/>
              </w:rPr>
              <w:t xml:space="preserve"> </w:t>
            </w:r>
            <w:r w:rsidRPr="00C06CF9">
              <w:rPr>
                <w:rFonts w:ascii="Times New Roman" w:hAnsi="Times New Roman"/>
                <w:bCs/>
                <w:noProof/>
                <w:color w:val="auto"/>
                <w:lang w:val="ru-RU"/>
              </w:rPr>
              <w:t>Техническое</w:t>
            </w:r>
            <w:r w:rsidRPr="00C06CF9">
              <w:rPr>
                <w:rFonts w:ascii="Times New Roman" w:hAnsi="Times New Roman"/>
                <w:bCs/>
                <w:noProof/>
                <w:color w:val="auto"/>
                <w:spacing w:val="-8"/>
                <w:lang w:val="ru-RU"/>
              </w:rPr>
              <w:t xml:space="preserve"> </w:t>
            </w:r>
            <w:r w:rsidRPr="00C06CF9">
              <w:rPr>
                <w:rFonts w:ascii="Times New Roman" w:hAnsi="Times New Roman"/>
                <w:bCs/>
                <w:noProof/>
                <w:color w:val="auto"/>
                <w:lang w:val="ru-RU"/>
              </w:rPr>
              <w:t>обслуживание</w:t>
            </w:r>
            <w:r w:rsidRPr="00C06CF9">
              <w:rPr>
                <w:rFonts w:ascii="Times New Roman" w:hAnsi="Times New Roman"/>
                <w:bCs/>
                <w:noProof/>
                <w:color w:val="auto"/>
                <w:spacing w:val="-8"/>
                <w:lang w:val="ru-RU"/>
              </w:rPr>
              <w:t xml:space="preserve"> </w:t>
            </w:r>
            <w:r w:rsidRPr="00C06CF9">
              <w:rPr>
                <w:rFonts w:ascii="Times New Roman" w:hAnsi="Times New Roman"/>
                <w:bCs/>
                <w:noProof/>
                <w:color w:val="auto"/>
                <w:lang w:val="ru-RU"/>
              </w:rPr>
              <w:t>и ремонт оборудования с</w:t>
            </w:r>
            <w:r w:rsidRPr="00C06CF9">
              <w:rPr>
                <w:rFonts w:ascii="Times New Roman" w:hAnsi="Times New Roman"/>
                <w:bCs/>
                <w:noProof/>
                <w:color w:val="auto"/>
                <w:spacing w:val="-1"/>
                <w:lang w:val="ru-RU"/>
              </w:rPr>
              <w:t xml:space="preserve"> </w:t>
            </w:r>
            <w:r w:rsidRPr="00C06CF9">
              <w:rPr>
                <w:rFonts w:ascii="Times New Roman" w:hAnsi="Times New Roman"/>
                <w:bCs/>
                <w:noProof/>
                <w:color w:val="auto"/>
                <w:lang w:val="ru-RU"/>
              </w:rPr>
              <w:t>применением</w:t>
            </w:r>
            <w:r w:rsidRPr="00C06CF9">
              <w:rPr>
                <w:rFonts w:ascii="Times New Roman" w:hAnsi="Times New Roman"/>
                <w:bCs/>
                <w:noProof/>
                <w:color w:val="auto"/>
                <w:spacing w:val="-1"/>
                <w:lang w:val="ru-RU"/>
              </w:rPr>
              <w:t xml:space="preserve"> </w:t>
            </w:r>
            <w:r w:rsidRPr="00C06CF9">
              <w:rPr>
                <w:rFonts w:ascii="Times New Roman" w:hAnsi="Times New Roman"/>
                <w:bCs/>
                <w:noProof/>
                <w:color w:val="auto"/>
                <w:lang w:val="ru-RU"/>
              </w:rPr>
              <w:t>технологии цифровых двойников на предприятиях отрасли</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333333"/>
              </w:rPr>
            </w:pPr>
            <w:r w:rsidRPr="00C06CF9">
              <w:rPr>
                <w:rFonts w:ascii="Times New Roman" w:hAnsi="Times New Roman"/>
                <w:bCs/>
                <w:noProof/>
                <w:color w:val="333333"/>
              </w:rPr>
              <w:t>2</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both"/>
              <w:rPr>
                <w:rFonts w:ascii="Times New Roman" w:hAnsi="Times New Roman"/>
                <w:bCs/>
                <w:noProof/>
                <w:color w:val="333333"/>
              </w:rPr>
            </w:pPr>
            <w:r w:rsidRPr="00C06CF9">
              <w:rPr>
                <w:rFonts w:ascii="Times New Roman" w:hAnsi="Times New Roman"/>
                <w:bCs/>
                <w:noProof/>
                <w:color w:val="auto"/>
                <w:spacing w:val="-2"/>
              </w:rPr>
              <w:t>ОК 02., ОК 03, ОК 04, ПК 1.1</w:t>
            </w:r>
          </w:p>
        </w:tc>
      </w:tr>
      <w:tr w:rsidR="00C06CF9" w:rsidRPr="00C06CF9" w:rsidTr="00C06CF9">
        <w:trPr>
          <w:trHeight w:val="362"/>
        </w:trPr>
        <w:tc>
          <w:tcPr>
            <w:tcW w:w="2972" w:type="dxa"/>
            <w:vMerge w:val="restart"/>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Тема</w:t>
            </w:r>
            <w:r w:rsidRPr="00C06CF9">
              <w:rPr>
                <w:rFonts w:ascii="Times New Roman" w:hAnsi="Times New Roman"/>
                <w:bCs/>
                <w:noProof/>
                <w:color w:val="auto"/>
                <w:spacing w:val="-1"/>
              </w:rPr>
              <w:t xml:space="preserve"> </w:t>
            </w:r>
            <w:r w:rsidRPr="00C06CF9">
              <w:rPr>
                <w:rFonts w:ascii="Times New Roman" w:hAnsi="Times New Roman"/>
                <w:bCs/>
                <w:noProof/>
                <w:color w:val="auto"/>
                <w:spacing w:val="-5"/>
              </w:rPr>
              <w:t>2.5</w:t>
            </w:r>
          </w:p>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Искусственный интеллект</w:t>
            </w: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Содержание</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spacing w:val="-2"/>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spacing w:val="-2"/>
              </w:rPr>
            </w:pPr>
          </w:p>
        </w:tc>
      </w:tr>
      <w:tr w:rsidR="00C06CF9" w:rsidRPr="00C06CF9" w:rsidTr="00C06CF9">
        <w:trPr>
          <w:trHeight w:val="1104"/>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both"/>
              <w:rPr>
                <w:rFonts w:ascii="Times New Roman" w:hAnsi="Times New Roman"/>
                <w:bCs/>
                <w:noProof/>
                <w:color w:val="auto"/>
                <w:lang w:val="ru-RU"/>
              </w:rPr>
            </w:pPr>
            <w:r w:rsidRPr="00C06CF9">
              <w:rPr>
                <w:rFonts w:ascii="Times New Roman" w:hAnsi="Times New Roman"/>
                <w:bCs/>
                <w:noProof/>
                <w:color w:val="auto"/>
                <w:lang w:val="ru-RU"/>
              </w:rPr>
              <w:t>1. Системы контроля качества выявления дефектов неразъемных</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lang w:val="ru-RU"/>
              </w:rPr>
              <w:t>соединений.</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lang w:val="ru-RU"/>
              </w:rPr>
              <w:t>Использование</w:t>
            </w:r>
            <w:r w:rsidRPr="00C06CF9">
              <w:rPr>
                <w:rFonts w:ascii="Times New Roman" w:hAnsi="Times New Roman"/>
                <w:bCs/>
                <w:noProof/>
                <w:color w:val="auto"/>
                <w:spacing w:val="-8"/>
                <w:lang w:val="ru-RU"/>
              </w:rPr>
              <w:t xml:space="preserve"> </w:t>
            </w:r>
            <w:r w:rsidRPr="00C06CF9">
              <w:rPr>
                <w:rFonts w:ascii="Times New Roman" w:hAnsi="Times New Roman"/>
                <w:bCs/>
                <w:noProof/>
                <w:color w:val="auto"/>
                <w:lang w:val="ru-RU"/>
              </w:rPr>
              <w:t>готовых</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lang w:val="ru-RU"/>
              </w:rPr>
              <w:t>решений</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lang w:val="ru-RU"/>
              </w:rPr>
              <w:t>на основе</w:t>
            </w:r>
            <w:r w:rsidRPr="00C06CF9">
              <w:rPr>
                <w:rFonts w:ascii="Times New Roman" w:hAnsi="Times New Roman"/>
                <w:bCs/>
                <w:noProof/>
                <w:color w:val="auto"/>
                <w:spacing w:val="69"/>
                <w:w w:val="150"/>
                <w:lang w:val="ru-RU"/>
              </w:rPr>
              <w:t xml:space="preserve"> </w:t>
            </w:r>
            <w:r w:rsidRPr="00C06CF9">
              <w:rPr>
                <w:rFonts w:ascii="Times New Roman" w:hAnsi="Times New Roman"/>
                <w:bCs/>
                <w:noProof/>
                <w:color w:val="auto"/>
                <w:lang w:val="ru-RU"/>
              </w:rPr>
              <w:t>искусственного</w:t>
            </w:r>
            <w:r w:rsidRPr="00C06CF9">
              <w:rPr>
                <w:rFonts w:ascii="Times New Roman" w:hAnsi="Times New Roman"/>
                <w:bCs/>
                <w:noProof/>
                <w:color w:val="auto"/>
                <w:spacing w:val="73"/>
                <w:w w:val="150"/>
                <w:lang w:val="ru-RU"/>
              </w:rPr>
              <w:t xml:space="preserve"> </w:t>
            </w:r>
            <w:r w:rsidRPr="00C06CF9">
              <w:rPr>
                <w:rFonts w:ascii="Times New Roman" w:hAnsi="Times New Roman"/>
                <w:bCs/>
                <w:noProof/>
                <w:color w:val="auto"/>
                <w:lang w:val="ru-RU"/>
              </w:rPr>
              <w:t>интеллекта</w:t>
            </w:r>
            <w:r w:rsidRPr="00C06CF9">
              <w:rPr>
                <w:rFonts w:ascii="Times New Roman" w:hAnsi="Times New Roman"/>
                <w:bCs/>
                <w:noProof/>
                <w:color w:val="auto"/>
                <w:spacing w:val="73"/>
                <w:w w:val="150"/>
                <w:lang w:val="ru-RU"/>
              </w:rPr>
              <w:t xml:space="preserve"> </w:t>
            </w:r>
            <w:r w:rsidRPr="00C06CF9">
              <w:rPr>
                <w:rFonts w:ascii="Times New Roman" w:hAnsi="Times New Roman"/>
                <w:bCs/>
                <w:noProof/>
                <w:color w:val="auto"/>
                <w:lang w:val="ru-RU"/>
              </w:rPr>
              <w:t>для</w:t>
            </w:r>
            <w:r w:rsidRPr="00C06CF9">
              <w:rPr>
                <w:rFonts w:ascii="Times New Roman" w:hAnsi="Times New Roman"/>
                <w:bCs/>
                <w:noProof/>
                <w:color w:val="auto"/>
                <w:spacing w:val="73"/>
                <w:w w:val="150"/>
                <w:lang w:val="ru-RU"/>
              </w:rPr>
              <w:t xml:space="preserve"> </w:t>
            </w:r>
            <w:r w:rsidRPr="00C06CF9">
              <w:rPr>
                <w:rFonts w:ascii="Times New Roman" w:hAnsi="Times New Roman"/>
                <w:bCs/>
                <w:noProof/>
                <w:color w:val="auto"/>
                <w:lang w:val="ru-RU"/>
              </w:rPr>
              <w:t>контроля</w:t>
            </w:r>
            <w:r w:rsidRPr="00C06CF9">
              <w:rPr>
                <w:rFonts w:ascii="Times New Roman" w:hAnsi="Times New Roman"/>
                <w:bCs/>
                <w:noProof/>
                <w:color w:val="auto"/>
                <w:spacing w:val="74"/>
                <w:w w:val="150"/>
                <w:lang w:val="ru-RU"/>
              </w:rPr>
              <w:t xml:space="preserve"> </w:t>
            </w:r>
            <w:r w:rsidRPr="00C06CF9">
              <w:rPr>
                <w:rFonts w:ascii="Times New Roman" w:hAnsi="Times New Roman"/>
                <w:bCs/>
                <w:noProof/>
                <w:color w:val="auto"/>
                <w:spacing w:val="-2"/>
                <w:lang w:val="ru-RU"/>
              </w:rPr>
              <w:t>качества</w:t>
            </w:r>
          </w:p>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spacing w:val="-2"/>
                <w:lang w:val="ru-RU"/>
              </w:rPr>
              <w:t>продукции</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r w:rsidRPr="00C06CF9">
              <w:rPr>
                <w:rFonts w:ascii="Times New Roman" w:hAnsi="Times New Roman"/>
                <w:bCs/>
                <w:noProof/>
                <w:color w:val="auto"/>
              </w:rPr>
              <w:t>2</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both"/>
              <w:rPr>
                <w:rFonts w:ascii="Times New Roman" w:hAnsi="Times New Roman"/>
                <w:bCs/>
                <w:noProof/>
                <w:color w:val="auto"/>
              </w:rPr>
            </w:pPr>
            <w:r w:rsidRPr="00C06CF9">
              <w:rPr>
                <w:rFonts w:ascii="Times New Roman" w:hAnsi="Times New Roman"/>
                <w:bCs/>
                <w:noProof/>
                <w:color w:val="auto"/>
                <w:spacing w:val="-2"/>
              </w:rPr>
              <w:t>ОК 02., ОК 03, ОК 04, ПК 1.1</w:t>
            </w:r>
          </w:p>
        </w:tc>
      </w:tr>
      <w:tr w:rsidR="00C06CF9" w:rsidRPr="00C06CF9" w:rsidTr="00C06CF9">
        <w:trPr>
          <w:trHeight w:val="362"/>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В</w:t>
            </w:r>
            <w:r w:rsidRPr="00C06CF9">
              <w:rPr>
                <w:rFonts w:ascii="Times New Roman" w:hAnsi="Times New Roman"/>
                <w:bCs/>
                <w:noProof/>
                <w:color w:val="auto"/>
                <w:spacing w:val="-5"/>
                <w:lang w:val="ru-RU"/>
              </w:rPr>
              <w:t xml:space="preserve"> </w:t>
            </w:r>
            <w:r w:rsidRPr="00C06CF9">
              <w:rPr>
                <w:rFonts w:ascii="Times New Roman" w:hAnsi="Times New Roman"/>
                <w:bCs/>
                <w:noProof/>
                <w:color w:val="auto"/>
                <w:lang w:val="ru-RU"/>
              </w:rPr>
              <w:t>том</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lang w:val="ru-RU"/>
              </w:rPr>
              <w:t>числе</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практических</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spacing w:val="-2"/>
                <w:lang w:val="ru-RU"/>
              </w:rPr>
              <w:t>занятий</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p>
        </w:tc>
      </w:tr>
      <w:tr w:rsidR="00C06CF9" w:rsidRPr="00C06CF9" w:rsidTr="00C06CF9">
        <w:trPr>
          <w:trHeight w:val="827"/>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lang w:val="ru-RU"/>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Практическое</w:t>
            </w:r>
            <w:r w:rsidRPr="00C06CF9">
              <w:rPr>
                <w:rFonts w:ascii="Times New Roman" w:hAnsi="Times New Roman"/>
                <w:bCs/>
                <w:noProof/>
                <w:color w:val="auto"/>
                <w:spacing w:val="-10"/>
                <w:lang w:val="ru-RU"/>
              </w:rPr>
              <w:t xml:space="preserve"> </w:t>
            </w:r>
            <w:r w:rsidRPr="00C06CF9">
              <w:rPr>
                <w:rFonts w:ascii="Times New Roman" w:hAnsi="Times New Roman"/>
                <w:bCs/>
                <w:noProof/>
                <w:color w:val="auto"/>
                <w:lang w:val="ru-RU"/>
              </w:rPr>
              <w:t>занятие</w:t>
            </w:r>
            <w:r w:rsidRPr="00C06CF9">
              <w:rPr>
                <w:rFonts w:ascii="Times New Roman" w:hAnsi="Times New Roman"/>
                <w:bCs/>
                <w:noProof/>
                <w:color w:val="auto"/>
                <w:spacing w:val="-9"/>
                <w:lang w:val="ru-RU"/>
              </w:rPr>
              <w:t xml:space="preserve"> 14</w:t>
            </w:r>
            <w:r w:rsidRPr="00C06CF9">
              <w:rPr>
                <w:rFonts w:ascii="Times New Roman" w:hAnsi="Times New Roman"/>
                <w:bCs/>
                <w:noProof/>
                <w:color w:val="auto"/>
                <w:lang w:val="ru-RU"/>
              </w:rPr>
              <w:t>.</w:t>
            </w:r>
            <w:r w:rsidRPr="00C06CF9">
              <w:rPr>
                <w:rFonts w:ascii="Times New Roman" w:hAnsi="Times New Roman"/>
                <w:bCs/>
                <w:noProof/>
                <w:color w:val="auto"/>
                <w:spacing w:val="-9"/>
                <w:lang w:val="ru-RU"/>
              </w:rPr>
              <w:t xml:space="preserve"> </w:t>
            </w:r>
            <w:r w:rsidRPr="00C06CF9">
              <w:rPr>
                <w:rFonts w:ascii="Times New Roman" w:hAnsi="Times New Roman"/>
                <w:bCs/>
                <w:noProof/>
                <w:color w:val="auto"/>
                <w:lang w:val="ru-RU"/>
              </w:rPr>
              <w:t>Использование</w:t>
            </w:r>
            <w:r w:rsidRPr="00C06CF9">
              <w:rPr>
                <w:rFonts w:ascii="Times New Roman" w:hAnsi="Times New Roman"/>
                <w:bCs/>
                <w:noProof/>
                <w:color w:val="auto"/>
                <w:spacing w:val="-10"/>
                <w:lang w:val="ru-RU"/>
              </w:rPr>
              <w:t xml:space="preserve"> </w:t>
            </w:r>
            <w:r w:rsidRPr="00C06CF9">
              <w:rPr>
                <w:rFonts w:ascii="Times New Roman" w:hAnsi="Times New Roman"/>
                <w:bCs/>
                <w:noProof/>
                <w:color w:val="auto"/>
                <w:lang w:val="ru-RU"/>
              </w:rPr>
              <w:t>технологии Искусственного интеллекта в решении задач профессиональной</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деятельности</w:t>
            </w:r>
            <w:r w:rsidRPr="00C06CF9">
              <w:rPr>
                <w:rFonts w:ascii="Times New Roman" w:hAnsi="Times New Roman"/>
                <w:bCs/>
                <w:noProof/>
                <w:color w:val="auto"/>
                <w:spacing w:val="-5"/>
                <w:lang w:val="ru-RU"/>
              </w:rPr>
              <w:t xml:space="preserve"> </w:t>
            </w:r>
            <w:r w:rsidRPr="00C06CF9">
              <w:rPr>
                <w:rFonts w:ascii="Times New Roman" w:hAnsi="Times New Roman"/>
                <w:bCs/>
                <w:noProof/>
                <w:color w:val="auto"/>
                <w:lang w:val="ru-RU"/>
              </w:rPr>
              <w:t>на</w:t>
            </w:r>
            <w:r w:rsidRPr="00C06CF9">
              <w:rPr>
                <w:rFonts w:ascii="Times New Roman" w:hAnsi="Times New Roman"/>
                <w:bCs/>
                <w:noProof/>
                <w:color w:val="auto"/>
                <w:spacing w:val="-10"/>
                <w:lang w:val="ru-RU"/>
              </w:rPr>
              <w:t xml:space="preserve"> </w:t>
            </w:r>
            <w:r w:rsidRPr="00C06CF9">
              <w:rPr>
                <w:rFonts w:ascii="Times New Roman" w:hAnsi="Times New Roman"/>
                <w:bCs/>
                <w:noProof/>
                <w:color w:val="auto"/>
                <w:lang w:val="ru-RU"/>
              </w:rPr>
              <w:t>предприятиях</w:t>
            </w:r>
            <w:r w:rsidRPr="00C06CF9">
              <w:rPr>
                <w:rFonts w:ascii="Times New Roman" w:hAnsi="Times New Roman"/>
                <w:bCs/>
                <w:noProof/>
                <w:color w:val="auto"/>
                <w:spacing w:val="-5"/>
                <w:lang w:val="ru-RU"/>
              </w:rPr>
              <w:t xml:space="preserve"> </w:t>
            </w:r>
            <w:r w:rsidRPr="00C06CF9">
              <w:rPr>
                <w:rFonts w:ascii="Times New Roman" w:hAnsi="Times New Roman"/>
                <w:bCs/>
                <w:noProof/>
                <w:color w:val="auto"/>
                <w:spacing w:val="-2"/>
                <w:lang w:val="ru-RU"/>
              </w:rPr>
              <w:t>отрасли</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r w:rsidRPr="00C06CF9">
              <w:rPr>
                <w:rFonts w:ascii="Times New Roman" w:hAnsi="Times New Roman"/>
                <w:bCs/>
                <w:noProof/>
                <w:color w:val="auto"/>
              </w:rPr>
              <w:t>4</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ОК 02., ОК 03, ОК 04, ПК 1.1</w:t>
            </w:r>
          </w:p>
        </w:tc>
      </w:tr>
      <w:tr w:rsidR="00C06CF9" w:rsidRPr="00C06CF9" w:rsidTr="00C06CF9">
        <w:trPr>
          <w:trHeight w:val="712"/>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В</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lang w:val="ru-RU"/>
              </w:rPr>
              <w:t>том</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числе</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lang w:val="ru-RU"/>
              </w:rPr>
              <w:t>самостоятельная</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работа</w:t>
            </w:r>
            <w:r w:rsidRPr="00C06CF9">
              <w:rPr>
                <w:rFonts w:ascii="Times New Roman" w:hAnsi="Times New Roman"/>
                <w:bCs/>
                <w:noProof/>
                <w:color w:val="auto"/>
                <w:spacing w:val="-5"/>
                <w:lang w:val="ru-RU"/>
              </w:rPr>
              <w:t xml:space="preserve"> </w:t>
            </w:r>
            <w:r w:rsidRPr="00C06CF9">
              <w:rPr>
                <w:rFonts w:ascii="Times New Roman" w:hAnsi="Times New Roman"/>
                <w:bCs/>
                <w:noProof/>
                <w:color w:val="auto"/>
                <w:spacing w:val="-2"/>
                <w:lang w:val="ru-RU"/>
              </w:rPr>
              <w:t>обучающихся:</w:t>
            </w:r>
          </w:p>
          <w:p w:rsidR="00C06CF9" w:rsidRPr="00C06CF9" w:rsidRDefault="00C06CF9" w:rsidP="00C06CF9">
            <w:pPr>
              <w:tabs>
                <w:tab w:val="right" w:leader="dot" w:pos="9639"/>
              </w:tabs>
              <w:spacing w:before="120" w:line="276" w:lineRule="auto"/>
              <w:rPr>
                <w:rFonts w:ascii="Times New Roman" w:hAnsi="Times New Roman"/>
                <w:bCs/>
                <w:i/>
                <w:noProof/>
                <w:color w:val="auto"/>
                <w:lang w:val="ru-RU"/>
              </w:rPr>
            </w:pP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r w:rsidRPr="00C06CF9">
              <w:rPr>
                <w:rFonts w:ascii="Times New Roman" w:hAnsi="Times New Roman"/>
                <w:bCs/>
                <w:noProof/>
                <w:color w:val="auto"/>
              </w:rPr>
              <w:t>2</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ОК 02., ОК 03, ОК 04, ПК 1.1</w:t>
            </w:r>
          </w:p>
        </w:tc>
      </w:tr>
      <w:tr w:rsidR="00C06CF9" w:rsidRPr="00C06CF9" w:rsidTr="00C06CF9">
        <w:trPr>
          <w:trHeight w:val="254"/>
        </w:trPr>
        <w:tc>
          <w:tcPr>
            <w:tcW w:w="9636" w:type="dxa"/>
            <w:gridSpan w:val="2"/>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Промежуточная</w:t>
            </w:r>
            <w:r w:rsidRPr="00C06CF9">
              <w:rPr>
                <w:rFonts w:ascii="Times New Roman" w:hAnsi="Times New Roman"/>
                <w:bCs/>
                <w:noProof/>
                <w:color w:val="auto"/>
                <w:spacing w:val="-12"/>
                <w:lang w:val="ru-RU"/>
              </w:rPr>
              <w:t xml:space="preserve"> </w:t>
            </w:r>
            <w:r w:rsidRPr="00C06CF9">
              <w:rPr>
                <w:rFonts w:ascii="Times New Roman" w:hAnsi="Times New Roman"/>
                <w:bCs/>
                <w:noProof/>
                <w:color w:val="auto"/>
                <w:lang w:val="ru-RU"/>
              </w:rPr>
              <w:t>аттестация</w:t>
            </w:r>
            <w:r w:rsidRPr="00C06CF9">
              <w:rPr>
                <w:rFonts w:ascii="Times New Roman" w:hAnsi="Times New Roman"/>
                <w:bCs/>
                <w:noProof/>
                <w:color w:val="auto"/>
                <w:spacing w:val="-10"/>
                <w:lang w:val="ru-RU"/>
              </w:rPr>
              <w:t xml:space="preserve"> в форме контрольной работы</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i/>
                <w:noProof/>
                <w:color w:val="auto"/>
              </w:rPr>
            </w:pPr>
            <w:r w:rsidRPr="00C06CF9">
              <w:rPr>
                <w:rFonts w:ascii="Times New Roman" w:hAnsi="Times New Roman"/>
                <w:bCs/>
                <w:i/>
                <w:noProof/>
                <w:color w:val="auto"/>
              </w:rPr>
              <w:t>2</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i/>
                <w:noProof/>
                <w:color w:val="auto"/>
              </w:rPr>
            </w:pPr>
            <w:r w:rsidRPr="00C06CF9">
              <w:rPr>
                <w:rFonts w:ascii="Times New Roman" w:hAnsi="Times New Roman"/>
                <w:bCs/>
                <w:noProof/>
                <w:color w:val="auto"/>
                <w:spacing w:val="-2"/>
              </w:rPr>
              <w:t>ОК 02., ОК 03, ОК 04, ПК 1.1</w:t>
            </w:r>
          </w:p>
        </w:tc>
      </w:tr>
      <w:tr w:rsidR="00C06CF9" w:rsidRPr="00C06CF9" w:rsidTr="00C06CF9">
        <w:trPr>
          <w:trHeight w:val="251"/>
        </w:trPr>
        <w:tc>
          <w:tcPr>
            <w:tcW w:w="9636" w:type="dxa"/>
            <w:gridSpan w:val="2"/>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Всего</w:t>
            </w:r>
            <w:r w:rsidRPr="00C06CF9">
              <w:rPr>
                <w:rFonts w:ascii="Times New Roman" w:hAnsi="Times New Roman"/>
                <w:bCs/>
                <w:noProof/>
                <w:color w:val="auto"/>
                <w:spacing w:val="-2"/>
              </w:rPr>
              <w:t xml:space="preserve"> </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i/>
                <w:noProof/>
                <w:color w:val="auto"/>
              </w:rPr>
            </w:pPr>
            <w:r w:rsidRPr="00C06CF9">
              <w:rPr>
                <w:rFonts w:ascii="Times New Roman" w:hAnsi="Times New Roman"/>
                <w:bCs/>
                <w:i/>
                <w:noProof/>
                <w:color w:val="auto"/>
              </w:rPr>
              <w:t>68</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i/>
                <w:noProof/>
                <w:color w:val="auto"/>
              </w:rPr>
            </w:pPr>
          </w:p>
        </w:tc>
      </w:tr>
    </w:tbl>
    <w:p w:rsidR="00C06CF9" w:rsidRPr="00C06CF9" w:rsidRDefault="00C06CF9" w:rsidP="00C06CF9">
      <w:pPr>
        <w:rPr>
          <w:rFonts w:ascii="Times New Roman" w:hAnsi="Times New Roman"/>
          <w:b/>
          <w:color w:val="auto"/>
          <w:sz w:val="24"/>
          <w:szCs w:val="24"/>
        </w:rPr>
        <w:sectPr w:rsidR="00C06CF9" w:rsidRPr="00C06CF9">
          <w:pgSz w:w="16840" w:h="11910" w:orient="landscape"/>
          <w:pgMar w:top="1134" w:right="850" w:bottom="1134" w:left="1701" w:header="748" w:footer="0" w:gutter="0"/>
          <w:cols w:space="720"/>
        </w:sectPr>
      </w:pPr>
    </w:p>
    <w:p w:rsidR="00C06CF9" w:rsidRPr="00C06CF9" w:rsidRDefault="00C06CF9" w:rsidP="00C06CF9">
      <w:pPr>
        <w:widowControl w:val="0"/>
        <w:snapToGrid w:val="0"/>
        <w:spacing w:before="120" w:after="120"/>
        <w:jc w:val="both"/>
        <w:rPr>
          <w:rFonts w:ascii="Times New Roman" w:hAnsi="Times New Roman"/>
          <w:b/>
          <w:color w:val="auto"/>
          <w:sz w:val="24"/>
          <w:szCs w:val="24"/>
        </w:rPr>
      </w:pPr>
    </w:p>
    <w:p w:rsidR="00C06CF9" w:rsidRPr="00C06CF9" w:rsidRDefault="00C06CF9" w:rsidP="00C06CF9">
      <w:pPr>
        <w:widowControl w:val="0"/>
        <w:numPr>
          <w:ilvl w:val="0"/>
          <w:numId w:val="38"/>
        </w:numPr>
        <w:tabs>
          <w:tab w:val="left" w:pos="0"/>
        </w:tabs>
        <w:autoSpaceDE w:val="0"/>
        <w:autoSpaceDN w:val="0"/>
        <w:ind w:left="0" w:firstLine="0"/>
        <w:jc w:val="center"/>
        <w:outlineLvl w:val="0"/>
        <w:rPr>
          <w:rFonts w:ascii="Times New Roman" w:hAnsi="Times New Roman"/>
          <w:b/>
          <w:bCs/>
          <w:color w:val="auto"/>
          <w:kern w:val="36"/>
          <w:sz w:val="24"/>
          <w:szCs w:val="24"/>
        </w:rPr>
      </w:pPr>
      <w:r w:rsidRPr="00C06CF9">
        <w:rPr>
          <w:rFonts w:ascii="Times New Roman" w:hAnsi="Times New Roman"/>
          <w:b/>
          <w:bCs/>
          <w:color w:val="auto"/>
          <w:kern w:val="36"/>
          <w:sz w:val="24"/>
          <w:szCs w:val="24"/>
        </w:rPr>
        <w:t>УСЛОВИЯ</w:t>
      </w:r>
      <w:r w:rsidRPr="00C06CF9">
        <w:rPr>
          <w:rFonts w:ascii="Times New Roman" w:hAnsi="Times New Roman"/>
          <w:b/>
          <w:bCs/>
          <w:color w:val="auto"/>
          <w:spacing w:val="-5"/>
          <w:kern w:val="36"/>
          <w:sz w:val="24"/>
          <w:szCs w:val="24"/>
        </w:rPr>
        <w:t xml:space="preserve"> </w:t>
      </w:r>
      <w:r w:rsidRPr="00C06CF9">
        <w:rPr>
          <w:rFonts w:ascii="Times New Roman" w:hAnsi="Times New Roman"/>
          <w:b/>
          <w:bCs/>
          <w:color w:val="auto"/>
          <w:kern w:val="36"/>
          <w:sz w:val="24"/>
          <w:szCs w:val="24"/>
        </w:rPr>
        <w:t>РЕАЛИЗАЦИИ</w:t>
      </w:r>
      <w:r w:rsidRPr="00C06CF9">
        <w:rPr>
          <w:rFonts w:ascii="Times New Roman" w:hAnsi="Times New Roman"/>
          <w:b/>
          <w:bCs/>
          <w:color w:val="auto"/>
          <w:spacing w:val="-4"/>
          <w:kern w:val="36"/>
          <w:sz w:val="24"/>
          <w:szCs w:val="24"/>
        </w:rPr>
        <w:t xml:space="preserve"> </w:t>
      </w:r>
      <w:r w:rsidRPr="00C06CF9">
        <w:rPr>
          <w:rFonts w:ascii="Times New Roman" w:hAnsi="Times New Roman"/>
          <w:b/>
          <w:bCs/>
          <w:color w:val="auto"/>
          <w:spacing w:val="-2"/>
          <w:kern w:val="36"/>
          <w:sz w:val="24"/>
          <w:szCs w:val="24"/>
        </w:rPr>
        <w:t>ДИСЦИПЛИНЫ</w:t>
      </w:r>
    </w:p>
    <w:p w:rsidR="00C06CF9" w:rsidRPr="00C06CF9" w:rsidRDefault="00C06CF9" w:rsidP="00C06CF9">
      <w:pPr>
        <w:widowControl w:val="0"/>
        <w:snapToGrid w:val="0"/>
        <w:spacing w:before="5" w:after="120"/>
        <w:jc w:val="both"/>
        <w:rPr>
          <w:rFonts w:ascii="Times New Roman" w:hAnsi="Times New Roman"/>
          <w:b/>
          <w:color w:val="auto"/>
          <w:sz w:val="24"/>
          <w:szCs w:val="24"/>
        </w:rPr>
      </w:pPr>
    </w:p>
    <w:p w:rsidR="00C06CF9" w:rsidRPr="00C06CF9" w:rsidRDefault="00C06CF9" w:rsidP="00C06CF9">
      <w:pPr>
        <w:widowControl w:val="0"/>
        <w:numPr>
          <w:ilvl w:val="1"/>
          <w:numId w:val="38"/>
        </w:numPr>
        <w:tabs>
          <w:tab w:val="left" w:pos="1130"/>
        </w:tabs>
        <w:autoSpaceDE w:val="0"/>
        <w:autoSpaceDN w:val="0"/>
        <w:ind w:left="1271" w:right="-1843"/>
        <w:outlineLvl w:val="1"/>
        <w:rPr>
          <w:rFonts w:ascii="Times New Roman" w:hAnsi="Times New Roman"/>
          <w:b/>
          <w:bCs/>
          <w:i/>
          <w:iCs/>
          <w:color w:val="auto"/>
          <w:sz w:val="24"/>
          <w:szCs w:val="24"/>
          <w:lang w:val="x-none" w:eastAsia="x-none"/>
        </w:rPr>
      </w:pPr>
      <w:r w:rsidRPr="00C06CF9">
        <w:rPr>
          <w:rFonts w:ascii="Times New Roman" w:hAnsi="Times New Roman"/>
          <w:b/>
          <w:bCs/>
          <w:i/>
          <w:iCs/>
          <w:color w:val="auto"/>
          <w:sz w:val="24"/>
          <w:szCs w:val="24"/>
          <w:lang w:val="x-none" w:eastAsia="x-none"/>
        </w:rPr>
        <w:t>Материально-техническое</w:t>
      </w:r>
      <w:r w:rsidRPr="00C06CF9">
        <w:rPr>
          <w:rFonts w:ascii="Times New Roman" w:hAnsi="Times New Roman"/>
          <w:b/>
          <w:bCs/>
          <w:i/>
          <w:iCs/>
          <w:color w:val="auto"/>
          <w:spacing w:val="-10"/>
          <w:sz w:val="24"/>
          <w:szCs w:val="24"/>
          <w:lang w:val="x-none" w:eastAsia="x-none"/>
        </w:rPr>
        <w:t xml:space="preserve"> </w:t>
      </w:r>
      <w:r w:rsidRPr="00C06CF9">
        <w:rPr>
          <w:rFonts w:ascii="Times New Roman" w:hAnsi="Times New Roman"/>
          <w:b/>
          <w:bCs/>
          <w:i/>
          <w:iCs/>
          <w:color w:val="auto"/>
          <w:spacing w:val="-2"/>
          <w:sz w:val="24"/>
          <w:szCs w:val="24"/>
          <w:lang w:val="x-none" w:eastAsia="x-none"/>
        </w:rPr>
        <w:t>обеспечение</w:t>
      </w:r>
    </w:p>
    <w:p w:rsidR="00C06CF9" w:rsidRPr="00C06CF9" w:rsidRDefault="00C06CF9" w:rsidP="00C06CF9">
      <w:pPr>
        <w:widowControl w:val="0"/>
        <w:snapToGrid w:val="0"/>
        <w:spacing w:before="161" w:after="120"/>
        <w:ind w:left="2" w:right="-1843" w:firstLine="707"/>
        <w:jc w:val="both"/>
        <w:rPr>
          <w:rFonts w:ascii="Times New Roman" w:hAnsi="Times New Roman"/>
          <w:color w:val="auto"/>
          <w:sz w:val="24"/>
          <w:szCs w:val="24"/>
        </w:rPr>
      </w:pPr>
      <w:r w:rsidRPr="00C06CF9">
        <w:rPr>
          <w:rFonts w:ascii="Times New Roman" w:hAnsi="Times New Roman"/>
          <w:color w:val="auto"/>
          <w:sz w:val="24"/>
          <w:szCs w:val="24"/>
        </w:rPr>
        <w:t xml:space="preserve">Кабинеты «Общепрофессиональных дисциплин и профессиональных модулей», </w:t>
      </w:r>
    </w:p>
    <w:p w:rsidR="00C06CF9" w:rsidRPr="00C06CF9" w:rsidRDefault="00C06CF9" w:rsidP="00C06CF9">
      <w:pPr>
        <w:widowControl w:val="0"/>
        <w:snapToGrid w:val="0"/>
        <w:spacing w:before="161" w:after="120"/>
        <w:ind w:left="2" w:right="-1843" w:firstLine="707"/>
        <w:jc w:val="both"/>
        <w:rPr>
          <w:rFonts w:ascii="Times New Roman" w:hAnsi="Times New Roman"/>
          <w:color w:val="auto"/>
          <w:sz w:val="24"/>
          <w:szCs w:val="24"/>
        </w:rPr>
      </w:pPr>
      <w:r w:rsidRPr="00C06CF9">
        <w:rPr>
          <w:rFonts w:ascii="Times New Roman" w:hAnsi="Times New Roman"/>
          <w:color w:val="auto"/>
          <w:sz w:val="24"/>
          <w:szCs w:val="24"/>
        </w:rPr>
        <w:t>оснащенные в соответствии с приложением 3 ОПОП-П.</w:t>
      </w:r>
    </w:p>
    <w:p w:rsidR="00C06CF9" w:rsidRPr="00C06CF9" w:rsidRDefault="00C06CF9" w:rsidP="00C06CF9">
      <w:pPr>
        <w:widowControl w:val="0"/>
        <w:numPr>
          <w:ilvl w:val="1"/>
          <w:numId w:val="38"/>
        </w:numPr>
        <w:tabs>
          <w:tab w:val="left" w:pos="1130"/>
        </w:tabs>
        <w:autoSpaceDE w:val="0"/>
        <w:autoSpaceDN w:val="0"/>
        <w:spacing w:before="252"/>
        <w:ind w:left="1271" w:right="-285"/>
        <w:outlineLvl w:val="1"/>
        <w:rPr>
          <w:rFonts w:ascii="Times New Roman" w:hAnsi="Times New Roman"/>
          <w:b/>
          <w:bCs/>
          <w:i/>
          <w:iCs/>
          <w:color w:val="auto"/>
          <w:spacing w:val="-2"/>
          <w:sz w:val="24"/>
          <w:szCs w:val="24"/>
          <w:lang w:eastAsia="x-none"/>
        </w:rPr>
      </w:pPr>
      <w:r w:rsidRPr="00C06CF9">
        <w:rPr>
          <w:rFonts w:ascii="Times New Roman" w:hAnsi="Times New Roman"/>
          <w:b/>
          <w:bCs/>
          <w:i/>
          <w:iCs/>
          <w:color w:val="auto"/>
          <w:sz w:val="24"/>
          <w:szCs w:val="24"/>
          <w:lang w:val="x-none" w:eastAsia="x-none"/>
        </w:rPr>
        <w:t>Учебно-методическое</w:t>
      </w:r>
      <w:r w:rsidRPr="00C06CF9">
        <w:rPr>
          <w:rFonts w:ascii="Times New Roman" w:hAnsi="Times New Roman"/>
          <w:b/>
          <w:bCs/>
          <w:i/>
          <w:iCs/>
          <w:color w:val="auto"/>
          <w:spacing w:val="-7"/>
          <w:sz w:val="24"/>
          <w:szCs w:val="24"/>
          <w:lang w:val="x-none" w:eastAsia="x-none"/>
        </w:rPr>
        <w:t xml:space="preserve"> </w:t>
      </w:r>
      <w:r w:rsidRPr="00C06CF9">
        <w:rPr>
          <w:rFonts w:ascii="Times New Roman" w:hAnsi="Times New Roman"/>
          <w:b/>
          <w:bCs/>
          <w:i/>
          <w:iCs/>
          <w:color w:val="auto"/>
          <w:spacing w:val="-2"/>
          <w:sz w:val="24"/>
          <w:szCs w:val="24"/>
          <w:lang w:val="x-none" w:eastAsia="x-none"/>
        </w:rPr>
        <w:t>обеспечение</w:t>
      </w:r>
    </w:p>
    <w:p w:rsidR="00C06CF9" w:rsidRPr="00C06CF9" w:rsidRDefault="00C06CF9" w:rsidP="00C06CF9">
      <w:pPr>
        <w:ind w:right="-710"/>
        <w:rPr>
          <w:rFonts w:ascii="Calibri" w:eastAsia="SimSun" w:hAnsi="Calibri"/>
          <w:color w:val="auto"/>
          <w:szCs w:val="22"/>
          <w:lang w:eastAsia="x-none"/>
        </w:rPr>
      </w:pPr>
    </w:p>
    <w:p w:rsidR="00C06CF9" w:rsidRPr="00C06CF9" w:rsidRDefault="00C06CF9" w:rsidP="00C06CF9">
      <w:pPr>
        <w:widowControl w:val="0"/>
        <w:numPr>
          <w:ilvl w:val="2"/>
          <w:numId w:val="38"/>
        </w:numPr>
        <w:tabs>
          <w:tab w:val="left" w:pos="1310"/>
        </w:tabs>
        <w:autoSpaceDE w:val="0"/>
        <w:autoSpaceDN w:val="0"/>
        <w:ind w:right="-1843"/>
        <w:jc w:val="both"/>
        <w:rPr>
          <w:rFonts w:ascii="Times New Roman" w:eastAsia="SimSun" w:hAnsi="Times New Roman"/>
          <w:b/>
          <w:color w:val="auto"/>
          <w:sz w:val="24"/>
          <w:szCs w:val="24"/>
          <w:lang w:eastAsia="en-US"/>
        </w:rPr>
      </w:pPr>
      <w:r w:rsidRPr="00C06CF9">
        <w:rPr>
          <w:rFonts w:ascii="Times New Roman" w:eastAsia="SimSun" w:hAnsi="Times New Roman"/>
          <w:b/>
          <w:color w:val="auto"/>
          <w:sz w:val="24"/>
          <w:szCs w:val="24"/>
          <w:lang w:eastAsia="en-US"/>
        </w:rPr>
        <w:t>Основные</w:t>
      </w:r>
      <w:r w:rsidRPr="00C06CF9">
        <w:rPr>
          <w:rFonts w:ascii="Times New Roman" w:eastAsia="SimSun" w:hAnsi="Times New Roman"/>
          <w:b/>
          <w:color w:val="auto"/>
          <w:spacing w:val="-6"/>
          <w:sz w:val="24"/>
          <w:szCs w:val="24"/>
          <w:lang w:eastAsia="en-US"/>
        </w:rPr>
        <w:t xml:space="preserve"> </w:t>
      </w:r>
      <w:r w:rsidRPr="00C06CF9">
        <w:rPr>
          <w:rFonts w:ascii="Times New Roman" w:eastAsia="SimSun" w:hAnsi="Times New Roman"/>
          <w:b/>
          <w:color w:val="auto"/>
          <w:sz w:val="24"/>
          <w:szCs w:val="24"/>
          <w:lang w:eastAsia="en-US"/>
        </w:rPr>
        <w:t>печатные</w:t>
      </w:r>
      <w:r w:rsidRPr="00C06CF9">
        <w:rPr>
          <w:rFonts w:ascii="Times New Roman" w:eastAsia="SimSun" w:hAnsi="Times New Roman"/>
          <w:b/>
          <w:color w:val="auto"/>
          <w:spacing w:val="-5"/>
          <w:sz w:val="24"/>
          <w:szCs w:val="24"/>
          <w:lang w:eastAsia="en-US"/>
        </w:rPr>
        <w:t xml:space="preserve"> издания</w:t>
      </w:r>
    </w:p>
    <w:p w:rsidR="00C06CF9" w:rsidRPr="00C06CF9" w:rsidRDefault="00C06CF9" w:rsidP="00C06CF9">
      <w:pPr>
        <w:numPr>
          <w:ilvl w:val="0"/>
          <w:numId w:val="39"/>
        </w:numPr>
        <w:ind w:right="-852"/>
        <w:contextualSpacing/>
        <w:rPr>
          <w:rFonts w:ascii="Times New Roman" w:eastAsia="SimSun" w:hAnsi="Times New Roman"/>
          <w:color w:val="auto"/>
          <w:sz w:val="24"/>
          <w:szCs w:val="24"/>
          <w:lang w:eastAsia="en-US"/>
        </w:rPr>
      </w:pPr>
      <w:r w:rsidRPr="00C06CF9">
        <w:rPr>
          <w:rFonts w:ascii="Times New Roman" w:eastAsia="SimSun" w:hAnsi="Times New Roman"/>
          <w:color w:val="auto"/>
          <w:sz w:val="24"/>
          <w:szCs w:val="24"/>
          <w:lang w:eastAsia="en-US"/>
        </w:rPr>
        <w:t xml:space="preserve">Михеева Е.В. Информационные технологии в профессиональной деятельности: учебник для студ. учреждений сред. проф. образования /Е.В. Михеева.- Издательский центр «Академия», 2021 - 384 с. - . </w:t>
      </w:r>
      <w:r w:rsidRPr="00C06CF9">
        <w:rPr>
          <w:rFonts w:ascii="Times New Roman" w:hAnsi="Times New Roman"/>
          <w:color w:val="auto"/>
          <w:sz w:val="24"/>
          <w:szCs w:val="24"/>
        </w:rPr>
        <w:t xml:space="preserve">Текст печатный. </w:t>
      </w:r>
    </w:p>
    <w:p w:rsidR="00C06CF9" w:rsidRPr="00C06CF9" w:rsidRDefault="00C06CF9" w:rsidP="00C06CF9">
      <w:pPr>
        <w:widowControl w:val="0"/>
        <w:tabs>
          <w:tab w:val="left" w:pos="1310"/>
        </w:tabs>
        <w:autoSpaceDE w:val="0"/>
        <w:autoSpaceDN w:val="0"/>
        <w:ind w:left="1310" w:right="-1843"/>
        <w:jc w:val="both"/>
        <w:rPr>
          <w:rFonts w:ascii="Times New Roman" w:eastAsia="SimSun" w:hAnsi="Times New Roman"/>
          <w:b/>
          <w:color w:val="auto"/>
          <w:sz w:val="24"/>
          <w:szCs w:val="24"/>
          <w:lang w:eastAsia="en-US"/>
        </w:rPr>
      </w:pPr>
    </w:p>
    <w:p w:rsidR="00C06CF9" w:rsidRPr="00C06CF9" w:rsidRDefault="00C06CF9" w:rsidP="00C06CF9">
      <w:pPr>
        <w:widowControl w:val="0"/>
        <w:numPr>
          <w:ilvl w:val="2"/>
          <w:numId w:val="38"/>
        </w:numPr>
        <w:tabs>
          <w:tab w:val="left" w:pos="1310"/>
        </w:tabs>
        <w:autoSpaceDE w:val="0"/>
        <w:autoSpaceDN w:val="0"/>
        <w:ind w:right="-1843"/>
        <w:jc w:val="both"/>
        <w:rPr>
          <w:rFonts w:ascii="Times New Roman" w:eastAsia="SimSun" w:hAnsi="Times New Roman"/>
          <w:b/>
          <w:color w:val="auto"/>
          <w:sz w:val="24"/>
          <w:szCs w:val="24"/>
          <w:lang w:eastAsia="en-US"/>
        </w:rPr>
      </w:pPr>
      <w:r w:rsidRPr="00C06CF9">
        <w:rPr>
          <w:rFonts w:ascii="Times New Roman" w:eastAsia="SimSun" w:hAnsi="Times New Roman"/>
          <w:b/>
          <w:color w:val="auto"/>
          <w:sz w:val="24"/>
          <w:szCs w:val="24"/>
          <w:lang w:eastAsia="en-US"/>
        </w:rPr>
        <w:t>Основные электронные</w:t>
      </w:r>
      <w:r w:rsidRPr="00C06CF9">
        <w:rPr>
          <w:rFonts w:ascii="Times New Roman" w:eastAsia="SimSun" w:hAnsi="Times New Roman"/>
          <w:b/>
          <w:color w:val="auto"/>
          <w:spacing w:val="-5"/>
          <w:sz w:val="24"/>
          <w:szCs w:val="24"/>
          <w:lang w:eastAsia="en-US"/>
        </w:rPr>
        <w:t xml:space="preserve"> </w:t>
      </w:r>
      <w:r w:rsidRPr="00C06CF9">
        <w:rPr>
          <w:rFonts w:ascii="Times New Roman" w:eastAsia="SimSun" w:hAnsi="Times New Roman"/>
          <w:b/>
          <w:color w:val="auto"/>
          <w:spacing w:val="-2"/>
          <w:sz w:val="24"/>
          <w:szCs w:val="24"/>
          <w:lang w:eastAsia="en-US"/>
        </w:rPr>
        <w:t>издания</w:t>
      </w:r>
    </w:p>
    <w:p w:rsidR="00C06CF9" w:rsidRPr="00C06CF9" w:rsidRDefault="00C06CF9" w:rsidP="00C06CF9">
      <w:pPr>
        <w:widowControl w:val="0"/>
        <w:tabs>
          <w:tab w:val="left" w:pos="1310"/>
        </w:tabs>
        <w:autoSpaceDE w:val="0"/>
        <w:autoSpaceDN w:val="0"/>
        <w:ind w:left="1310" w:right="-1843"/>
        <w:jc w:val="both"/>
        <w:rPr>
          <w:rFonts w:ascii="Times New Roman" w:eastAsia="SimSun" w:hAnsi="Times New Roman"/>
          <w:b/>
          <w:color w:val="auto"/>
          <w:sz w:val="24"/>
          <w:szCs w:val="24"/>
          <w:lang w:eastAsia="en-US"/>
        </w:rPr>
      </w:pPr>
    </w:p>
    <w:p w:rsidR="00C06CF9" w:rsidRPr="00C06CF9" w:rsidRDefault="00C06CF9" w:rsidP="00C06CF9">
      <w:pPr>
        <w:widowControl w:val="0"/>
        <w:numPr>
          <w:ilvl w:val="0"/>
          <w:numId w:val="40"/>
        </w:numPr>
        <w:tabs>
          <w:tab w:val="left" w:pos="1310"/>
        </w:tabs>
        <w:autoSpaceDE w:val="0"/>
        <w:autoSpaceDN w:val="0"/>
        <w:ind w:right="-1"/>
        <w:contextualSpacing/>
        <w:jc w:val="both"/>
        <w:rPr>
          <w:rFonts w:ascii="Times New Roman" w:eastAsia="SimSun" w:hAnsi="Times New Roman"/>
          <w:color w:val="auto"/>
          <w:sz w:val="24"/>
          <w:szCs w:val="24"/>
          <w:lang w:eastAsia="en-US"/>
        </w:rPr>
      </w:pPr>
      <w:r w:rsidRPr="00C06CF9">
        <w:rPr>
          <w:rFonts w:ascii="Times New Roman" w:eastAsia="SimSun" w:hAnsi="Times New Roman"/>
          <w:color w:val="auto"/>
          <w:sz w:val="24"/>
          <w:szCs w:val="24"/>
          <w:lang w:eastAsia="en-US"/>
        </w:rPr>
        <w:t>Аполлонский, С. М., Электрические машины и аппараты. : учебное пособие / С. М. Аполлонский. — Москва : КноРус, 2024. — 387 с. — ISBN 978-5-406-12595-3. — URL: https://book.ru/book/951872— Текст : электронный.</w:t>
      </w:r>
    </w:p>
    <w:p w:rsidR="00C06CF9" w:rsidRPr="00C06CF9" w:rsidRDefault="00C06CF9" w:rsidP="00C06CF9">
      <w:pPr>
        <w:numPr>
          <w:ilvl w:val="0"/>
          <w:numId w:val="40"/>
        </w:numPr>
        <w:ind w:right="-285"/>
        <w:contextualSpacing/>
        <w:jc w:val="both"/>
        <w:rPr>
          <w:rFonts w:ascii="Times New Roman" w:eastAsia="SimSun" w:hAnsi="Times New Roman"/>
          <w:color w:val="auto"/>
          <w:sz w:val="24"/>
          <w:szCs w:val="24"/>
          <w:lang w:eastAsia="en-US"/>
        </w:rPr>
      </w:pPr>
      <w:r w:rsidRPr="00C06CF9">
        <w:rPr>
          <w:rFonts w:ascii="Times New Roman" w:eastAsia="SimSun" w:hAnsi="Times New Roman"/>
          <w:color w:val="auto"/>
          <w:sz w:val="24"/>
          <w:szCs w:val="24"/>
          <w:lang w:eastAsia="en-US"/>
        </w:rPr>
        <w:t>Синаторов, С. В., Информационные технологии. Задачник : учебное пособие / С. В. Синаторов. — Москва : КноРус, 2023. — 253 с. — ISBN 978-5-406-11569-5. — URL: https://book.ru/book/949270. — Текст : электронный</w:t>
      </w:r>
    </w:p>
    <w:p w:rsidR="00C06CF9" w:rsidRPr="00C06CF9" w:rsidRDefault="00C06CF9" w:rsidP="00C06CF9">
      <w:pPr>
        <w:numPr>
          <w:ilvl w:val="0"/>
          <w:numId w:val="40"/>
        </w:numPr>
        <w:ind w:right="-1"/>
        <w:contextualSpacing/>
        <w:jc w:val="both"/>
        <w:rPr>
          <w:rFonts w:ascii="Times New Roman" w:eastAsia="SimSun" w:hAnsi="Times New Roman"/>
          <w:color w:val="auto"/>
          <w:sz w:val="24"/>
          <w:szCs w:val="24"/>
          <w:lang w:eastAsia="en-US"/>
        </w:rPr>
      </w:pPr>
      <w:r w:rsidRPr="00C06CF9">
        <w:rPr>
          <w:rFonts w:ascii="Times New Roman" w:eastAsia="SimSun" w:hAnsi="Times New Roman"/>
          <w:color w:val="auto"/>
          <w:sz w:val="24"/>
          <w:szCs w:val="24"/>
          <w:lang w:eastAsia="en-US"/>
        </w:rPr>
        <w:t>Филимонова, Е. В., Информационные технологии в профессиональной деятельности : учебник / Е. В. Филимонова. — Москва : КноРус, 2024. — 482 с. — ISBN 978-5-406-13407-8. — URL: https://book.ru/book/954522. — Текст : электронный.</w:t>
      </w:r>
    </w:p>
    <w:p w:rsidR="00C06CF9" w:rsidRPr="00C06CF9" w:rsidRDefault="00C06CF9" w:rsidP="00C06CF9">
      <w:pPr>
        <w:numPr>
          <w:ilvl w:val="0"/>
          <w:numId w:val="40"/>
        </w:numPr>
        <w:ind w:right="-1"/>
        <w:contextualSpacing/>
        <w:jc w:val="both"/>
        <w:rPr>
          <w:rFonts w:ascii="Times New Roman" w:eastAsia="SimSun" w:hAnsi="Times New Roman"/>
          <w:color w:val="auto"/>
          <w:sz w:val="24"/>
          <w:szCs w:val="24"/>
          <w:lang w:eastAsia="en-US"/>
        </w:rPr>
      </w:pPr>
      <w:r w:rsidRPr="00C06CF9">
        <w:rPr>
          <w:rFonts w:ascii="Times New Roman" w:eastAsia="SimSun" w:hAnsi="Times New Roman"/>
          <w:color w:val="auto"/>
          <w:sz w:val="24"/>
          <w:szCs w:val="24"/>
          <w:lang w:eastAsia="en-US"/>
        </w:rPr>
        <w:t>Филимонова, Е. В., Информатика и информационные технологии в профессиональной деятельности : учебник / Е. В. Филимонова. — Москва : КноРус, 2024. — 213 с. — ISBN 978-5-406-13356-9. — URL: https://book.ru/book/954618. — Текст : электронный.</w:t>
      </w:r>
    </w:p>
    <w:p w:rsidR="00C06CF9" w:rsidRPr="00C06CF9" w:rsidRDefault="00C06CF9" w:rsidP="00C06CF9">
      <w:pPr>
        <w:numPr>
          <w:ilvl w:val="0"/>
          <w:numId w:val="40"/>
        </w:numPr>
        <w:ind w:right="-143"/>
        <w:contextualSpacing/>
        <w:jc w:val="both"/>
        <w:rPr>
          <w:rFonts w:ascii="Times New Roman" w:eastAsia="SimSun" w:hAnsi="Times New Roman"/>
          <w:color w:val="auto"/>
          <w:sz w:val="24"/>
          <w:szCs w:val="24"/>
          <w:lang w:eastAsia="en-US"/>
        </w:rPr>
      </w:pPr>
      <w:r w:rsidRPr="00C06CF9">
        <w:rPr>
          <w:rFonts w:ascii="Times New Roman" w:eastAsia="SimSun" w:hAnsi="Times New Roman"/>
          <w:color w:val="auto"/>
          <w:sz w:val="24"/>
          <w:szCs w:val="24"/>
          <w:lang w:eastAsia="en-US"/>
        </w:rPr>
        <w:t>Шитов, В. Н., Информационные технологии в профессиональной деятельности : учебник / В. Н. Шитов. — Москва : КноРус, 2024. — 322 с. — ISBN 978-5-406-13379-8. — URL: https://book.ru/book/954455. — Текст : электронный.</w:t>
      </w:r>
    </w:p>
    <w:p w:rsidR="00C06CF9" w:rsidRPr="00C06CF9" w:rsidRDefault="00C06CF9" w:rsidP="00C06CF9">
      <w:pPr>
        <w:ind w:left="720" w:right="-1843"/>
        <w:contextualSpacing/>
        <w:rPr>
          <w:rFonts w:ascii="Times New Roman" w:eastAsia="SimSun" w:hAnsi="Times New Roman"/>
          <w:color w:val="auto"/>
          <w:sz w:val="24"/>
          <w:szCs w:val="24"/>
          <w:lang w:eastAsia="en-US"/>
        </w:rPr>
      </w:pPr>
    </w:p>
    <w:p w:rsidR="00C06CF9" w:rsidRPr="00C06CF9" w:rsidRDefault="00C06CF9" w:rsidP="00C06CF9">
      <w:pPr>
        <w:widowControl w:val="0"/>
        <w:tabs>
          <w:tab w:val="left" w:pos="1310"/>
        </w:tabs>
        <w:autoSpaceDE w:val="0"/>
        <w:autoSpaceDN w:val="0"/>
        <w:ind w:left="720" w:right="-1843"/>
        <w:contextualSpacing/>
        <w:rPr>
          <w:rFonts w:ascii="Times New Roman" w:eastAsia="SimSun" w:hAnsi="Times New Roman"/>
          <w:b/>
          <w:color w:val="auto"/>
          <w:sz w:val="24"/>
          <w:szCs w:val="24"/>
          <w:lang w:eastAsia="en-US"/>
        </w:rPr>
      </w:pPr>
      <w:r w:rsidRPr="00C06CF9">
        <w:rPr>
          <w:rFonts w:ascii="Times New Roman" w:eastAsia="SimSun" w:hAnsi="Times New Roman"/>
          <w:b/>
          <w:color w:val="auto"/>
          <w:sz w:val="24"/>
          <w:szCs w:val="24"/>
          <w:lang w:eastAsia="en-US"/>
        </w:rPr>
        <w:t>Дополнительные источники</w:t>
      </w:r>
    </w:p>
    <w:p w:rsidR="00C06CF9" w:rsidRPr="00C06CF9" w:rsidRDefault="00C06CF9" w:rsidP="00C06CF9">
      <w:pPr>
        <w:widowControl w:val="0"/>
        <w:tabs>
          <w:tab w:val="left" w:pos="1310"/>
        </w:tabs>
        <w:autoSpaceDE w:val="0"/>
        <w:autoSpaceDN w:val="0"/>
        <w:ind w:left="1310" w:right="-1843"/>
        <w:jc w:val="both"/>
        <w:rPr>
          <w:rFonts w:ascii="Times New Roman" w:eastAsia="SimSun" w:hAnsi="Times New Roman"/>
          <w:b/>
          <w:color w:val="auto"/>
          <w:sz w:val="24"/>
          <w:szCs w:val="24"/>
          <w:lang w:eastAsia="en-US"/>
        </w:rPr>
      </w:pPr>
    </w:p>
    <w:p w:rsidR="00C06CF9" w:rsidRPr="00C06CF9" w:rsidRDefault="00C06CF9" w:rsidP="00C06CF9">
      <w:pPr>
        <w:widowControl w:val="0"/>
        <w:numPr>
          <w:ilvl w:val="0"/>
          <w:numId w:val="41"/>
        </w:numPr>
        <w:tabs>
          <w:tab w:val="left" w:pos="1134"/>
          <w:tab w:val="left" w:pos="1904"/>
          <w:tab w:val="left" w:pos="2779"/>
          <w:tab w:val="left" w:pos="5013"/>
          <w:tab w:val="left" w:pos="6070"/>
          <w:tab w:val="left" w:pos="7755"/>
          <w:tab w:val="left" w:pos="8475"/>
        </w:tabs>
        <w:autoSpaceDE w:val="0"/>
        <w:autoSpaceDN w:val="0"/>
        <w:spacing w:before="272" w:line="256" w:lineRule="auto"/>
        <w:ind w:right="-1" w:firstLine="707"/>
        <w:rPr>
          <w:rFonts w:ascii="Times New Roman" w:eastAsia="SimSun" w:hAnsi="Times New Roman"/>
          <w:color w:val="auto"/>
          <w:sz w:val="24"/>
          <w:szCs w:val="24"/>
          <w:lang w:eastAsia="en-US"/>
        </w:rPr>
      </w:pPr>
      <w:r w:rsidRPr="00C06CF9">
        <w:rPr>
          <w:rFonts w:ascii="Times New Roman" w:eastAsia="SimSun" w:hAnsi="Times New Roman"/>
          <w:color w:val="auto"/>
          <w:spacing w:val="-4"/>
          <w:sz w:val="24"/>
          <w:szCs w:val="24"/>
          <w:lang w:eastAsia="en-US"/>
        </w:rPr>
        <w:t>Сайт</w:t>
      </w:r>
      <w:r w:rsidRPr="00C06CF9">
        <w:rPr>
          <w:rFonts w:ascii="Times New Roman" w:eastAsia="SimSun" w:hAnsi="Times New Roman"/>
          <w:color w:val="auto"/>
          <w:sz w:val="24"/>
          <w:szCs w:val="24"/>
          <w:lang w:eastAsia="en-US"/>
        </w:rPr>
        <w:tab/>
      </w:r>
      <w:r w:rsidRPr="00C06CF9">
        <w:rPr>
          <w:rFonts w:ascii="Times New Roman" w:eastAsia="SimSun" w:hAnsi="Times New Roman"/>
          <w:color w:val="auto"/>
          <w:spacing w:val="-2"/>
          <w:sz w:val="24"/>
          <w:szCs w:val="24"/>
          <w:lang w:eastAsia="en-US"/>
        </w:rPr>
        <w:t>союза</w:t>
      </w:r>
      <w:r w:rsidRPr="00C06CF9">
        <w:rPr>
          <w:rFonts w:ascii="Times New Roman" w:eastAsia="SimSun" w:hAnsi="Times New Roman"/>
          <w:color w:val="auto"/>
          <w:sz w:val="24"/>
          <w:szCs w:val="24"/>
          <w:lang w:eastAsia="en-US"/>
        </w:rPr>
        <w:tab/>
      </w:r>
      <w:r w:rsidRPr="00C06CF9">
        <w:rPr>
          <w:rFonts w:ascii="Times New Roman" w:eastAsia="SimSun" w:hAnsi="Times New Roman"/>
          <w:color w:val="auto"/>
          <w:spacing w:val="-2"/>
          <w:sz w:val="24"/>
          <w:szCs w:val="24"/>
          <w:lang w:eastAsia="en-US"/>
        </w:rPr>
        <w:t>машиностроителей</w:t>
      </w:r>
      <w:r w:rsidRPr="00C06CF9">
        <w:rPr>
          <w:rFonts w:ascii="Times New Roman" w:eastAsia="SimSun" w:hAnsi="Times New Roman"/>
          <w:color w:val="auto"/>
          <w:sz w:val="24"/>
          <w:szCs w:val="24"/>
          <w:lang w:eastAsia="en-US"/>
        </w:rPr>
        <w:tab/>
      </w:r>
      <w:r w:rsidRPr="00C06CF9">
        <w:rPr>
          <w:rFonts w:ascii="Times New Roman" w:eastAsia="SimSun" w:hAnsi="Times New Roman"/>
          <w:color w:val="auto"/>
          <w:spacing w:val="-2"/>
          <w:sz w:val="24"/>
          <w:szCs w:val="24"/>
          <w:lang w:eastAsia="en-US"/>
        </w:rPr>
        <w:t>России:</w:t>
      </w:r>
      <w:r w:rsidRPr="00C06CF9">
        <w:rPr>
          <w:rFonts w:ascii="Times New Roman" w:eastAsia="SimSun" w:hAnsi="Times New Roman"/>
          <w:color w:val="auto"/>
          <w:sz w:val="24"/>
          <w:szCs w:val="24"/>
          <w:lang w:eastAsia="en-US"/>
        </w:rPr>
        <w:tab/>
      </w:r>
      <w:r w:rsidRPr="00C06CF9">
        <w:rPr>
          <w:rFonts w:ascii="Times New Roman" w:eastAsia="SimSun" w:hAnsi="Times New Roman"/>
          <w:color w:val="auto"/>
          <w:spacing w:val="-2"/>
          <w:sz w:val="24"/>
          <w:szCs w:val="24"/>
          <w:lang w:eastAsia="en-US"/>
        </w:rPr>
        <w:t>официальный</w:t>
      </w:r>
      <w:r w:rsidRPr="00C06CF9">
        <w:rPr>
          <w:rFonts w:ascii="Times New Roman" w:eastAsia="SimSun" w:hAnsi="Times New Roman"/>
          <w:color w:val="auto"/>
          <w:sz w:val="24"/>
          <w:szCs w:val="24"/>
          <w:lang w:eastAsia="en-US"/>
        </w:rPr>
        <w:tab/>
      </w:r>
      <w:r w:rsidRPr="00C06CF9">
        <w:rPr>
          <w:rFonts w:ascii="Times New Roman" w:eastAsia="SimSun" w:hAnsi="Times New Roman"/>
          <w:color w:val="auto"/>
          <w:spacing w:val="-4"/>
          <w:sz w:val="24"/>
          <w:szCs w:val="24"/>
          <w:lang w:eastAsia="en-US"/>
        </w:rPr>
        <w:t>сайт</w:t>
      </w:r>
      <w:r w:rsidRPr="00C06CF9">
        <w:rPr>
          <w:rFonts w:ascii="Times New Roman" w:eastAsia="SimSun" w:hAnsi="Times New Roman"/>
          <w:color w:val="auto"/>
          <w:sz w:val="24"/>
          <w:szCs w:val="24"/>
          <w:lang w:eastAsia="en-US"/>
        </w:rPr>
        <w:tab/>
      </w:r>
      <w:r w:rsidRPr="00C06CF9">
        <w:rPr>
          <w:rFonts w:ascii="Times New Roman" w:eastAsia="SimSun" w:hAnsi="Times New Roman"/>
          <w:color w:val="auto"/>
          <w:spacing w:val="-10"/>
          <w:sz w:val="24"/>
          <w:szCs w:val="24"/>
          <w:lang w:eastAsia="en-US"/>
        </w:rPr>
        <w:t>-</w:t>
      </w:r>
      <w:r w:rsidRPr="00C06CF9">
        <w:rPr>
          <w:rFonts w:ascii="Times New Roman" w:eastAsia="SimSun" w:hAnsi="Times New Roman"/>
          <w:color w:val="auto"/>
          <w:sz w:val="24"/>
          <w:szCs w:val="24"/>
          <w:lang w:eastAsia="en-US"/>
        </w:rPr>
        <w:tab/>
      </w:r>
      <w:r w:rsidRPr="00C06CF9">
        <w:rPr>
          <w:rFonts w:ascii="Times New Roman" w:eastAsia="SimSun" w:hAnsi="Times New Roman"/>
          <w:color w:val="auto"/>
          <w:spacing w:val="-4"/>
          <w:sz w:val="24"/>
          <w:szCs w:val="24"/>
          <w:lang w:eastAsia="en-US"/>
        </w:rPr>
        <w:t xml:space="preserve">URL: </w:t>
      </w:r>
      <w:hyperlink r:id="rId38" w:history="1">
        <w:r w:rsidRPr="00C06CF9">
          <w:rPr>
            <w:rFonts w:ascii="Times New Roman" w:eastAsia="SimSun" w:hAnsi="Times New Roman"/>
            <w:color w:val="0462C1"/>
            <w:spacing w:val="-2"/>
            <w:sz w:val="24"/>
            <w:szCs w:val="24"/>
            <w:u w:val="single"/>
            <w:lang w:eastAsia="en-US"/>
          </w:rPr>
          <w:t>https://soyuzmash.ru/</w:t>
        </w:r>
      </w:hyperlink>
    </w:p>
    <w:p w:rsidR="00C06CF9" w:rsidRPr="00C06CF9" w:rsidRDefault="00C06CF9" w:rsidP="00C06CF9">
      <w:pPr>
        <w:widowControl w:val="0"/>
        <w:numPr>
          <w:ilvl w:val="0"/>
          <w:numId w:val="41"/>
        </w:numPr>
        <w:tabs>
          <w:tab w:val="left" w:pos="1134"/>
        </w:tabs>
        <w:autoSpaceDE w:val="0"/>
        <w:autoSpaceDN w:val="0"/>
        <w:spacing w:line="275" w:lineRule="exact"/>
        <w:ind w:left="1134" w:right="-1843" w:hanging="424"/>
        <w:rPr>
          <w:rFonts w:ascii="Times New Roman" w:eastAsia="SimSun" w:hAnsi="Times New Roman"/>
          <w:color w:val="auto"/>
          <w:sz w:val="24"/>
          <w:szCs w:val="24"/>
          <w:lang w:eastAsia="en-US"/>
        </w:rPr>
      </w:pPr>
      <w:r w:rsidRPr="00C06CF9">
        <w:rPr>
          <w:rFonts w:ascii="Times New Roman" w:eastAsia="SimSun" w:hAnsi="Times New Roman"/>
          <w:color w:val="auto"/>
          <w:sz w:val="24"/>
          <w:szCs w:val="24"/>
          <w:lang w:eastAsia="en-US"/>
        </w:rPr>
        <w:t>Портал</w:t>
      </w:r>
      <w:r w:rsidRPr="00C06CF9">
        <w:rPr>
          <w:rFonts w:ascii="Times New Roman" w:eastAsia="SimSun" w:hAnsi="Times New Roman"/>
          <w:color w:val="auto"/>
          <w:spacing w:val="-5"/>
          <w:sz w:val="24"/>
          <w:szCs w:val="24"/>
          <w:lang w:eastAsia="en-US"/>
        </w:rPr>
        <w:t xml:space="preserve"> </w:t>
      </w:r>
      <w:r w:rsidRPr="00C06CF9">
        <w:rPr>
          <w:rFonts w:ascii="Times New Roman" w:eastAsia="SimSun" w:hAnsi="Times New Roman"/>
          <w:color w:val="auto"/>
          <w:sz w:val="24"/>
          <w:szCs w:val="24"/>
          <w:lang w:eastAsia="en-US"/>
        </w:rPr>
        <w:t>машиностроения:</w:t>
      </w:r>
      <w:r w:rsidRPr="00C06CF9">
        <w:rPr>
          <w:rFonts w:ascii="Times New Roman" w:eastAsia="SimSun" w:hAnsi="Times New Roman"/>
          <w:color w:val="auto"/>
          <w:spacing w:val="-2"/>
          <w:sz w:val="24"/>
          <w:szCs w:val="24"/>
          <w:lang w:eastAsia="en-US"/>
        </w:rPr>
        <w:t xml:space="preserve"> </w:t>
      </w:r>
      <w:r w:rsidRPr="00C06CF9">
        <w:rPr>
          <w:rFonts w:ascii="Times New Roman" w:eastAsia="SimSun" w:hAnsi="Times New Roman"/>
          <w:color w:val="auto"/>
          <w:sz w:val="24"/>
          <w:szCs w:val="24"/>
          <w:lang w:eastAsia="en-US"/>
        </w:rPr>
        <w:t>официальный</w:t>
      </w:r>
      <w:r w:rsidRPr="00C06CF9">
        <w:rPr>
          <w:rFonts w:ascii="Times New Roman" w:eastAsia="SimSun" w:hAnsi="Times New Roman"/>
          <w:color w:val="auto"/>
          <w:spacing w:val="-3"/>
          <w:sz w:val="24"/>
          <w:szCs w:val="24"/>
          <w:lang w:eastAsia="en-US"/>
        </w:rPr>
        <w:t xml:space="preserve"> </w:t>
      </w:r>
      <w:r w:rsidRPr="00C06CF9">
        <w:rPr>
          <w:rFonts w:ascii="Times New Roman" w:eastAsia="SimSun" w:hAnsi="Times New Roman"/>
          <w:color w:val="auto"/>
          <w:sz w:val="24"/>
          <w:szCs w:val="24"/>
          <w:lang w:eastAsia="en-US"/>
        </w:rPr>
        <w:t>сайт</w:t>
      </w:r>
      <w:r w:rsidRPr="00C06CF9">
        <w:rPr>
          <w:rFonts w:ascii="Times New Roman" w:eastAsia="SimSun" w:hAnsi="Times New Roman"/>
          <w:color w:val="auto"/>
          <w:spacing w:val="-1"/>
          <w:sz w:val="24"/>
          <w:szCs w:val="24"/>
          <w:lang w:eastAsia="en-US"/>
        </w:rPr>
        <w:t xml:space="preserve"> </w:t>
      </w:r>
      <w:r w:rsidRPr="00C06CF9">
        <w:rPr>
          <w:rFonts w:ascii="Times New Roman" w:eastAsia="SimSun" w:hAnsi="Times New Roman"/>
          <w:color w:val="auto"/>
          <w:sz w:val="24"/>
          <w:szCs w:val="24"/>
          <w:lang w:eastAsia="en-US"/>
        </w:rPr>
        <w:t>-</w:t>
      </w:r>
      <w:r w:rsidRPr="00C06CF9">
        <w:rPr>
          <w:rFonts w:ascii="Times New Roman" w:eastAsia="SimSun" w:hAnsi="Times New Roman"/>
          <w:color w:val="auto"/>
          <w:spacing w:val="54"/>
          <w:sz w:val="24"/>
          <w:szCs w:val="24"/>
          <w:lang w:eastAsia="en-US"/>
        </w:rPr>
        <w:t xml:space="preserve"> </w:t>
      </w:r>
      <w:r w:rsidRPr="00C06CF9">
        <w:rPr>
          <w:rFonts w:ascii="Times New Roman" w:eastAsia="SimSun" w:hAnsi="Times New Roman"/>
          <w:color w:val="auto"/>
          <w:sz w:val="24"/>
          <w:szCs w:val="24"/>
          <w:lang w:eastAsia="en-US"/>
        </w:rPr>
        <w:t>URL:</w:t>
      </w:r>
      <w:r w:rsidRPr="00C06CF9">
        <w:rPr>
          <w:rFonts w:ascii="Times New Roman" w:eastAsia="SimSun" w:hAnsi="Times New Roman"/>
          <w:color w:val="auto"/>
          <w:spacing w:val="56"/>
          <w:sz w:val="24"/>
          <w:szCs w:val="24"/>
          <w:lang w:eastAsia="en-US"/>
        </w:rPr>
        <w:t xml:space="preserve"> </w:t>
      </w:r>
      <w:hyperlink r:id="rId39" w:history="1">
        <w:r w:rsidRPr="00C06CF9">
          <w:rPr>
            <w:rFonts w:ascii="Times New Roman" w:eastAsia="SimSun" w:hAnsi="Times New Roman"/>
            <w:color w:val="0462C1"/>
            <w:spacing w:val="-2"/>
            <w:sz w:val="24"/>
            <w:szCs w:val="24"/>
            <w:u w:val="single"/>
            <w:lang w:eastAsia="en-US"/>
          </w:rPr>
          <w:t>https://mashportal.ru/</w:t>
        </w:r>
      </w:hyperlink>
    </w:p>
    <w:p w:rsidR="00C06CF9" w:rsidRPr="00C06CF9" w:rsidRDefault="00C06CF9" w:rsidP="00C06CF9">
      <w:pPr>
        <w:widowControl w:val="0"/>
        <w:numPr>
          <w:ilvl w:val="0"/>
          <w:numId w:val="41"/>
        </w:numPr>
        <w:tabs>
          <w:tab w:val="left" w:pos="1134"/>
          <w:tab w:val="left" w:pos="9095"/>
        </w:tabs>
        <w:autoSpaceDE w:val="0"/>
        <w:autoSpaceDN w:val="0"/>
        <w:spacing w:before="22" w:line="259" w:lineRule="auto"/>
        <w:ind w:right="-1" w:firstLine="707"/>
        <w:rPr>
          <w:rFonts w:ascii="Times New Roman" w:eastAsia="SimSun" w:hAnsi="Times New Roman"/>
          <w:color w:val="auto"/>
          <w:sz w:val="24"/>
          <w:szCs w:val="24"/>
          <w:lang w:eastAsia="en-US"/>
        </w:rPr>
      </w:pPr>
      <w:r w:rsidRPr="00C06CF9">
        <w:rPr>
          <w:rFonts w:ascii="Times New Roman" w:eastAsia="SimSun" w:hAnsi="Times New Roman"/>
          <w:color w:val="auto"/>
          <w:sz w:val="24"/>
          <w:szCs w:val="24"/>
          <w:lang w:eastAsia="en-US"/>
        </w:rPr>
        <w:t>Издательство</w:t>
      </w:r>
      <w:r w:rsidRPr="00C06CF9">
        <w:rPr>
          <w:rFonts w:ascii="Times New Roman" w:eastAsia="SimSun" w:hAnsi="Times New Roman"/>
          <w:color w:val="auto"/>
          <w:spacing w:val="80"/>
          <w:sz w:val="24"/>
          <w:szCs w:val="24"/>
          <w:lang w:eastAsia="en-US"/>
        </w:rPr>
        <w:t xml:space="preserve"> </w:t>
      </w:r>
      <w:r w:rsidRPr="00C06CF9">
        <w:rPr>
          <w:rFonts w:ascii="Times New Roman" w:eastAsia="SimSun" w:hAnsi="Times New Roman"/>
          <w:color w:val="auto"/>
          <w:sz w:val="24"/>
          <w:szCs w:val="24"/>
          <w:lang w:eastAsia="en-US"/>
        </w:rPr>
        <w:t>Инновационное</w:t>
      </w:r>
      <w:r w:rsidRPr="00C06CF9">
        <w:rPr>
          <w:rFonts w:ascii="Times New Roman" w:eastAsia="SimSun" w:hAnsi="Times New Roman"/>
          <w:color w:val="auto"/>
          <w:spacing w:val="80"/>
          <w:sz w:val="24"/>
          <w:szCs w:val="24"/>
          <w:lang w:eastAsia="en-US"/>
        </w:rPr>
        <w:t xml:space="preserve"> </w:t>
      </w:r>
      <w:r w:rsidRPr="00C06CF9">
        <w:rPr>
          <w:rFonts w:ascii="Times New Roman" w:eastAsia="SimSun" w:hAnsi="Times New Roman"/>
          <w:color w:val="auto"/>
          <w:sz w:val="24"/>
          <w:szCs w:val="24"/>
          <w:lang w:eastAsia="en-US"/>
        </w:rPr>
        <w:t>машиностроение:</w:t>
      </w:r>
      <w:r w:rsidRPr="00C06CF9">
        <w:rPr>
          <w:rFonts w:ascii="Times New Roman" w:eastAsia="SimSun" w:hAnsi="Times New Roman"/>
          <w:color w:val="auto"/>
          <w:spacing w:val="80"/>
          <w:sz w:val="24"/>
          <w:szCs w:val="24"/>
          <w:lang w:eastAsia="en-US"/>
        </w:rPr>
        <w:t xml:space="preserve"> </w:t>
      </w:r>
      <w:r w:rsidRPr="00C06CF9">
        <w:rPr>
          <w:rFonts w:ascii="Times New Roman" w:eastAsia="SimSun" w:hAnsi="Times New Roman"/>
          <w:color w:val="auto"/>
          <w:sz w:val="24"/>
          <w:szCs w:val="24"/>
          <w:lang w:eastAsia="en-US"/>
        </w:rPr>
        <w:t>официальный</w:t>
      </w:r>
      <w:r w:rsidRPr="00C06CF9">
        <w:rPr>
          <w:rFonts w:ascii="Times New Roman" w:eastAsia="SimSun" w:hAnsi="Times New Roman"/>
          <w:color w:val="auto"/>
          <w:spacing w:val="80"/>
          <w:sz w:val="24"/>
          <w:szCs w:val="24"/>
          <w:lang w:eastAsia="en-US"/>
        </w:rPr>
        <w:t xml:space="preserve"> </w:t>
      </w:r>
      <w:r w:rsidRPr="00C06CF9">
        <w:rPr>
          <w:rFonts w:ascii="Times New Roman" w:eastAsia="SimSun" w:hAnsi="Times New Roman"/>
          <w:color w:val="auto"/>
          <w:sz w:val="24"/>
          <w:szCs w:val="24"/>
          <w:lang w:eastAsia="en-US"/>
        </w:rPr>
        <w:t>сайт</w:t>
      </w:r>
      <w:r w:rsidRPr="00C06CF9">
        <w:rPr>
          <w:rFonts w:ascii="Times New Roman" w:eastAsia="SimSun" w:hAnsi="Times New Roman"/>
          <w:color w:val="auto"/>
          <w:spacing w:val="80"/>
          <w:sz w:val="24"/>
          <w:szCs w:val="24"/>
          <w:lang w:eastAsia="en-US"/>
        </w:rPr>
        <w:t xml:space="preserve"> </w:t>
      </w:r>
      <w:r w:rsidRPr="00C06CF9">
        <w:rPr>
          <w:rFonts w:ascii="Times New Roman" w:eastAsia="SimSun" w:hAnsi="Times New Roman"/>
          <w:color w:val="auto"/>
          <w:sz w:val="24"/>
          <w:szCs w:val="24"/>
          <w:lang w:eastAsia="en-US"/>
        </w:rPr>
        <w:t>-</w:t>
      </w:r>
      <w:r w:rsidRPr="00C06CF9">
        <w:rPr>
          <w:rFonts w:ascii="Times New Roman" w:eastAsia="SimSun" w:hAnsi="Times New Roman"/>
          <w:color w:val="auto"/>
          <w:sz w:val="24"/>
          <w:szCs w:val="24"/>
          <w:lang w:eastAsia="en-US"/>
        </w:rPr>
        <w:tab/>
      </w:r>
      <w:r w:rsidRPr="00C06CF9">
        <w:rPr>
          <w:rFonts w:ascii="Times New Roman" w:eastAsia="SimSun" w:hAnsi="Times New Roman"/>
          <w:color w:val="auto"/>
          <w:spacing w:val="-4"/>
          <w:sz w:val="24"/>
          <w:szCs w:val="24"/>
          <w:lang w:eastAsia="en-US"/>
        </w:rPr>
        <w:t xml:space="preserve">URL: </w:t>
      </w:r>
      <w:hyperlink r:id="rId40" w:history="1">
        <w:r w:rsidRPr="00C06CF9">
          <w:rPr>
            <w:rFonts w:ascii="Times New Roman" w:eastAsia="SimSun" w:hAnsi="Times New Roman"/>
            <w:color w:val="0462C1"/>
            <w:spacing w:val="-2"/>
            <w:sz w:val="24"/>
            <w:szCs w:val="24"/>
            <w:u w:val="single"/>
            <w:lang w:eastAsia="en-US"/>
          </w:rPr>
          <w:t>https://www.mashin.ru/</w:t>
        </w:r>
      </w:hyperlink>
    </w:p>
    <w:p w:rsidR="00C06CF9" w:rsidRPr="00C06CF9" w:rsidRDefault="00C06CF9" w:rsidP="00C06CF9">
      <w:pPr>
        <w:widowControl w:val="0"/>
        <w:tabs>
          <w:tab w:val="left" w:pos="1134"/>
          <w:tab w:val="left" w:pos="9095"/>
        </w:tabs>
        <w:autoSpaceDE w:val="0"/>
        <w:autoSpaceDN w:val="0"/>
        <w:spacing w:before="22" w:line="259" w:lineRule="auto"/>
        <w:ind w:left="709" w:right="-1843"/>
        <w:rPr>
          <w:rFonts w:ascii="Times New Roman" w:eastAsia="SimSun" w:hAnsi="Times New Roman"/>
          <w:color w:val="auto"/>
          <w:sz w:val="24"/>
          <w:szCs w:val="24"/>
          <w:lang w:eastAsia="en-US"/>
        </w:rPr>
      </w:pPr>
    </w:p>
    <w:p w:rsidR="00C06CF9" w:rsidRPr="00C06CF9" w:rsidRDefault="00C06CF9" w:rsidP="00C06CF9">
      <w:pPr>
        <w:widowControl w:val="0"/>
        <w:tabs>
          <w:tab w:val="left" w:pos="1134"/>
          <w:tab w:val="left" w:pos="9095"/>
        </w:tabs>
        <w:autoSpaceDE w:val="0"/>
        <w:autoSpaceDN w:val="0"/>
        <w:spacing w:before="22" w:line="259" w:lineRule="auto"/>
        <w:ind w:left="709" w:right="-1843"/>
        <w:rPr>
          <w:rFonts w:ascii="Times New Roman" w:eastAsia="SimSun" w:hAnsi="Times New Roman"/>
          <w:color w:val="auto"/>
          <w:sz w:val="24"/>
          <w:szCs w:val="24"/>
          <w:lang w:eastAsia="en-US"/>
        </w:rPr>
      </w:pPr>
    </w:p>
    <w:p w:rsidR="00C06CF9" w:rsidRPr="00C06CF9" w:rsidRDefault="00C06CF9" w:rsidP="00C06CF9">
      <w:pPr>
        <w:widowControl w:val="0"/>
        <w:tabs>
          <w:tab w:val="left" w:pos="1134"/>
          <w:tab w:val="left" w:pos="9095"/>
        </w:tabs>
        <w:autoSpaceDE w:val="0"/>
        <w:autoSpaceDN w:val="0"/>
        <w:spacing w:before="22" w:line="259" w:lineRule="auto"/>
        <w:ind w:left="709" w:right="-1843"/>
        <w:rPr>
          <w:rFonts w:ascii="Times New Roman" w:eastAsia="SimSun" w:hAnsi="Times New Roman"/>
          <w:color w:val="auto"/>
          <w:sz w:val="24"/>
          <w:szCs w:val="24"/>
          <w:lang w:eastAsia="en-US"/>
        </w:rPr>
      </w:pPr>
    </w:p>
    <w:p w:rsidR="00C06CF9" w:rsidRPr="00C06CF9" w:rsidRDefault="00C06CF9" w:rsidP="00C06CF9">
      <w:pPr>
        <w:widowControl w:val="0"/>
        <w:tabs>
          <w:tab w:val="left" w:pos="1134"/>
          <w:tab w:val="left" w:pos="9095"/>
        </w:tabs>
        <w:autoSpaceDE w:val="0"/>
        <w:autoSpaceDN w:val="0"/>
        <w:spacing w:before="22" w:line="259" w:lineRule="auto"/>
        <w:ind w:left="709" w:right="-1843"/>
        <w:rPr>
          <w:rFonts w:ascii="Times New Roman" w:eastAsia="SimSun" w:hAnsi="Times New Roman"/>
          <w:color w:val="auto"/>
          <w:sz w:val="24"/>
          <w:szCs w:val="24"/>
          <w:lang w:eastAsia="en-US"/>
        </w:rPr>
      </w:pPr>
    </w:p>
    <w:p w:rsidR="00C06CF9" w:rsidRPr="00C06CF9" w:rsidRDefault="00C06CF9" w:rsidP="00C06CF9">
      <w:pPr>
        <w:widowControl w:val="0"/>
        <w:tabs>
          <w:tab w:val="left" w:pos="1134"/>
          <w:tab w:val="left" w:pos="9095"/>
        </w:tabs>
        <w:autoSpaceDE w:val="0"/>
        <w:autoSpaceDN w:val="0"/>
        <w:spacing w:before="22" w:line="259" w:lineRule="auto"/>
        <w:ind w:left="709" w:right="-1843"/>
        <w:rPr>
          <w:rFonts w:ascii="Times New Roman" w:eastAsia="SimSun" w:hAnsi="Times New Roman"/>
          <w:color w:val="auto"/>
          <w:sz w:val="24"/>
          <w:szCs w:val="24"/>
          <w:lang w:eastAsia="en-US"/>
        </w:rPr>
      </w:pPr>
    </w:p>
    <w:p w:rsidR="00C06CF9" w:rsidRPr="00C06CF9" w:rsidRDefault="00C06CF9" w:rsidP="00C06CF9">
      <w:pPr>
        <w:widowControl w:val="0"/>
        <w:tabs>
          <w:tab w:val="left" w:pos="1134"/>
          <w:tab w:val="left" w:pos="9095"/>
        </w:tabs>
        <w:autoSpaceDE w:val="0"/>
        <w:autoSpaceDN w:val="0"/>
        <w:spacing w:before="22" w:line="259" w:lineRule="auto"/>
        <w:ind w:left="709" w:right="-1843"/>
        <w:rPr>
          <w:rFonts w:ascii="Times New Roman" w:eastAsia="SimSun" w:hAnsi="Times New Roman"/>
          <w:color w:val="auto"/>
          <w:sz w:val="24"/>
          <w:szCs w:val="24"/>
          <w:lang w:eastAsia="en-US"/>
        </w:rPr>
      </w:pPr>
    </w:p>
    <w:p w:rsidR="00C06CF9" w:rsidRPr="00C06CF9" w:rsidRDefault="00C06CF9" w:rsidP="00C06CF9">
      <w:pPr>
        <w:widowControl w:val="0"/>
        <w:tabs>
          <w:tab w:val="left" w:pos="1134"/>
          <w:tab w:val="left" w:pos="9095"/>
        </w:tabs>
        <w:autoSpaceDE w:val="0"/>
        <w:autoSpaceDN w:val="0"/>
        <w:spacing w:before="22" w:line="259" w:lineRule="auto"/>
        <w:ind w:left="709" w:right="-1843"/>
        <w:rPr>
          <w:rFonts w:ascii="Times New Roman" w:eastAsia="SimSun" w:hAnsi="Times New Roman"/>
          <w:color w:val="auto"/>
          <w:sz w:val="24"/>
          <w:szCs w:val="24"/>
          <w:lang w:eastAsia="en-US"/>
        </w:rPr>
      </w:pPr>
    </w:p>
    <w:p w:rsidR="00C06CF9" w:rsidRPr="00C06CF9" w:rsidRDefault="00C06CF9" w:rsidP="00C06CF9">
      <w:pPr>
        <w:widowControl w:val="0"/>
        <w:tabs>
          <w:tab w:val="left" w:pos="1134"/>
          <w:tab w:val="left" w:pos="9095"/>
        </w:tabs>
        <w:autoSpaceDE w:val="0"/>
        <w:autoSpaceDN w:val="0"/>
        <w:spacing w:before="22" w:line="259" w:lineRule="auto"/>
        <w:ind w:left="709" w:right="-1843"/>
        <w:rPr>
          <w:rFonts w:ascii="Times New Roman" w:eastAsia="SimSun" w:hAnsi="Times New Roman"/>
          <w:color w:val="auto"/>
          <w:sz w:val="24"/>
          <w:szCs w:val="24"/>
          <w:lang w:eastAsia="en-US"/>
        </w:rPr>
      </w:pPr>
    </w:p>
    <w:p w:rsidR="00C06CF9" w:rsidRPr="00C06CF9" w:rsidRDefault="00C06CF9" w:rsidP="00C06CF9">
      <w:pPr>
        <w:widowControl w:val="0"/>
        <w:snapToGrid w:val="0"/>
        <w:spacing w:before="18" w:after="120"/>
        <w:ind w:right="-1843"/>
        <w:jc w:val="both"/>
        <w:rPr>
          <w:rFonts w:ascii="Times New Roman" w:hAnsi="Times New Roman"/>
          <w:color w:val="auto"/>
          <w:sz w:val="24"/>
          <w:szCs w:val="24"/>
        </w:rPr>
      </w:pPr>
    </w:p>
    <w:p w:rsidR="00C06CF9" w:rsidRPr="00C06CF9" w:rsidRDefault="00C06CF9" w:rsidP="00C06CF9">
      <w:pPr>
        <w:widowControl w:val="0"/>
        <w:tabs>
          <w:tab w:val="left" w:pos="2640"/>
          <w:tab w:val="left" w:pos="3149"/>
        </w:tabs>
        <w:autoSpaceDE w:val="0"/>
        <w:autoSpaceDN w:val="0"/>
        <w:ind w:right="-1843"/>
        <w:jc w:val="center"/>
        <w:outlineLvl w:val="0"/>
        <w:rPr>
          <w:rFonts w:ascii="Times New Roman" w:hAnsi="Times New Roman"/>
          <w:b/>
          <w:bCs/>
          <w:color w:val="auto"/>
          <w:kern w:val="36"/>
          <w:sz w:val="24"/>
          <w:szCs w:val="24"/>
        </w:rPr>
      </w:pPr>
      <w:r w:rsidRPr="00C06CF9">
        <w:rPr>
          <w:rFonts w:ascii="Times New Roman" w:hAnsi="Times New Roman"/>
          <w:b/>
          <w:bCs/>
          <w:color w:val="auto"/>
          <w:kern w:val="36"/>
          <w:sz w:val="24"/>
          <w:szCs w:val="24"/>
        </w:rPr>
        <w:t>КОНТРОЛЬ</w:t>
      </w:r>
      <w:r w:rsidRPr="00C06CF9">
        <w:rPr>
          <w:rFonts w:ascii="Times New Roman" w:hAnsi="Times New Roman"/>
          <w:b/>
          <w:bCs/>
          <w:color w:val="auto"/>
          <w:spacing w:val="-13"/>
          <w:kern w:val="36"/>
          <w:sz w:val="24"/>
          <w:szCs w:val="24"/>
        </w:rPr>
        <w:t xml:space="preserve"> </w:t>
      </w:r>
      <w:r w:rsidRPr="00C06CF9">
        <w:rPr>
          <w:rFonts w:ascii="Times New Roman" w:hAnsi="Times New Roman"/>
          <w:b/>
          <w:bCs/>
          <w:color w:val="auto"/>
          <w:kern w:val="36"/>
          <w:sz w:val="24"/>
          <w:szCs w:val="24"/>
        </w:rPr>
        <w:t>И</w:t>
      </w:r>
      <w:r w:rsidRPr="00C06CF9">
        <w:rPr>
          <w:rFonts w:ascii="Times New Roman" w:hAnsi="Times New Roman"/>
          <w:b/>
          <w:bCs/>
          <w:color w:val="auto"/>
          <w:spacing w:val="-12"/>
          <w:kern w:val="36"/>
          <w:sz w:val="24"/>
          <w:szCs w:val="24"/>
        </w:rPr>
        <w:t xml:space="preserve"> </w:t>
      </w:r>
      <w:r w:rsidRPr="00C06CF9">
        <w:rPr>
          <w:rFonts w:ascii="Times New Roman" w:hAnsi="Times New Roman"/>
          <w:b/>
          <w:bCs/>
          <w:color w:val="auto"/>
          <w:kern w:val="36"/>
          <w:sz w:val="24"/>
          <w:szCs w:val="24"/>
        </w:rPr>
        <w:t>ОЦЕНКА</w:t>
      </w:r>
      <w:r w:rsidRPr="00C06CF9">
        <w:rPr>
          <w:rFonts w:ascii="Times New Roman" w:hAnsi="Times New Roman"/>
          <w:b/>
          <w:bCs/>
          <w:color w:val="auto"/>
          <w:spacing w:val="-13"/>
          <w:kern w:val="36"/>
          <w:sz w:val="24"/>
          <w:szCs w:val="24"/>
        </w:rPr>
        <w:t xml:space="preserve"> </w:t>
      </w:r>
      <w:r w:rsidRPr="00C06CF9">
        <w:rPr>
          <w:rFonts w:ascii="Times New Roman" w:hAnsi="Times New Roman"/>
          <w:b/>
          <w:bCs/>
          <w:color w:val="auto"/>
          <w:kern w:val="36"/>
          <w:sz w:val="24"/>
          <w:szCs w:val="24"/>
        </w:rPr>
        <w:t>РЕЗУЛЬТАТОВ ОСВОЕНИЯ ДИСЦИПЛИНЫ</w:t>
      </w:r>
    </w:p>
    <w:p w:rsidR="00C06CF9" w:rsidRPr="00C06CF9" w:rsidRDefault="00C06CF9" w:rsidP="00C06CF9">
      <w:pPr>
        <w:widowControl w:val="0"/>
        <w:snapToGrid w:val="0"/>
        <w:spacing w:before="51" w:after="120"/>
        <w:jc w:val="both"/>
        <w:rPr>
          <w:rFonts w:ascii="Times New Roman" w:hAnsi="Times New Roman"/>
          <w:b/>
          <w:color w:val="auto"/>
          <w:sz w:val="24"/>
          <w:szCs w:val="24"/>
        </w:rPr>
      </w:pPr>
    </w:p>
    <w:tbl>
      <w:tblPr>
        <w:tblStyle w:val="TableNormal18"/>
        <w:tblW w:w="9630"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5"/>
        <w:gridCol w:w="3687"/>
        <w:gridCol w:w="2688"/>
      </w:tblGrid>
      <w:tr w:rsidR="00C06CF9" w:rsidRPr="00C06CF9" w:rsidTr="00C06CF9">
        <w:trPr>
          <w:trHeight w:val="633"/>
        </w:trPr>
        <w:tc>
          <w:tcPr>
            <w:tcW w:w="325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58" w:line="276" w:lineRule="auto"/>
              <w:ind w:left="438"/>
              <w:rPr>
                <w:rFonts w:ascii="Times New Roman" w:hAnsi="Times New Roman"/>
                <w:bCs/>
                <w:i/>
                <w:noProof/>
                <w:color w:val="auto"/>
                <w:sz w:val="24"/>
                <w:szCs w:val="24"/>
              </w:rPr>
            </w:pPr>
            <w:r w:rsidRPr="00C06CF9">
              <w:rPr>
                <w:rFonts w:ascii="Times New Roman" w:hAnsi="Times New Roman"/>
                <w:bCs/>
                <w:i/>
                <w:noProof/>
                <w:color w:val="auto"/>
                <w:sz w:val="24"/>
                <w:szCs w:val="24"/>
              </w:rPr>
              <w:t>Результаты</w:t>
            </w:r>
            <w:r w:rsidRPr="00C06CF9">
              <w:rPr>
                <w:rFonts w:ascii="Times New Roman" w:hAnsi="Times New Roman"/>
                <w:bCs/>
                <w:i/>
                <w:noProof/>
                <w:color w:val="auto"/>
                <w:spacing w:val="-5"/>
                <w:sz w:val="24"/>
                <w:szCs w:val="24"/>
              </w:rPr>
              <w:t xml:space="preserve"> </w:t>
            </w:r>
            <w:r w:rsidRPr="00C06CF9">
              <w:rPr>
                <w:rFonts w:ascii="Times New Roman" w:hAnsi="Times New Roman"/>
                <w:bCs/>
                <w:i/>
                <w:noProof/>
                <w:color w:val="auto"/>
                <w:spacing w:val="-2"/>
                <w:sz w:val="24"/>
                <w:szCs w:val="24"/>
              </w:rPr>
              <w:t>обучения</w:t>
            </w:r>
          </w:p>
        </w:tc>
        <w:tc>
          <w:tcPr>
            <w:tcW w:w="3685"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5" w:lineRule="exact"/>
              <w:ind w:left="10" w:right="5"/>
              <w:jc w:val="center"/>
              <w:rPr>
                <w:rFonts w:ascii="Times New Roman" w:hAnsi="Times New Roman"/>
                <w:bCs/>
                <w:i/>
                <w:noProof/>
                <w:color w:val="auto"/>
                <w:sz w:val="24"/>
                <w:szCs w:val="24"/>
              </w:rPr>
            </w:pPr>
            <w:r w:rsidRPr="00C06CF9">
              <w:rPr>
                <w:rFonts w:ascii="Times New Roman" w:hAnsi="Times New Roman"/>
                <w:bCs/>
                <w:i/>
                <w:noProof/>
                <w:color w:val="auto"/>
                <w:sz w:val="24"/>
                <w:szCs w:val="24"/>
              </w:rPr>
              <w:t>Показатели</w:t>
            </w:r>
            <w:r w:rsidRPr="00C06CF9">
              <w:rPr>
                <w:rFonts w:ascii="Times New Roman" w:hAnsi="Times New Roman"/>
                <w:bCs/>
                <w:i/>
                <w:noProof/>
                <w:color w:val="auto"/>
                <w:spacing w:val="-6"/>
                <w:sz w:val="24"/>
                <w:szCs w:val="24"/>
              </w:rPr>
              <w:t xml:space="preserve"> </w:t>
            </w:r>
            <w:r w:rsidRPr="00C06CF9">
              <w:rPr>
                <w:rFonts w:ascii="Times New Roman" w:hAnsi="Times New Roman"/>
                <w:bCs/>
                <w:i/>
                <w:noProof/>
                <w:color w:val="auto"/>
                <w:spacing w:val="-2"/>
                <w:sz w:val="24"/>
                <w:szCs w:val="24"/>
              </w:rPr>
              <w:t>освоенности</w:t>
            </w:r>
          </w:p>
          <w:p w:rsidR="00C06CF9" w:rsidRPr="00C06CF9" w:rsidRDefault="00C06CF9" w:rsidP="00C06CF9">
            <w:pPr>
              <w:tabs>
                <w:tab w:val="right" w:leader="dot" w:pos="9639"/>
              </w:tabs>
              <w:spacing w:before="41" w:line="276" w:lineRule="auto"/>
              <w:ind w:left="10"/>
              <w:jc w:val="center"/>
              <w:rPr>
                <w:rFonts w:ascii="Times New Roman" w:hAnsi="Times New Roman"/>
                <w:bCs/>
                <w:i/>
                <w:noProof/>
                <w:color w:val="auto"/>
                <w:sz w:val="24"/>
                <w:szCs w:val="24"/>
              </w:rPr>
            </w:pPr>
            <w:r w:rsidRPr="00C06CF9">
              <w:rPr>
                <w:rFonts w:ascii="Times New Roman" w:hAnsi="Times New Roman"/>
                <w:bCs/>
                <w:i/>
                <w:noProof/>
                <w:color w:val="auto"/>
                <w:spacing w:val="-2"/>
                <w:sz w:val="24"/>
                <w:szCs w:val="24"/>
              </w:rPr>
              <w:t>компетенций</w:t>
            </w:r>
          </w:p>
        </w:tc>
        <w:tc>
          <w:tcPr>
            <w:tcW w:w="2687"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58" w:line="276" w:lineRule="auto"/>
              <w:ind w:left="272"/>
              <w:rPr>
                <w:rFonts w:ascii="Times New Roman" w:hAnsi="Times New Roman"/>
                <w:bCs/>
                <w:i/>
                <w:noProof/>
                <w:color w:val="auto"/>
                <w:sz w:val="24"/>
                <w:szCs w:val="24"/>
              </w:rPr>
            </w:pPr>
            <w:r w:rsidRPr="00C06CF9">
              <w:rPr>
                <w:rFonts w:ascii="Times New Roman" w:hAnsi="Times New Roman"/>
                <w:bCs/>
                <w:i/>
                <w:noProof/>
                <w:color w:val="auto"/>
                <w:sz w:val="24"/>
                <w:szCs w:val="24"/>
              </w:rPr>
              <w:t>Методы</w:t>
            </w:r>
            <w:r w:rsidRPr="00C06CF9">
              <w:rPr>
                <w:rFonts w:ascii="Times New Roman" w:hAnsi="Times New Roman"/>
                <w:bCs/>
                <w:i/>
                <w:noProof/>
                <w:color w:val="auto"/>
                <w:spacing w:val="-3"/>
                <w:sz w:val="24"/>
                <w:szCs w:val="24"/>
              </w:rPr>
              <w:t xml:space="preserve"> </w:t>
            </w:r>
            <w:r w:rsidRPr="00C06CF9">
              <w:rPr>
                <w:rFonts w:ascii="Times New Roman" w:hAnsi="Times New Roman"/>
                <w:bCs/>
                <w:i/>
                <w:noProof/>
                <w:color w:val="auto"/>
                <w:spacing w:val="-2"/>
                <w:sz w:val="24"/>
                <w:szCs w:val="24"/>
              </w:rPr>
              <w:t>оценки</w:t>
            </w:r>
          </w:p>
        </w:tc>
      </w:tr>
      <w:tr w:rsidR="00C06CF9" w:rsidRPr="00C06CF9" w:rsidTr="00C06CF9">
        <w:trPr>
          <w:trHeight w:val="6998"/>
        </w:trPr>
        <w:tc>
          <w:tcPr>
            <w:tcW w:w="325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jc w:val="both"/>
              <w:rPr>
                <w:rFonts w:ascii="Times New Roman" w:hAnsi="Times New Roman"/>
                <w:bCs/>
                <w:i/>
                <w:noProof/>
                <w:color w:val="auto"/>
              </w:rPr>
            </w:pPr>
            <w:r w:rsidRPr="00C06CF9">
              <w:rPr>
                <w:rFonts w:ascii="Times New Roman" w:hAnsi="Times New Roman"/>
                <w:bCs/>
                <w:i/>
                <w:noProof/>
                <w:color w:val="auto"/>
                <w:spacing w:val="-2"/>
              </w:rPr>
              <w:t>Знает:</w:t>
            </w:r>
          </w:p>
          <w:p w:rsidR="00C06CF9" w:rsidRPr="00C06CF9" w:rsidRDefault="00C06CF9" w:rsidP="00C06CF9">
            <w:pPr>
              <w:numPr>
                <w:ilvl w:val="0"/>
                <w:numId w:val="42"/>
              </w:numPr>
              <w:tabs>
                <w:tab w:val="left" w:pos="347"/>
                <w:tab w:val="right" w:leader="dot" w:pos="9639"/>
              </w:tabs>
              <w:jc w:val="both"/>
              <w:rPr>
                <w:rFonts w:ascii="Times New Roman" w:hAnsi="Times New Roman"/>
                <w:bCs/>
                <w:noProof/>
                <w:color w:val="auto"/>
              </w:rPr>
            </w:pPr>
            <w:r w:rsidRPr="00C06CF9">
              <w:rPr>
                <w:rFonts w:ascii="Times New Roman" w:hAnsi="Times New Roman"/>
                <w:bCs/>
                <w:noProof/>
                <w:color w:val="auto"/>
              </w:rPr>
              <w:t>приемы</w:t>
            </w:r>
            <w:r w:rsidRPr="00C06CF9">
              <w:rPr>
                <w:rFonts w:ascii="Times New Roman" w:hAnsi="Times New Roman"/>
                <w:bCs/>
                <w:noProof/>
                <w:color w:val="auto"/>
                <w:spacing w:val="-15"/>
              </w:rPr>
              <w:t xml:space="preserve"> </w:t>
            </w:r>
            <w:r w:rsidRPr="00C06CF9">
              <w:rPr>
                <w:rFonts w:ascii="Times New Roman" w:hAnsi="Times New Roman"/>
                <w:bCs/>
                <w:noProof/>
                <w:color w:val="auto"/>
              </w:rPr>
              <w:t xml:space="preserve">структурирования </w:t>
            </w:r>
            <w:r w:rsidRPr="00C06CF9">
              <w:rPr>
                <w:rFonts w:ascii="Times New Roman" w:hAnsi="Times New Roman"/>
                <w:bCs/>
                <w:noProof/>
                <w:color w:val="auto"/>
                <w:spacing w:val="-2"/>
              </w:rPr>
              <w:t>информации;</w:t>
            </w:r>
          </w:p>
          <w:p w:rsidR="00C06CF9" w:rsidRPr="00C06CF9" w:rsidRDefault="00C06CF9" w:rsidP="00C06CF9">
            <w:pPr>
              <w:numPr>
                <w:ilvl w:val="0"/>
                <w:numId w:val="42"/>
              </w:numPr>
              <w:tabs>
                <w:tab w:val="left" w:pos="347"/>
                <w:tab w:val="right" w:leader="dot" w:pos="9639"/>
              </w:tabs>
              <w:jc w:val="both"/>
              <w:rPr>
                <w:rFonts w:ascii="Times New Roman" w:hAnsi="Times New Roman"/>
                <w:bCs/>
                <w:noProof/>
                <w:color w:val="auto"/>
                <w:lang w:val="ru-RU"/>
              </w:rPr>
            </w:pPr>
            <w:r w:rsidRPr="00C06CF9">
              <w:rPr>
                <w:rFonts w:ascii="Times New Roman" w:hAnsi="Times New Roman"/>
                <w:bCs/>
                <w:noProof/>
                <w:color w:val="auto"/>
                <w:lang w:val="ru-RU"/>
              </w:rPr>
              <w:t>формат</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 xml:space="preserve">оформления результатов поиска </w:t>
            </w:r>
            <w:r w:rsidRPr="00C06CF9">
              <w:rPr>
                <w:rFonts w:ascii="Times New Roman" w:hAnsi="Times New Roman"/>
                <w:bCs/>
                <w:noProof/>
                <w:color w:val="auto"/>
                <w:spacing w:val="-2"/>
                <w:lang w:val="ru-RU"/>
              </w:rPr>
              <w:t>информации;</w:t>
            </w:r>
          </w:p>
          <w:p w:rsidR="00C06CF9" w:rsidRPr="00C06CF9" w:rsidRDefault="00C06CF9" w:rsidP="00C06CF9">
            <w:pPr>
              <w:numPr>
                <w:ilvl w:val="0"/>
                <w:numId w:val="42"/>
              </w:numPr>
              <w:tabs>
                <w:tab w:val="left" w:pos="347"/>
                <w:tab w:val="right" w:leader="dot" w:pos="9639"/>
              </w:tabs>
              <w:jc w:val="both"/>
              <w:rPr>
                <w:rFonts w:ascii="Times New Roman" w:hAnsi="Times New Roman"/>
                <w:bCs/>
                <w:noProof/>
                <w:color w:val="auto"/>
              </w:rPr>
            </w:pPr>
            <w:r w:rsidRPr="00C06CF9">
              <w:rPr>
                <w:rFonts w:ascii="Times New Roman" w:hAnsi="Times New Roman"/>
                <w:bCs/>
                <w:noProof/>
                <w:color w:val="auto"/>
              </w:rPr>
              <w:t>современные</w:t>
            </w:r>
            <w:r w:rsidRPr="00C06CF9">
              <w:rPr>
                <w:rFonts w:ascii="Times New Roman" w:hAnsi="Times New Roman"/>
                <w:bCs/>
                <w:noProof/>
                <w:color w:val="auto"/>
                <w:spacing w:val="-15"/>
              </w:rPr>
              <w:t xml:space="preserve"> </w:t>
            </w:r>
            <w:r w:rsidRPr="00C06CF9">
              <w:rPr>
                <w:rFonts w:ascii="Times New Roman" w:hAnsi="Times New Roman"/>
                <w:bCs/>
                <w:noProof/>
                <w:color w:val="auto"/>
              </w:rPr>
              <w:t>средства</w:t>
            </w:r>
            <w:r w:rsidRPr="00C06CF9">
              <w:rPr>
                <w:rFonts w:ascii="Times New Roman" w:hAnsi="Times New Roman"/>
                <w:bCs/>
                <w:noProof/>
                <w:color w:val="auto"/>
                <w:spacing w:val="-15"/>
              </w:rPr>
              <w:t xml:space="preserve"> </w:t>
            </w:r>
            <w:r w:rsidRPr="00C06CF9">
              <w:rPr>
                <w:rFonts w:ascii="Times New Roman" w:hAnsi="Times New Roman"/>
                <w:bCs/>
                <w:noProof/>
                <w:color w:val="auto"/>
              </w:rPr>
              <w:t xml:space="preserve">и </w:t>
            </w:r>
            <w:r w:rsidRPr="00C06CF9">
              <w:rPr>
                <w:rFonts w:ascii="Times New Roman" w:hAnsi="Times New Roman"/>
                <w:bCs/>
                <w:noProof/>
                <w:color w:val="auto"/>
                <w:spacing w:val="-2"/>
              </w:rPr>
              <w:t>устройства</w:t>
            </w:r>
          </w:p>
          <w:p w:rsidR="00C06CF9" w:rsidRPr="00C06CF9" w:rsidRDefault="00C06CF9" w:rsidP="00C06CF9">
            <w:pPr>
              <w:tabs>
                <w:tab w:val="right" w:leader="dot" w:pos="9639"/>
              </w:tabs>
              <w:jc w:val="both"/>
              <w:rPr>
                <w:rFonts w:ascii="Times New Roman" w:hAnsi="Times New Roman"/>
                <w:bCs/>
                <w:noProof/>
                <w:color w:val="auto"/>
              </w:rPr>
            </w:pPr>
            <w:r w:rsidRPr="00C06CF9">
              <w:rPr>
                <w:rFonts w:ascii="Times New Roman" w:hAnsi="Times New Roman"/>
                <w:bCs/>
                <w:noProof/>
                <w:color w:val="auto"/>
              </w:rPr>
              <w:t>информатизации,</w:t>
            </w:r>
            <w:r w:rsidRPr="00C06CF9">
              <w:rPr>
                <w:rFonts w:ascii="Times New Roman" w:hAnsi="Times New Roman"/>
                <w:bCs/>
                <w:noProof/>
                <w:color w:val="auto"/>
                <w:spacing w:val="-15"/>
              </w:rPr>
              <w:t xml:space="preserve"> </w:t>
            </w:r>
            <w:r w:rsidRPr="00C06CF9">
              <w:rPr>
                <w:rFonts w:ascii="Times New Roman" w:hAnsi="Times New Roman"/>
                <w:bCs/>
                <w:noProof/>
                <w:color w:val="auto"/>
              </w:rPr>
              <w:t>порядок их применения;</w:t>
            </w:r>
          </w:p>
          <w:p w:rsidR="00C06CF9" w:rsidRPr="00C06CF9" w:rsidRDefault="00C06CF9" w:rsidP="00C06CF9">
            <w:pPr>
              <w:numPr>
                <w:ilvl w:val="0"/>
                <w:numId w:val="42"/>
              </w:numPr>
              <w:tabs>
                <w:tab w:val="left" w:pos="347"/>
                <w:tab w:val="right" w:leader="dot" w:pos="9639"/>
              </w:tabs>
              <w:jc w:val="both"/>
              <w:rPr>
                <w:rFonts w:ascii="Times New Roman" w:hAnsi="Times New Roman"/>
                <w:bCs/>
                <w:noProof/>
                <w:color w:val="auto"/>
              </w:rPr>
            </w:pPr>
            <w:r w:rsidRPr="00C06CF9">
              <w:rPr>
                <w:rFonts w:ascii="Times New Roman" w:hAnsi="Times New Roman"/>
                <w:bCs/>
                <w:noProof/>
                <w:color w:val="auto"/>
              </w:rPr>
              <w:t>программное</w:t>
            </w:r>
            <w:r w:rsidRPr="00C06CF9">
              <w:rPr>
                <w:rFonts w:ascii="Times New Roman" w:hAnsi="Times New Roman"/>
                <w:bCs/>
                <w:noProof/>
                <w:color w:val="auto"/>
                <w:spacing w:val="-15"/>
              </w:rPr>
              <w:t xml:space="preserve"> </w:t>
            </w:r>
            <w:r w:rsidRPr="00C06CF9">
              <w:rPr>
                <w:rFonts w:ascii="Times New Roman" w:hAnsi="Times New Roman"/>
                <w:bCs/>
                <w:noProof/>
                <w:color w:val="auto"/>
              </w:rPr>
              <w:t>обеспечение в профессиональной</w:t>
            </w:r>
          </w:p>
          <w:p w:rsidR="00C06CF9" w:rsidRPr="00C06CF9" w:rsidRDefault="00C06CF9" w:rsidP="00C06CF9">
            <w:pPr>
              <w:tabs>
                <w:tab w:val="right" w:leader="dot" w:pos="9639"/>
              </w:tabs>
              <w:jc w:val="both"/>
              <w:rPr>
                <w:rFonts w:ascii="Times New Roman" w:hAnsi="Times New Roman"/>
                <w:bCs/>
                <w:noProof/>
                <w:color w:val="auto"/>
                <w:lang w:val="ru-RU"/>
              </w:rPr>
            </w:pPr>
            <w:r w:rsidRPr="00C06CF9">
              <w:rPr>
                <w:rFonts w:ascii="Times New Roman" w:hAnsi="Times New Roman"/>
                <w:bCs/>
                <w:noProof/>
                <w:color w:val="auto"/>
                <w:lang w:val="ru-RU"/>
              </w:rPr>
              <w:t>деятельности</w:t>
            </w:r>
            <w:r w:rsidRPr="00C06CF9">
              <w:rPr>
                <w:rFonts w:ascii="Times New Roman" w:hAnsi="Times New Roman"/>
                <w:bCs/>
                <w:noProof/>
                <w:color w:val="auto"/>
                <w:spacing w:val="-9"/>
                <w:lang w:val="ru-RU"/>
              </w:rPr>
              <w:t xml:space="preserve"> </w:t>
            </w:r>
            <w:r w:rsidRPr="00C06CF9">
              <w:rPr>
                <w:rFonts w:ascii="Times New Roman" w:hAnsi="Times New Roman"/>
                <w:bCs/>
                <w:noProof/>
                <w:color w:val="auto"/>
                <w:lang w:val="ru-RU"/>
              </w:rPr>
              <w:t>в</w:t>
            </w:r>
            <w:r w:rsidRPr="00C06CF9">
              <w:rPr>
                <w:rFonts w:ascii="Times New Roman" w:hAnsi="Times New Roman"/>
                <w:bCs/>
                <w:noProof/>
                <w:color w:val="auto"/>
                <w:spacing w:val="-11"/>
                <w:lang w:val="ru-RU"/>
              </w:rPr>
              <w:t xml:space="preserve"> </w:t>
            </w:r>
            <w:r w:rsidRPr="00C06CF9">
              <w:rPr>
                <w:rFonts w:ascii="Times New Roman" w:hAnsi="Times New Roman"/>
                <w:bCs/>
                <w:noProof/>
                <w:color w:val="auto"/>
                <w:lang w:val="ru-RU"/>
              </w:rPr>
              <w:t>том</w:t>
            </w:r>
            <w:r w:rsidRPr="00C06CF9">
              <w:rPr>
                <w:rFonts w:ascii="Times New Roman" w:hAnsi="Times New Roman"/>
                <w:bCs/>
                <w:noProof/>
                <w:color w:val="auto"/>
                <w:spacing w:val="-10"/>
                <w:lang w:val="ru-RU"/>
              </w:rPr>
              <w:t xml:space="preserve"> </w:t>
            </w:r>
            <w:r w:rsidRPr="00C06CF9">
              <w:rPr>
                <w:rFonts w:ascii="Times New Roman" w:hAnsi="Times New Roman"/>
                <w:bCs/>
                <w:noProof/>
                <w:color w:val="auto"/>
                <w:lang w:val="ru-RU"/>
              </w:rPr>
              <w:t>числе</w:t>
            </w:r>
            <w:r w:rsidRPr="00C06CF9">
              <w:rPr>
                <w:rFonts w:ascii="Times New Roman" w:hAnsi="Times New Roman"/>
                <w:bCs/>
                <w:noProof/>
                <w:color w:val="auto"/>
                <w:spacing w:val="-11"/>
                <w:lang w:val="ru-RU"/>
              </w:rPr>
              <w:t xml:space="preserve"> </w:t>
            </w:r>
            <w:r w:rsidRPr="00C06CF9">
              <w:rPr>
                <w:rFonts w:ascii="Times New Roman" w:hAnsi="Times New Roman"/>
                <w:bCs/>
                <w:noProof/>
                <w:color w:val="auto"/>
                <w:lang w:val="ru-RU"/>
              </w:rPr>
              <w:t>с использованием</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 xml:space="preserve">цифровых </w:t>
            </w:r>
            <w:r w:rsidRPr="00C06CF9">
              <w:rPr>
                <w:rFonts w:ascii="Times New Roman" w:hAnsi="Times New Roman"/>
                <w:bCs/>
                <w:noProof/>
                <w:color w:val="auto"/>
                <w:spacing w:val="-2"/>
                <w:lang w:val="ru-RU"/>
              </w:rPr>
              <w:t>средств</w:t>
            </w:r>
          </w:p>
          <w:p w:rsidR="00C06CF9" w:rsidRPr="00C06CF9" w:rsidRDefault="00C06CF9" w:rsidP="00C06CF9">
            <w:pPr>
              <w:numPr>
                <w:ilvl w:val="0"/>
                <w:numId w:val="42"/>
              </w:numPr>
              <w:tabs>
                <w:tab w:val="left" w:pos="347"/>
                <w:tab w:val="right" w:leader="dot" w:pos="9639"/>
              </w:tabs>
              <w:jc w:val="both"/>
              <w:rPr>
                <w:rFonts w:ascii="Times New Roman" w:hAnsi="Times New Roman"/>
                <w:bCs/>
                <w:noProof/>
                <w:color w:val="auto"/>
              </w:rPr>
            </w:pPr>
            <w:r w:rsidRPr="00C06CF9">
              <w:rPr>
                <w:rFonts w:ascii="Times New Roman" w:hAnsi="Times New Roman"/>
                <w:bCs/>
                <w:noProof/>
                <w:color w:val="auto"/>
              </w:rPr>
              <w:t>содержание</w:t>
            </w:r>
            <w:r w:rsidRPr="00C06CF9">
              <w:rPr>
                <w:rFonts w:ascii="Times New Roman" w:hAnsi="Times New Roman"/>
                <w:bCs/>
                <w:noProof/>
                <w:color w:val="auto"/>
                <w:spacing w:val="-15"/>
              </w:rPr>
              <w:t xml:space="preserve"> </w:t>
            </w:r>
            <w:r w:rsidRPr="00C06CF9">
              <w:rPr>
                <w:rFonts w:ascii="Times New Roman" w:hAnsi="Times New Roman"/>
                <w:bCs/>
                <w:noProof/>
                <w:color w:val="auto"/>
              </w:rPr>
              <w:t xml:space="preserve">актуальной </w:t>
            </w:r>
            <w:r w:rsidRPr="00C06CF9">
              <w:rPr>
                <w:rFonts w:ascii="Times New Roman" w:hAnsi="Times New Roman"/>
                <w:bCs/>
                <w:noProof/>
                <w:color w:val="auto"/>
                <w:spacing w:val="-2"/>
              </w:rPr>
              <w:t>нормативно-правовой документации</w:t>
            </w:r>
          </w:p>
          <w:p w:rsidR="00C06CF9" w:rsidRPr="00C06CF9" w:rsidRDefault="00C06CF9" w:rsidP="00C06CF9">
            <w:pPr>
              <w:numPr>
                <w:ilvl w:val="0"/>
                <w:numId w:val="42"/>
              </w:numPr>
              <w:tabs>
                <w:tab w:val="left" w:pos="347"/>
                <w:tab w:val="right" w:leader="dot" w:pos="9639"/>
              </w:tabs>
              <w:jc w:val="both"/>
              <w:rPr>
                <w:rFonts w:ascii="Times New Roman" w:hAnsi="Times New Roman"/>
                <w:bCs/>
                <w:noProof/>
                <w:color w:val="auto"/>
              </w:rPr>
            </w:pPr>
            <w:r w:rsidRPr="00C06CF9">
              <w:rPr>
                <w:rFonts w:ascii="Times New Roman" w:hAnsi="Times New Roman"/>
                <w:bCs/>
                <w:noProof/>
                <w:color w:val="auto"/>
              </w:rPr>
              <w:t>современную</w:t>
            </w:r>
            <w:r w:rsidRPr="00C06CF9">
              <w:rPr>
                <w:rFonts w:ascii="Times New Roman" w:hAnsi="Times New Roman"/>
                <w:bCs/>
                <w:noProof/>
                <w:color w:val="auto"/>
                <w:spacing w:val="-15"/>
              </w:rPr>
              <w:t xml:space="preserve"> </w:t>
            </w:r>
            <w:r w:rsidRPr="00C06CF9">
              <w:rPr>
                <w:rFonts w:ascii="Times New Roman" w:hAnsi="Times New Roman"/>
                <w:bCs/>
                <w:noProof/>
                <w:color w:val="auto"/>
              </w:rPr>
              <w:t>научную</w:t>
            </w:r>
            <w:r w:rsidRPr="00C06CF9">
              <w:rPr>
                <w:rFonts w:ascii="Times New Roman" w:hAnsi="Times New Roman"/>
                <w:bCs/>
                <w:noProof/>
                <w:color w:val="auto"/>
                <w:spacing w:val="-15"/>
              </w:rPr>
              <w:t xml:space="preserve"> </w:t>
            </w:r>
            <w:r w:rsidRPr="00C06CF9">
              <w:rPr>
                <w:rFonts w:ascii="Times New Roman" w:hAnsi="Times New Roman"/>
                <w:bCs/>
                <w:noProof/>
                <w:color w:val="auto"/>
              </w:rPr>
              <w:t xml:space="preserve">и </w:t>
            </w:r>
            <w:r w:rsidRPr="00C06CF9">
              <w:rPr>
                <w:rFonts w:ascii="Times New Roman" w:hAnsi="Times New Roman"/>
                <w:bCs/>
                <w:noProof/>
                <w:color w:val="auto"/>
                <w:spacing w:val="-2"/>
              </w:rPr>
              <w:t>профессиональную</w:t>
            </w:r>
          </w:p>
          <w:p w:rsidR="00C06CF9" w:rsidRPr="00C06CF9" w:rsidRDefault="00C06CF9" w:rsidP="00C06CF9">
            <w:pPr>
              <w:tabs>
                <w:tab w:val="right" w:leader="dot" w:pos="9639"/>
              </w:tabs>
              <w:jc w:val="both"/>
              <w:rPr>
                <w:rFonts w:ascii="Times New Roman" w:hAnsi="Times New Roman"/>
                <w:bCs/>
                <w:noProof/>
                <w:color w:val="auto"/>
              </w:rPr>
            </w:pPr>
            <w:r w:rsidRPr="00C06CF9">
              <w:rPr>
                <w:rFonts w:ascii="Times New Roman" w:hAnsi="Times New Roman"/>
                <w:bCs/>
                <w:noProof/>
                <w:color w:val="auto"/>
                <w:spacing w:val="-2"/>
              </w:rPr>
              <w:t>терминологию</w:t>
            </w:r>
          </w:p>
          <w:p w:rsidR="00C06CF9" w:rsidRPr="00C06CF9" w:rsidRDefault="00C06CF9" w:rsidP="00C06CF9">
            <w:pPr>
              <w:numPr>
                <w:ilvl w:val="0"/>
                <w:numId w:val="42"/>
              </w:numPr>
              <w:tabs>
                <w:tab w:val="left" w:pos="347"/>
                <w:tab w:val="right" w:leader="dot" w:pos="9639"/>
              </w:tabs>
              <w:jc w:val="both"/>
              <w:rPr>
                <w:rFonts w:ascii="Times New Roman" w:hAnsi="Times New Roman"/>
                <w:bCs/>
                <w:noProof/>
                <w:color w:val="auto"/>
              </w:rPr>
            </w:pPr>
            <w:r w:rsidRPr="00C06CF9">
              <w:rPr>
                <w:rFonts w:ascii="Times New Roman" w:hAnsi="Times New Roman"/>
                <w:bCs/>
                <w:noProof/>
                <w:color w:val="auto"/>
              </w:rPr>
              <w:t>возможные</w:t>
            </w:r>
            <w:r w:rsidRPr="00C06CF9">
              <w:rPr>
                <w:rFonts w:ascii="Times New Roman" w:hAnsi="Times New Roman"/>
                <w:bCs/>
                <w:noProof/>
                <w:color w:val="auto"/>
                <w:spacing w:val="-15"/>
              </w:rPr>
              <w:t xml:space="preserve"> </w:t>
            </w:r>
            <w:r w:rsidRPr="00C06CF9">
              <w:rPr>
                <w:rFonts w:ascii="Times New Roman" w:hAnsi="Times New Roman"/>
                <w:bCs/>
                <w:noProof/>
                <w:color w:val="auto"/>
              </w:rPr>
              <w:t xml:space="preserve">траектории </w:t>
            </w:r>
            <w:r w:rsidRPr="00C06CF9">
              <w:rPr>
                <w:rFonts w:ascii="Times New Roman" w:hAnsi="Times New Roman"/>
                <w:bCs/>
                <w:noProof/>
                <w:color w:val="auto"/>
                <w:spacing w:val="-2"/>
              </w:rPr>
              <w:t>профессионального</w:t>
            </w:r>
          </w:p>
          <w:p w:rsidR="00C06CF9" w:rsidRPr="00C06CF9" w:rsidRDefault="00C06CF9" w:rsidP="00C06CF9">
            <w:pPr>
              <w:tabs>
                <w:tab w:val="right" w:leader="dot" w:pos="9639"/>
              </w:tabs>
              <w:jc w:val="both"/>
              <w:rPr>
                <w:rFonts w:ascii="Times New Roman" w:hAnsi="Times New Roman"/>
                <w:bCs/>
                <w:noProof/>
                <w:color w:val="auto"/>
              </w:rPr>
            </w:pPr>
            <w:r w:rsidRPr="00C06CF9">
              <w:rPr>
                <w:rFonts w:ascii="Times New Roman" w:hAnsi="Times New Roman"/>
                <w:bCs/>
                <w:noProof/>
                <w:color w:val="auto"/>
              </w:rPr>
              <w:t>развития</w:t>
            </w:r>
            <w:r w:rsidRPr="00C06CF9">
              <w:rPr>
                <w:rFonts w:ascii="Times New Roman" w:hAnsi="Times New Roman"/>
                <w:bCs/>
                <w:noProof/>
                <w:color w:val="auto"/>
                <w:spacing w:val="-5"/>
              </w:rPr>
              <w:t xml:space="preserve"> </w:t>
            </w:r>
            <w:r w:rsidRPr="00C06CF9">
              <w:rPr>
                <w:rFonts w:ascii="Times New Roman" w:hAnsi="Times New Roman"/>
                <w:bCs/>
                <w:noProof/>
                <w:color w:val="auto"/>
                <w:spacing w:val="-10"/>
              </w:rPr>
              <w:t>и</w:t>
            </w:r>
          </w:p>
          <w:p w:rsidR="00C06CF9" w:rsidRPr="00C06CF9" w:rsidRDefault="00C06CF9" w:rsidP="00C06CF9">
            <w:pPr>
              <w:tabs>
                <w:tab w:val="right" w:leader="dot" w:pos="9639"/>
              </w:tabs>
              <w:jc w:val="both"/>
              <w:rPr>
                <w:rFonts w:ascii="Times New Roman" w:hAnsi="Times New Roman"/>
                <w:bCs/>
                <w:noProof/>
                <w:color w:val="auto"/>
              </w:rPr>
            </w:pPr>
            <w:r w:rsidRPr="00C06CF9">
              <w:rPr>
                <w:rFonts w:ascii="Times New Roman" w:hAnsi="Times New Roman"/>
                <w:bCs/>
                <w:noProof/>
                <w:color w:val="auto"/>
                <w:spacing w:val="-2"/>
              </w:rPr>
              <w:t>самообразования</w:t>
            </w:r>
          </w:p>
          <w:p w:rsidR="00C06CF9" w:rsidRPr="00C06CF9" w:rsidRDefault="00C06CF9" w:rsidP="00C06CF9">
            <w:pPr>
              <w:numPr>
                <w:ilvl w:val="0"/>
                <w:numId w:val="42"/>
              </w:numPr>
              <w:tabs>
                <w:tab w:val="left" w:pos="347"/>
                <w:tab w:val="right" w:leader="dot" w:pos="9639"/>
              </w:tabs>
              <w:jc w:val="both"/>
              <w:rPr>
                <w:rFonts w:ascii="Times New Roman" w:hAnsi="Times New Roman"/>
                <w:bCs/>
                <w:noProof/>
                <w:color w:val="auto"/>
              </w:rPr>
            </w:pPr>
            <w:r w:rsidRPr="00C06CF9">
              <w:rPr>
                <w:rFonts w:ascii="Times New Roman" w:hAnsi="Times New Roman"/>
                <w:bCs/>
                <w:noProof/>
                <w:color w:val="auto"/>
              </w:rPr>
              <w:t>психологические</w:t>
            </w:r>
            <w:r w:rsidRPr="00C06CF9">
              <w:rPr>
                <w:rFonts w:ascii="Times New Roman" w:hAnsi="Times New Roman"/>
                <w:bCs/>
                <w:noProof/>
                <w:color w:val="auto"/>
                <w:spacing w:val="-15"/>
              </w:rPr>
              <w:t xml:space="preserve"> </w:t>
            </w:r>
            <w:r w:rsidRPr="00C06CF9">
              <w:rPr>
                <w:rFonts w:ascii="Times New Roman" w:hAnsi="Times New Roman"/>
                <w:bCs/>
                <w:noProof/>
                <w:color w:val="auto"/>
              </w:rPr>
              <w:t>основы деятельности</w:t>
            </w:r>
            <w:r w:rsidRPr="00C06CF9">
              <w:rPr>
                <w:rFonts w:ascii="Times New Roman" w:hAnsi="Times New Roman"/>
                <w:bCs/>
                <w:noProof/>
                <w:color w:val="auto"/>
                <w:spacing w:val="-15"/>
              </w:rPr>
              <w:t xml:space="preserve"> </w:t>
            </w:r>
            <w:r w:rsidRPr="00C06CF9">
              <w:rPr>
                <w:rFonts w:ascii="Times New Roman" w:hAnsi="Times New Roman"/>
                <w:bCs/>
                <w:noProof/>
                <w:color w:val="auto"/>
              </w:rPr>
              <w:t>коллектива</w:t>
            </w:r>
          </w:p>
        </w:tc>
        <w:tc>
          <w:tcPr>
            <w:tcW w:w="3685"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left" w:pos="2188"/>
                <w:tab w:val="left" w:pos="2605"/>
                <w:tab w:val="left" w:pos="2646"/>
                <w:tab w:val="left" w:pos="3140"/>
                <w:tab w:val="right" w:leader="dot" w:pos="9639"/>
              </w:tabs>
              <w:jc w:val="both"/>
              <w:rPr>
                <w:rFonts w:ascii="Times New Roman" w:hAnsi="Times New Roman"/>
                <w:bCs/>
                <w:noProof/>
                <w:color w:val="auto"/>
                <w:lang w:val="ru-RU"/>
              </w:rPr>
            </w:pPr>
            <w:r w:rsidRPr="00C06CF9">
              <w:rPr>
                <w:rFonts w:ascii="Times New Roman" w:hAnsi="Times New Roman"/>
                <w:bCs/>
                <w:noProof/>
                <w:color w:val="auto"/>
                <w:spacing w:val="-2"/>
                <w:lang w:val="ru-RU"/>
              </w:rPr>
              <w:t>Разбирается</w:t>
            </w:r>
            <w:r w:rsidRPr="00C06CF9">
              <w:rPr>
                <w:rFonts w:ascii="Times New Roman" w:hAnsi="Times New Roman"/>
                <w:bCs/>
                <w:noProof/>
                <w:color w:val="auto"/>
                <w:lang w:val="ru-RU"/>
              </w:rPr>
              <w:tab/>
            </w:r>
            <w:r w:rsidRPr="00C06CF9">
              <w:rPr>
                <w:rFonts w:ascii="Times New Roman" w:hAnsi="Times New Roman"/>
                <w:bCs/>
                <w:noProof/>
                <w:color w:val="auto"/>
                <w:spacing w:val="-10"/>
                <w:lang w:val="ru-RU"/>
              </w:rPr>
              <w:t>в</w:t>
            </w:r>
            <w:r w:rsidRPr="00C06CF9">
              <w:rPr>
                <w:rFonts w:ascii="Times New Roman" w:hAnsi="Times New Roman"/>
                <w:bCs/>
                <w:noProof/>
                <w:color w:val="auto"/>
                <w:lang w:val="ru-RU"/>
              </w:rPr>
              <w:tab/>
            </w:r>
            <w:r w:rsidRPr="00C06CF9">
              <w:rPr>
                <w:rFonts w:ascii="Times New Roman" w:hAnsi="Times New Roman"/>
                <w:bCs/>
                <w:noProof/>
                <w:color w:val="auto"/>
                <w:lang w:val="ru-RU"/>
              </w:rPr>
              <w:tab/>
            </w:r>
            <w:r w:rsidRPr="00C06CF9">
              <w:rPr>
                <w:rFonts w:ascii="Times New Roman" w:hAnsi="Times New Roman"/>
                <w:bCs/>
                <w:noProof/>
                <w:color w:val="auto"/>
                <w:lang w:val="ru-RU"/>
              </w:rPr>
              <w:tab/>
            </w:r>
            <w:r w:rsidRPr="00C06CF9">
              <w:rPr>
                <w:rFonts w:ascii="Times New Roman" w:hAnsi="Times New Roman"/>
                <w:bCs/>
                <w:noProof/>
                <w:color w:val="auto"/>
                <w:spacing w:val="-2"/>
                <w:lang w:val="ru-RU"/>
              </w:rPr>
              <w:t>приемах структурирования</w:t>
            </w:r>
            <w:r w:rsidRPr="00C06CF9">
              <w:rPr>
                <w:rFonts w:ascii="Times New Roman" w:hAnsi="Times New Roman"/>
                <w:bCs/>
                <w:noProof/>
                <w:color w:val="auto"/>
                <w:lang w:val="ru-RU"/>
              </w:rPr>
              <w:tab/>
            </w:r>
            <w:r w:rsidRPr="00C06CF9">
              <w:rPr>
                <w:rFonts w:ascii="Times New Roman" w:hAnsi="Times New Roman"/>
                <w:bCs/>
                <w:noProof/>
                <w:color w:val="auto"/>
                <w:lang w:val="ru-RU"/>
              </w:rPr>
              <w:tab/>
            </w:r>
            <w:r w:rsidRPr="00C06CF9">
              <w:rPr>
                <w:rFonts w:ascii="Times New Roman" w:hAnsi="Times New Roman"/>
                <w:bCs/>
                <w:noProof/>
                <w:color w:val="auto"/>
                <w:lang w:val="ru-RU"/>
              </w:rPr>
              <w:tab/>
            </w:r>
            <w:r w:rsidRPr="00C06CF9">
              <w:rPr>
                <w:rFonts w:ascii="Times New Roman" w:hAnsi="Times New Roman"/>
                <w:bCs/>
                <w:noProof/>
                <w:color w:val="auto"/>
                <w:spacing w:val="-2"/>
                <w:lang w:val="ru-RU"/>
              </w:rPr>
              <w:t xml:space="preserve">информации, </w:t>
            </w:r>
            <w:r w:rsidRPr="00C06CF9">
              <w:rPr>
                <w:rFonts w:ascii="Times New Roman" w:hAnsi="Times New Roman"/>
                <w:bCs/>
                <w:noProof/>
                <w:color w:val="auto"/>
                <w:lang w:val="ru-RU"/>
              </w:rPr>
              <w:t>форматах оформления результатов поиска информации, а также современных</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средствах</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и</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 xml:space="preserve">устройствах </w:t>
            </w:r>
            <w:r w:rsidRPr="00C06CF9">
              <w:rPr>
                <w:rFonts w:ascii="Times New Roman" w:hAnsi="Times New Roman"/>
                <w:bCs/>
                <w:noProof/>
                <w:color w:val="auto"/>
                <w:spacing w:val="-2"/>
                <w:lang w:val="ru-RU"/>
              </w:rPr>
              <w:t>информатизации,</w:t>
            </w:r>
            <w:r w:rsidRPr="00C06CF9">
              <w:rPr>
                <w:rFonts w:ascii="Times New Roman" w:hAnsi="Times New Roman"/>
                <w:bCs/>
                <w:noProof/>
                <w:color w:val="auto"/>
                <w:lang w:val="ru-RU"/>
              </w:rPr>
              <w:tab/>
            </w:r>
            <w:r w:rsidRPr="00C06CF9">
              <w:rPr>
                <w:rFonts w:ascii="Times New Roman" w:hAnsi="Times New Roman"/>
                <w:bCs/>
                <w:noProof/>
                <w:color w:val="auto"/>
                <w:lang w:val="ru-RU"/>
              </w:rPr>
              <w:tab/>
            </w:r>
            <w:r w:rsidRPr="00C06CF9">
              <w:rPr>
                <w:rFonts w:ascii="Times New Roman" w:hAnsi="Times New Roman"/>
                <w:bCs/>
                <w:noProof/>
                <w:color w:val="auto"/>
                <w:spacing w:val="-2"/>
                <w:lang w:val="ru-RU"/>
              </w:rPr>
              <w:t xml:space="preserve">программном </w:t>
            </w:r>
            <w:r w:rsidRPr="00C06CF9">
              <w:rPr>
                <w:rFonts w:ascii="Times New Roman" w:hAnsi="Times New Roman"/>
                <w:bCs/>
                <w:noProof/>
                <w:color w:val="auto"/>
                <w:lang w:val="ru-RU"/>
              </w:rPr>
              <w:t>обеспечении в профессиональной деятельности в том числе с использованием цифровых средств.</w:t>
            </w:r>
          </w:p>
          <w:p w:rsidR="00C06CF9" w:rsidRPr="00C06CF9" w:rsidRDefault="00C06CF9" w:rsidP="00C06CF9">
            <w:pPr>
              <w:tabs>
                <w:tab w:val="right" w:leader="dot" w:pos="9639"/>
              </w:tabs>
              <w:jc w:val="both"/>
              <w:rPr>
                <w:rFonts w:ascii="Times New Roman" w:hAnsi="Times New Roman"/>
                <w:bCs/>
                <w:noProof/>
                <w:color w:val="auto"/>
                <w:lang w:val="ru-RU"/>
              </w:rPr>
            </w:pPr>
            <w:r w:rsidRPr="00C06CF9">
              <w:rPr>
                <w:rFonts w:ascii="Times New Roman" w:hAnsi="Times New Roman"/>
                <w:bCs/>
                <w:noProof/>
                <w:color w:val="auto"/>
                <w:lang w:val="ru-RU"/>
              </w:rPr>
              <w:t xml:space="preserve">Характеризует порядок применения современных средств и устройств </w:t>
            </w:r>
            <w:r w:rsidRPr="00C06CF9">
              <w:rPr>
                <w:rFonts w:ascii="Times New Roman" w:hAnsi="Times New Roman"/>
                <w:bCs/>
                <w:noProof/>
                <w:color w:val="auto"/>
                <w:spacing w:val="-2"/>
                <w:lang w:val="ru-RU"/>
              </w:rPr>
              <w:t>информатизации.</w:t>
            </w:r>
          </w:p>
          <w:p w:rsidR="00C06CF9" w:rsidRPr="00C06CF9" w:rsidRDefault="00C06CF9" w:rsidP="00C06CF9">
            <w:pPr>
              <w:tabs>
                <w:tab w:val="left" w:pos="1948"/>
                <w:tab w:val="left" w:pos="3186"/>
                <w:tab w:val="left" w:pos="3881"/>
                <w:tab w:val="right" w:leader="dot" w:pos="9639"/>
              </w:tabs>
              <w:jc w:val="both"/>
              <w:rPr>
                <w:rFonts w:ascii="Times New Roman" w:hAnsi="Times New Roman"/>
                <w:bCs/>
                <w:noProof/>
                <w:color w:val="auto"/>
                <w:lang w:val="ru-RU"/>
              </w:rPr>
            </w:pPr>
            <w:r w:rsidRPr="00C06CF9">
              <w:rPr>
                <w:rFonts w:ascii="Times New Roman" w:hAnsi="Times New Roman"/>
                <w:bCs/>
                <w:noProof/>
                <w:color w:val="auto"/>
                <w:spacing w:val="-2"/>
                <w:lang w:val="ru-RU"/>
              </w:rPr>
              <w:t>Оперирует</w:t>
            </w:r>
            <w:r w:rsidRPr="00C06CF9">
              <w:rPr>
                <w:rFonts w:ascii="Times New Roman" w:hAnsi="Times New Roman"/>
                <w:bCs/>
                <w:noProof/>
                <w:color w:val="auto"/>
                <w:lang w:val="ru-RU"/>
              </w:rPr>
              <w:tab/>
            </w:r>
            <w:r w:rsidRPr="00C06CF9">
              <w:rPr>
                <w:rFonts w:ascii="Times New Roman" w:hAnsi="Times New Roman"/>
                <w:bCs/>
                <w:noProof/>
                <w:color w:val="auto"/>
                <w:spacing w:val="-2"/>
                <w:lang w:val="ru-RU"/>
              </w:rPr>
              <w:t>сведениями</w:t>
            </w:r>
            <w:r w:rsidRPr="00C06CF9">
              <w:rPr>
                <w:rFonts w:ascii="Times New Roman" w:hAnsi="Times New Roman"/>
                <w:bCs/>
                <w:noProof/>
                <w:color w:val="auto"/>
                <w:lang w:val="ru-RU"/>
              </w:rPr>
              <w:tab/>
            </w:r>
            <w:r w:rsidRPr="00C06CF9">
              <w:rPr>
                <w:rFonts w:ascii="Times New Roman" w:hAnsi="Times New Roman"/>
                <w:bCs/>
                <w:noProof/>
                <w:color w:val="auto"/>
                <w:lang w:val="ru-RU"/>
              </w:rPr>
              <w:tab/>
            </w:r>
            <w:r w:rsidRPr="00C06CF9">
              <w:rPr>
                <w:rFonts w:ascii="Times New Roman" w:hAnsi="Times New Roman"/>
                <w:bCs/>
                <w:noProof/>
                <w:color w:val="auto"/>
                <w:spacing w:val="-10"/>
                <w:lang w:val="ru-RU"/>
              </w:rPr>
              <w:t xml:space="preserve">о </w:t>
            </w:r>
            <w:r w:rsidRPr="00C06CF9">
              <w:rPr>
                <w:rFonts w:ascii="Times New Roman" w:hAnsi="Times New Roman"/>
                <w:bCs/>
                <w:noProof/>
                <w:color w:val="auto"/>
                <w:spacing w:val="-2"/>
                <w:lang w:val="ru-RU"/>
              </w:rPr>
              <w:t>психологических</w:t>
            </w:r>
            <w:r w:rsidRPr="00C06CF9">
              <w:rPr>
                <w:rFonts w:ascii="Times New Roman" w:hAnsi="Times New Roman"/>
                <w:bCs/>
                <w:noProof/>
                <w:color w:val="auto"/>
                <w:lang w:val="ru-RU"/>
              </w:rPr>
              <w:tab/>
            </w:r>
            <w:r w:rsidRPr="00C06CF9">
              <w:rPr>
                <w:rFonts w:ascii="Times New Roman" w:hAnsi="Times New Roman"/>
                <w:bCs/>
                <w:noProof/>
                <w:color w:val="auto"/>
                <w:lang w:val="ru-RU"/>
              </w:rPr>
              <w:tab/>
            </w:r>
            <w:r w:rsidRPr="00C06CF9">
              <w:rPr>
                <w:rFonts w:ascii="Times New Roman" w:hAnsi="Times New Roman"/>
                <w:bCs/>
                <w:noProof/>
                <w:color w:val="auto"/>
                <w:spacing w:val="-2"/>
                <w:lang w:val="ru-RU"/>
              </w:rPr>
              <w:t xml:space="preserve">основах </w:t>
            </w:r>
            <w:r w:rsidRPr="00C06CF9">
              <w:rPr>
                <w:rFonts w:ascii="Times New Roman" w:hAnsi="Times New Roman"/>
                <w:bCs/>
                <w:noProof/>
                <w:color w:val="auto"/>
                <w:lang w:val="ru-RU"/>
              </w:rPr>
              <w:t>деятельности коллектива при обсуждении предлагаемых стратегий и</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тактик</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взаимодействия</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с</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коллегами, руководством, клиентами в ходе профессиональной деятельности;</w:t>
            </w:r>
          </w:p>
          <w:p w:rsidR="00C06CF9" w:rsidRPr="00C06CF9" w:rsidRDefault="00C06CF9" w:rsidP="00C06CF9">
            <w:pPr>
              <w:tabs>
                <w:tab w:val="right" w:leader="dot" w:pos="9639"/>
              </w:tabs>
              <w:jc w:val="both"/>
              <w:rPr>
                <w:rFonts w:ascii="Times New Roman" w:hAnsi="Times New Roman"/>
                <w:bCs/>
                <w:noProof/>
                <w:color w:val="auto"/>
                <w:lang w:val="ru-RU"/>
              </w:rPr>
            </w:pPr>
            <w:r w:rsidRPr="00C06CF9">
              <w:rPr>
                <w:rFonts w:ascii="Times New Roman" w:hAnsi="Times New Roman"/>
                <w:bCs/>
                <w:noProof/>
                <w:color w:val="auto"/>
                <w:lang w:val="ru-RU"/>
              </w:rPr>
              <w:t>Разбирается в содержании актуальной нормативно-правовой документации и современной научной и профессиональной терминологии, в возможных траекториях профессионального развития и самообразования.</w:t>
            </w:r>
          </w:p>
          <w:p w:rsidR="00C06CF9" w:rsidRPr="00C06CF9" w:rsidRDefault="00C06CF9" w:rsidP="00C06CF9">
            <w:pPr>
              <w:tabs>
                <w:tab w:val="right" w:leader="dot" w:pos="9639"/>
              </w:tabs>
              <w:jc w:val="both"/>
              <w:rPr>
                <w:rFonts w:ascii="Times New Roman" w:hAnsi="Times New Roman"/>
                <w:bCs/>
                <w:i/>
                <w:noProof/>
                <w:color w:val="auto"/>
                <w:lang w:val="ru-RU"/>
              </w:rPr>
            </w:pPr>
          </w:p>
        </w:tc>
        <w:tc>
          <w:tcPr>
            <w:tcW w:w="2687"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jc w:val="both"/>
              <w:rPr>
                <w:rFonts w:ascii="Times New Roman" w:hAnsi="Times New Roman"/>
                <w:bCs/>
                <w:noProof/>
                <w:color w:val="auto"/>
              </w:rPr>
            </w:pPr>
            <w:r w:rsidRPr="00C06CF9">
              <w:rPr>
                <w:rFonts w:ascii="Times New Roman" w:hAnsi="Times New Roman"/>
                <w:bCs/>
                <w:noProof/>
                <w:color w:val="auto"/>
              </w:rPr>
              <w:t>Опрос</w:t>
            </w:r>
            <w:r w:rsidRPr="00C06CF9">
              <w:rPr>
                <w:rFonts w:ascii="Times New Roman" w:hAnsi="Times New Roman"/>
                <w:bCs/>
                <w:noProof/>
                <w:color w:val="auto"/>
                <w:spacing w:val="-15"/>
              </w:rPr>
              <w:t xml:space="preserve"> </w:t>
            </w:r>
            <w:r w:rsidRPr="00C06CF9">
              <w:rPr>
                <w:rFonts w:ascii="Times New Roman" w:hAnsi="Times New Roman"/>
                <w:bCs/>
                <w:noProof/>
                <w:color w:val="auto"/>
              </w:rPr>
              <w:t>устный</w:t>
            </w:r>
            <w:r w:rsidRPr="00C06CF9">
              <w:rPr>
                <w:rFonts w:ascii="Times New Roman" w:hAnsi="Times New Roman"/>
                <w:bCs/>
                <w:noProof/>
                <w:color w:val="auto"/>
                <w:spacing w:val="-15"/>
              </w:rPr>
              <w:t xml:space="preserve"> </w:t>
            </w:r>
            <w:r w:rsidRPr="00C06CF9">
              <w:rPr>
                <w:rFonts w:ascii="Times New Roman" w:hAnsi="Times New Roman"/>
                <w:bCs/>
                <w:noProof/>
                <w:color w:val="auto"/>
              </w:rPr>
              <w:t xml:space="preserve">и </w:t>
            </w:r>
            <w:r w:rsidRPr="00C06CF9">
              <w:rPr>
                <w:rFonts w:ascii="Times New Roman" w:hAnsi="Times New Roman"/>
                <w:bCs/>
                <w:noProof/>
                <w:color w:val="auto"/>
                <w:spacing w:val="-2"/>
              </w:rPr>
              <w:t>письменный</w:t>
            </w:r>
          </w:p>
        </w:tc>
      </w:tr>
      <w:tr w:rsidR="00C06CF9" w:rsidRPr="00C06CF9" w:rsidTr="00C06CF9">
        <w:trPr>
          <w:trHeight w:val="952"/>
        </w:trPr>
        <w:tc>
          <w:tcPr>
            <w:tcW w:w="3254"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jc w:val="both"/>
              <w:rPr>
                <w:rFonts w:ascii="Times New Roman" w:hAnsi="Times New Roman"/>
                <w:bCs/>
                <w:i/>
                <w:noProof/>
                <w:color w:val="auto"/>
                <w:lang w:val="ru-RU"/>
              </w:rPr>
            </w:pPr>
            <w:r w:rsidRPr="00C06CF9">
              <w:rPr>
                <w:rFonts w:ascii="Times New Roman" w:hAnsi="Times New Roman"/>
                <w:bCs/>
                <w:i/>
                <w:noProof/>
                <w:color w:val="auto"/>
                <w:spacing w:val="-2"/>
                <w:lang w:val="ru-RU"/>
              </w:rPr>
              <w:t>Умеет</w:t>
            </w:r>
          </w:p>
          <w:p w:rsidR="00C06CF9" w:rsidRPr="00C06CF9" w:rsidRDefault="00C06CF9" w:rsidP="00C06CF9">
            <w:pPr>
              <w:tabs>
                <w:tab w:val="left" w:pos="-567"/>
                <w:tab w:val="right" w:leader="dot" w:pos="9639"/>
              </w:tabs>
              <w:jc w:val="both"/>
              <w:rPr>
                <w:rFonts w:ascii="Times New Roman" w:hAnsi="Times New Roman"/>
                <w:bCs/>
                <w:noProof/>
                <w:color w:val="auto"/>
                <w:lang w:val="ru-RU"/>
              </w:rPr>
            </w:pPr>
            <w:r w:rsidRPr="00C06CF9">
              <w:rPr>
                <w:rFonts w:ascii="Times New Roman" w:hAnsi="Times New Roman"/>
                <w:bCs/>
                <w:noProof/>
                <w:color w:val="auto"/>
                <w:spacing w:val="24"/>
                <w:lang w:val="ru-RU"/>
              </w:rPr>
              <w:t xml:space="preserve">- </w:t>
            </w:r>
            <w:r w:rsidRPr="00C06CF9">
              <w:rPr>
                <w:rFonts w:ascii="Times New Roman" w:hAnsi="Times New Roman"/>
                <w:bCs/>
                <w:noProof/>
                <w:color w:val="auto"/>
                <w:lang w:val="ru-RU"/>
              </w:rPr>
              <w:t>определять</w:t>
            </w:r>
            <w:r w:rsidRPr="00C06CF9">
              <w:rPr>
                <w:rFonts w:ascii="Times New Roman" w:hAnsi="Times New Roman"/>
                <w:bCs/>
                <w:noProof/>
                <w:color w:val="auto"/>
                <w:spacing w:val="-14"/>
                <w:lang w:val="ru-RU"/>
              </w:rPr>
              <w:t xml:space="preserve"> </w:t>
            </w:r>
            <w:r w:rsidRPr="00C06CF9">
              <w:rPr>
                <w:rFonts w:ascii="Times New Roman" w:hAnsi="Times New Roman"/>
                <w:bCs/>
                <w:noProof/>
                <w:color w:val="auto"/>
                <w:lang w:val="ru-RU"/>
              </w:rPr>
              <w:t>необходимые источники информацииоценивать практическую значимость результатов информационного</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поиска</w:t>
            </w:r>
          </w:p>
          <w:p w:rsidR="00C06CF9" w:rsidRPr="00C06CF9" w:rsidRDefault="00C06CF9" w:rsidP="00C06CF9">
            <w:pPr>
              <w:numPr>
                <w:ilvl w:val="0"/>
                <w:numId w:val="43"/>
              </w:numPr>
              <w:tabs>
                <w:tab w:val="left" w:pos="347"/>
                <w:tab w:val="right" w:leader="dot" w:pos="9639"/>
              </w:tabs>
              <w:ind w:left="0" w:firstLine="0"/>
              <w:jc w:val="both"/>
              <w:rPr>
                <w:rFonts w:ascii="Times New Roman" w:hAnsi="Times New Roman"/>
                <w:bCs/>
                <w:noProof/>
                <w:color w:val="auto"/>
              </w:rPr>
            </w:pPr>
            <w:r w:rsidRPr="00C06CF9">
              <w:rPr>
                <w:rFonts w:ascii="Times New Roman" w:hAnsi="Times New Roman"/>
                <w:bCs/>
                <w:noProof/>
                <w:color w:val="auto"/>
              </w:rPr>
              <w:t>использовать</w:t>
            </w:r>
            <w:r w:rsidRPr="00C06CF9">
              <w:rPr>
                <w:rFonts w:ascii="Times New Roman" w:hAnsi="Times New Roman"/>
                <w:bCs/>
                <w:noProof/>
                <w:color w:val="auto"/>
                <w:spacing w:val="-15"/>
              </w:rPr>
              <w:t xml:space="preserve"> </w:t>
            </w:r>
            <w:r w:rsidRPr="00C06CF9">
              <w:rPr>
                <w:rFonts w:ascii="Times New Roman" w:hAnsi="Times New Roman"/>
                <w:bCs/>
                <w:noProof/>
                <w:color w:val="auto"/>
              </w:rPr>
              <w:t>современное программное обеспечение</w:t>
            </w:r>
          </w:p>
          <w:p w:rsidR="00C06CF9" w:rsidRPr="00C06CF9" w:rsidRDefault="00C06CF9" w:rsidP="00C06CF9">
            <w:pPr>
              <w:numPr>
                <w:ilvl w:val="0"/>
                <w:numId w:val="43"/>
              </w:numPr>
              <w:tabs>
                <w:tab w:val="left" w:pos="347"/>
                <w:tab w:val="left" w:pos="406"/>
                <w:tab w:val="right" w:leader="dot" w:pos="9639"/>
              </w:tabs>
              <w:ind w:left="0" w:firstLine="0"/>
              <w:jc w:val="both"/>
              <w:rPr>
                <w:rFonts w:ascii="Times New Roman" w:hAnsi="Times New Roman"/>
                <w:bCs/>
                <w:noProof/>
                <w:color w:val="auto"/>
                <w:lang w:val="ru-RU"/>
              </w:rPr>
            </w:pPr>
            <w:r w:rsidRPr="00C06CF9">
              <w:rPr>
                <w:rFonts w:ascii="Times New Roman" w:hAnsi="Times New Roman"/>
                <w:bCs/>
                <w:noProof/>
                <w:color w:val="auto"/>
                <w:lang w:val="ru-RU"/>
              </w:rPr>
              <w:t>использовать</w:t>
            </w:r>
            <w:r w:rsidRPr="00C06CF9">
              <w:rPr>
                <w:rFonts w:ascii="Times New Roman" w:hAnsi="Times New Roman"/>
                <w:bCs/>
                <w:noProof/>
                <w:color w:val="auto"/>
                <w:spacing w:val="22"/>
                <w:lang w:val="ru-RU"/>
              </w:rPr>
              <w:t xml:space="preserve"> </w:t>
            </w:r>
            <w:r w:rsidRPr="00C06CF9">
              <w:rPr>
                <w:rFonts w:ascii="Times New Roman" w:hAnsi="Times New Roman"/>
                <w:bCs/>
                <w:noProof/>
                <w:color w:val="auto"/>
                <w:lang w:val="ru-RU"/>
              </w:rPr>
              <w:t xml:space="preserve">различные цифровые средства для </w:t>
            </w:r>
            <w:r w:rsidRPr="00C06CF9">
              <w:rPr>
                <w:rFonts w:ascii="Times New Roman" w:hAnsi="Times New Roman"/>
                <w:bCs/>
                <w:noProof/>
                <w:color w:val="auto"/>
                <w:spacing w:val="-2"/>
                <w:lang w:val="ru-RU"/>
              </w:rPr>
              <w:t>решения</w:t>
            </w:r>
          </w:p>
          <w:p w:rsidR="00C06CF9" w:rsidRPr="00C06CF9" w:rsidRDefault="00C06CF9" w:rsidP="00C06CF9">
            <w:pPr>
              <w:tabs>
                <w:tab w:val="right" w:leader="dot" w:pos="9639"/>
              </w:tabs>
              <w:jc w:val="both"/>
              <w:rPr>
                <w:rFonts w:ascii="Times New Roman" w:hAnsi="Times New Roman"/>
                <w:bCs/>
                <w:noProof/>
                <w:color w:val="auto"/>
              </w:rPr>
            </w:pPr>
            <w:r w:rsidRPr="00C06CF9">
              <w:rPr>
                <w:rFonts w:ascii="Times New Roman" w:hAnsi="Times New Roman"/>
                <w:bCs/>
                <w:noProof/>
                <w:color w:val="auto"/>
              </w:rPr>
              <w:t>профессиональных</w:t>
            </w:r>
            <w:r w:rsidRPr="00C06CF9">
              <w:rPr>
                <w:rFonts w:ascii="Times New Roman" w:hAnsi="Times New Roman"/>
                <w:bCs/>
                <w:noProof/>
                <w:color w:val="auto"/>
                <w:spacing w:val="-8"/>
              </w:rPr>
              <w:t xml:space="preserve"> </w:t>
            </w:r>
            <w:r w:rsidRPr="00C06CF9">
              <w:rPr>
                <w:rFonts w:ascii="Times New Roman" w:hAnsi="Times New Roman"/>
                <w:bCs/>
                <w:noProof/>
                <w:color w:val="auto"/>
                <w:spacing w:val="-4"/>
              </w:rPr>
              <w:t>задач</w:t>
            </w:r>
          </w:p>
          <w:p w:rsidR="00C06CF9" w:rsidRPr="00C06CF9" w:rsidRDefault="00C06CF9" w:rsidP="00C06CF9">
            <w:pPr>
              <w:numPr>
                <w:ilvl w:val="0"/>
                <w:numId w:val="43"/>
              </w:numPr>
              <w:tabs>
                <w:tab w:val="left" w:pos="347"/>
                <w:tab w:val="right" w:leader="dot" w:pos="9639"/>
              </w:tabs>
              <w:ind w:left="0" w:firstLine="0"/>
              <w:jc w:val="both"/>
              <w:rPr>
                <w:rFonts w:ascii="Times New Roman" w:hAnsi="Times New Roman"/>
                <w:bCs/>
                <w:noProof/>
                <w:color w:val="auto"/>
              </w:rPr>
            </w:pPr>
            <w:r w:rsidRPr="00C06CF9">
              <w:rPr>
                <w:rFonts w:ascii="Times New Roman" w:hAnsi="Times New Roman"/>
                <w:bCs/>
                <w:noProof/>
                <w:color w:val="auto"/>
              </w:rPr>
              <w:t>применять</w:t>
            </w:r>
            <w:r w:rsidRPr="00C06CF9">
              <w:rPr>
                <w:rFonts w:ascii="Times New Roman" w:hAnsi="Times New Roman"/>
                <w:bCs/>
                <w:noProof/>
                <w:color w:val="auto"/>
                <w:spacing w:val="-15"/>
              </w:rPr>
              <w:t xml:space="preserve"> </w:t>
            </w:r>
            <w:r w:rsidRPr="00C06CF9">
              <w:rPr>
                <w:rFonts w:ascii="Times New Roman" w:hAnsi="Times New Roman"/>
                <w:bCs/>
                <w:noProof/>
                <w:color w:val="auto"/>
              </w:rPr>
              <w:t xml:space="preserve">современную </w:t>
            </w:r>
            <w:r w:rsidRPr="00C06CF9">
              <w:rPr>
                <w:rFonts w:ascii="Times New Roman" w:hAnsi="Times New Roman"/>
                <w:bCs/>
                <w:noProof/>
                <w:color w:val="auto"/>
                <w:spacing w:val="-2"/>
              </w:rPr>
              <w:t>научную</w:t>
            </w:r>
          </w:p>
          <w:p w:rsidR="00C06CF9" w:rsidRPr="00C06CF9" w:rsidRDefault="00C06CF9" w:rsidP="00C06CF9">
            <w:pPr>
              <w:tabs>
                <w:tab w:val="right" w:leader="dot" w:pos="9639"/>
              </w:tabs>
              <w:jc w:val="both"/>
              <w:rPr>
                <w:rFonts w:ascii="Times New Roman" w:hAnsi="Times New Roman"/>
                <w:bCs/>
                <w:noProof/>
                <w:color w:val="auto"/>
              </w:rPr>
            </w:pPr>
            <w:r w:rsidRPr="00C06CF9">
              <w:rPr>
                <w:rFonts w:ascii="Times New Roman" w:hAnsi="Times New Roman"/>
                <w:bCs/>
                <w:noProof/>
                <w:color w:val="auto"/>
                <w:spacing w:val="-2"/>
              </w:rPr>
              <w:t>профессиональную терминологию</w:t>
            </w:r>
          </w:p>
          <w:p w:rsidR="00C06CF9" w:rsidRPr="00C06CF9" w:rsidRDefault="00C06CF9" w:rsidP="00C06CF9">
            <w:pPr>
              <w:numPr>
                <w:ilvl w:val="0"/>
                <w:numId w:val="43"/>
              </w:numPr>
              <w:tabs>
                <w:tab w:val="left" w:pos="347"/>
                <w:tab w:val="right" w:leader="dot" w:pos="9639"/>
              </w:tabs>
              <w:ind w:left="0" w:firstLine="0"/>
              <w:jc w:val="both"/>
              <w:rPr>
                <w:rFonts w:ascii="Times New Roman" w:hAnsi="Times New Roman"/>
                <w:bCs/>
                <w:noProof/>
                <w:color w:val="auto"/>
              </w:rPr>
            </w:pPr>
            <w:r w:rsidRPr="00C06CF9">
              <w:rPr>
                <w:rFonts w:ascii="Times New Roman" w:hAnsi="Times New Roman"/>
                <w:bCs/>
                <w:noProof/>
                <w:color w:val="auto"/>
              </w:rPr>
              <w:t>определять</w:t>
            </w:r>
            <w:r w:rsidRPr="00C06CF9">
              <w:rPr>
                <w:rFonts w:ascii="Times New Roman" w:hAnsi="Times New Roman"/>
                <w:bCs/>
                <w:noProof/>
                <w:color w:val="auto"/>
                <w:spacing w:val="-15"/>
              </w:rPr>
              <w:t xml:space="preserve"> </w:t>
            </w:r>
            <w:r w:rsidRPr="00C06CF9">
              <w:rPr>
                <w:rFonts w:ascii="Times New Roman" w:hAnsi="Times New Roman"/>
                <w:bCs/>
                <w:noProof/>
                <w:color w:val="auto"/>
              </w:rPr>
              <w:t>и</w:t>
            </w:r>
            <w:r w:rsidRPr="00C06CF9">
              <w:rPr>
                <w:rFonts w:ascii="Times New Roman" w:hAnsi="Times New Roman"/>
                <w:bCs/>
                <w:noProof/>
                <w:color w:val="auto"/>
                <w:spacing w:val="-15"/>
              </w:rPr>
              <w:t xml:space="preserve"> </w:t>
            </w:r>
            <w:r w:rsidRPr="00C06CF9">
              <w:rPr>
                <w:rFonts w:ascii="Times New Roman" w:hAnsi="Times New Roman"/>
                <w:bCs/>
                <w:noProof/>
                <w:color w:val="auto"/>
              </w:rPr>
              <w:t xml:space="preserve">выстраивать </w:t>
            </w:r>
            <w:r w:rsidRPr="00C06CF9">
              <w:rPr>
                <w:rFonts w:ascii="Times New Roman" w:hAnsi="Times New Roman"/>
                <w:bCs/>
                <w:noProof/>
                <w:color w:val="auto"/>
                <w:spacing w:val="-2"/>
              </w:rPr>
              <w:t>траектории</w:t>
            </w:r>
          </w:p>
          <w:p w:rsidR="00C06CF9" w:rsidRPr="00C06CF9" w:rsidRDefault="00C06CF9" w:rsidP="00C06CF9">
            <w:pPr>
              <w:tabs>
                <w:tab w:val="right" w:leader="dot" w:pos="9639"/>
              </w:tabs>
              <w:jc w:val="both"/>
              <w:rPr>
                <w:rFonts w:ascii="Times New Roman" w:hAnsi="Times New Roman"/>
                <w:bCs/>
                <w:noProof/>
                <w:color w:val="auto"/>
              </w:rPr>
            </w:pPr>
            <w:r w:rsidRPr="00C06CF9">
              <w:rPr>
                <w:rFonts w:ascii="Times New Roman" w:hAnsi="Times New Roman"/>
                <w:bCs/>
                <w:noProof/>
                <w:color w:val="auto"/>
                <w:spacing w:val="-2"/>
              </w:rPr>
              <w:t xml:space="preserve">профессионального </w:t>
            </w:r>
            <w:r w:rsidRPr="00C06CF9">
              <w:rPr>
                <w:rFonts w:ascii="Times New Roman" w:hAnsi="Times New Roman"/>
                <w:bCs/>
                <w:noProof/>
                <w:color w:val="auto"/>
              </w:rPr>
              <w:t>развития и</w:t>
            </w:r>
          </w:p>
          <w:p w:rsidR="00C06CF9" w:rsidRPr="00C06CF9" w:rsidRDefault="00C06CF9" w:rsidP="00C06CF9">
            <w:pPr>
              <w:tabs>
                <w:tab w:val="right" w:leader="dot" w:pos="9639"/>
              </w:tabs>
              <w:jc w:val="both"/>
              <w:rPr>
                <w:rFonts w:ascii="Times New Roman" w:hAnsi="Times New Roman"/>
                <w:bCs/>
                <w:noProof/>
                <w:color w:val="auto"/>
              </w:rPr>
            </w:pPr>
            <w:r w:rsidRPr="00C06CF9">
              <w:rPr>
                <w:rFonts w:ascii="Times New Roman" w:hAnsi="Times New Roman"/>
                <w:bCs/>
                <w:noProof/>
                <w:color w:val="auto"/>
                <w:spacing w:val="-2"/>
              </w:rPr>
              <w:t>самообразования</w:t>
            </w:r>
          </w:p>
          <w:p w:rsidR="00C06CF9" w:rsidRPr="00C06CF9" w:rsidRDefault="00C06CF9" w:rsidP="00C06CF9">
            <w:pPr>
              <w:numPr>
                <w:ilvl w:val="0"/>
                <w:numId w:val="43"/>
              </w:numPr>
              <w:tabs>
                <w:tab w:val="left" w:pos="346"/>
                <w:tab w:val="right" w:leader="dot" w:pos="9639"/>
              </w:tabs>
              <w:ind w:left="0" w:firstLine="0"/>
              <w:jc w:val="both"/>
              <w:rPr>
                <w:rFonts w:ascii="Times New Roman" w:hAnsi="Times New Roman"/>
                <w:bCs/>
                <w:noProof/>
                <w:color w:val="auto"/>
              </w:rPr>
            </w:pPr>
            <w:r w:rsidRPr="00C06CF9">
              <w:rPr>
                <w:rFonts w:ascii="Times New Roman" w:hAnsi="Times New Roman"/>
                <w:bCs/>
                <w:noProof/>
                <w:color w:val="auto"/>
              </w:rPr>
              <w:t>взаимодействовать</w:t>
            </w:r>
            <w:r w:rsidRPr="00C06CF9">
              <w:rPr>
                <w:rFonts w:ascii="Times New Roman" w:hAnsi="Times New Roman"/>
                <w:bCs/>
                <w:noProof/>
                <w:color w:val="auto"/>
                <w:spacing w:val="-6"/>
              </w:rPr>
              <w:t xml:space="preserve"> </w:t>
            </w:r>
            <w:r w:rsidRPr="00C06CF9">
              <w:rPr>
                <w:rFonts w:ascii="Times New Roman" w:hAnsi="Times New Roman"/>
                <w:bCs/>
                <w:noProof/>
                <w:color w:val="auto"/>
                <w:spacing w:val="-10"/>
              </w:rPr>
              <w:t>с</w:t>
            </w:r>
          </w:p>
          <w:p w:rsidR="00C06CF9" w:rsidRPr="00C06CF9" w:rsidRDefault="00C06CF9" w:rsidP="00C06CF9">
            <w:pPr>
              <w:tabs>
                <w:tab w:val="right" w:leader="dot" w:pos="9639"/>
              </w:tabs>
              <w:jc w:val="both"/>
              <w:rPr>
                <w:rFonts w:ascii="Times New Roman" w:hAnsi="Times New Roman"/>
                <w:bCs/>
                <w:noProof/>
                <w:color w:val="auto"/>
                <w:lang w:val="ru-RU"/>
              </w:rPr>
            </w:pPr>
            <w:r w:rsidRPr="00C06CF9">
              <w:rPr>
                <w:rFonts w:ascii="Times New Roman" w:hAnsi="Times New Roman"/>
                <w:bCs/>
                <w:noProof/>
                <w:color w:val="auto"/>
                <w:lang w:val="ru-RU"/>
              </w:rPr>
              <w:t>коллегами,</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руководством, клиентами в ходе</w:t>
            </w:r>
            <w:r w:rsidRPr="00C06CF9">
              <w:rPr>
                <w:rFonts w:ascii="Times New Roman" w:hAnsi="Times New Roman"/>
                <w:bCs/>
                <w:noProof/>
                <w:color w:val="auto"/>
                <w:spacing w:val="-2"/>
                <w:lang w:val="ru-RU"/>
              </w:rPr>
              <w:t xml:space="preserve"> профессиональной деятельности</w:t>
            </w:r>
          </w:p>
          <w:p w:rsidR="00C06CF9" w:rsidRPr="00C06CF9" w:rsidRDefault="00C06CF9" w:rsidP="00C06CF9">
            <w:pPr>
              <w:tabs>
                <w:tab w:val="right" w:leader="dot" w:pos="9639"/>
              </w:tabs>
              <w:jc w:val="both"/>
              <w:rPr>
                <w:rFonts w:ascii="Times New Roman" w:hAnsi="Times New Roman"/>
                <w:bCs/>
                <w:noProof/>
                <w:color w:val="auto"/>
                <w:lang w:val="ru-RU"/>
              </w:rPr>
            </w:pPr>
          </w:p>
        </w:tc>
        <w:tc>
          <w:tcPr>
            <w:tcW w:w="3685"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left" w:pos="1667"/>
                <w:tab w:val="left" w:pos="2058"/>
                <w:tab w:val="left" w:pos="3271"/>
                <w:tab w:val="right" w:leader="dot" w:pos="9639"/>
              </w:tabs>
              <w:jc w:val="both"/>
              <w:rPr>
                <w:rFonts w:ascii="Times New Roman" w:hAnsi="Times New Roman"/>
                <w:bCs/>
                <w:noProof/>
                <w:color w:val="auto"/>
                <w:lang w:val="ru-RU"/>
              </w:rPr>
            </w:pPr>
            <w:r w:rsidRPr="00C06CF9">
              <w:rPr>
                <w:rFonts w:ascii="Times New Roman" w:hAnsi="Times New Roman"/>
                <w:bCs/>
                <w:noProof/>
                <w:color w:val="auto"/>
                <w:lang w:val="ru-RU"/>
              </w:rPr>
              <w:t>Определяет</w:t>
            </w:r>
            <w:r w:rsidRPr="00C06CF9">
              <w:rPr>
                <w:rFonts w:ascii="Times New Roman" w:hAnsi="Times New Roman"/>
                <w:bCs/>
                <w:noProof/>
                <w:color w:val="auto"/>
                <w:spacing w:val="34"/>
                <w:lang w:val="ru-RU"/>
              </w:rPr>
              <w:t xml:space="preserve"> </w:t>
            </w:r>
            <w:r w:rsidRPr="00C06CF9">
              <w:rPr>
                <w:rFonts w:ascii="Times New Roman" w:hAnsi="Times New Roman"/>
                <w:bCs/>
                <w:noProof/>
                <w:color w:val="auto"/>
                <w:lang w:val="ru-RU"/>
              </w:rPr>
              <w:t>необходимые</w:t>
            </w:r>
            <w:r w:rsidRPr="00C06CF9">
              <w:rPr>
                <w:rFonts w:ascii="Times New Roman" w:hAnsi="Times New Roman"/>
                <w:bCs/>
                <w:noProof/>
                <w:color w:val="auto"/>
                <w:spacing w:val="32"/>
                <w:lang w:val="ru-RU"/>
              </w:rPr>
              <w:t xml:space="preserve"> </w:t>
            </w:r>
            <w:r w:rsidRPr="00C06CF9">
              <w:rPr>
                <w:rFonts w:ascii="Times New Roman" w:hAnsi="Times New Roman"/>
                <w:bCs/>
                <w:noProof/>
                <w:color w:val="auto"/>
                <w:lang w:val="ru-RU"/>
              </w:rPr>
              <w:t xml:space="preserve">источники </w:t>
            </w:r>
            <w:r w:rsidRPr="00C06CF9">
              <w:rPr>
                <w:rFonts w:ascii="Times New Roman" w:hAnsi="Times New Roman"/>
                <w:bCs/>
                <w:noProof/>
                <w:color w:val="auto"/>
                <w:spacing w:val="-2"/>
                <w:lang w:val="ru-RU"/>
              </w:rPr>
              <w:t>информации</w:t>
            </w:r>
            <w:r w:rsidRPr="00C06CF9">
              <w:rPr>
                <w:rFonts w:ascii="Times New Roman" w:hAnsi="Times New Roman"/>
                <w:bCs/>
                <w:noProof/>
                <w:color w:val="auto"/>
                <w:lang w:val="ru-RU"/>
              </w:rPr>
              <w:tab/>
            </w:r>
            <w:r w:rsidRPr="00C06CF9">
              <w:rPr>
                <w:rFonts w:ascii="Times New Roman" w:hAnsi="Times New Roman"/>
                <w:bCs/>
                <w:noProof/>
                <w:color w:val="auto"/>
                <w:spacing w:val="-10"/>
                <w:lang w:val="ru-RU"/>
              </w:rPr>
              <w:t>и</w:t>
            </w:r>
            <w:r w:rsidRPr="00C06CF9">
              <w:rPr>
                <w:rFonts w:ascii="Times New Roman" w:hAnsi="Times New Roman"/>
                <w:bCs/>
                <w:noProof/>
                <w:color w:val="auto"/>
                <w:lang w:val="ru-RU"/>
              </w:rPr>
              <w:tab/>
            </w:r>
            <w:r w:rsidRPr="00C06CF9">
              <w:rPr>
                <w:rFonts w:ascii="Times New Roman" w:hAnsi="Times New Roman"/>
                <w:bCs/>
                <w:noProof/>
                <w:color w:val="auto"/>
                <w:spacing w:val="-2"/>
                <w:lang w:val="ru-RU"/>
              </w:rPr>
              <w:t>критерии</w:t>
            </w:r>
            <w:r w:rsidRPr="00C06CF9">
              <w:rPr>
                <w:rFonts w:ascii="Times New Roman" w:hAnsi="Times New Roman"/>
                <w:bCs/>
                <w:noProof/>
                <w:color w:val="auto"/>
                <w:lang w:val="ru-RU"/>
              </w:rPr>
              <w:tab/>
            </w:r>
            <w:r w:rsidRPr="00C06CF9">
              <w:rPr>
                <w:rFonts w:ascii="Times New Roman" w:hAnsi="Times New Roman"/>
                <w:bCs/>
                <w:noProof/>
                <w:color w:val="auto"/>
                <w:spacing w:val="-2"/>
                <w:lang w:val="ru-RU"/>
              </w:rPr>
              <w:t>оценки</w:t>
            </w:r>
          </w:p>
          <w:p w:rsidR="00C06CF9" w:rsidRPr="00C06CF9" w:rsidRDefault="00C06CF9" w:rsidP="00C06CF9">
            <w:pPr>
              <w:tabs>
                <w:tab w:val="left" w:pos="2809"/>
                <w:tab w:val="right" w:leader="dot" w:pos="9639"/>
              </w:tabs>
              <w:jc w:val="both"/>
              <w:rPr>
                <w:rFonts w:ascii="Times New Roman" w:hAnsi="Times New Roman"/>
                <w:bCs/>
                <w:noProof/>
                <w:color w:val="auto"/>
                <w:spacing w:val="-2"/>
                <w:lang w:val="ru-RU"/>
              </w:rPr>
            </w:pPr>
            <w:r w:rsidRPr="00C06CF9">
              <w:rPr>
                <w:rFonts w:ascii="Times New Roman" w:hAnsi="Times New Roman"/>
                <w:bCs/>
                <w:noProof/>
                <w:color w:val="auto"/>
                <w:spacing w:val="-2"/>
                <w:lang w:val="ru-RU"/>
              </w:rPr>
              <w:t>практической</w:t>
            </w:r>
            <w:r w:rsidRPr="00C06CF9">
              <w:rPr>
                <w:rFonts w:ascii="Times New Roman" w:hAnsi="Times New Roman"/>
                <w:bCs/>
                <w:noProof/>
                <w:color w:val="auto"/>
                <w:lang w:val="ru-RU"/>
              </w:rPr>
              <w:tab/>
            </w:r>
            <w:r w:rsidRPr="00C06CF9">
              <w:rPr>
                <w:rFonts w:ascii="Times New Roman" w:hAnsi="Times New Roman"/>
                <w:bCs/>
                <w:noProof/>
                <w:color w:val="auto"/>
                <w:spacing w:val="-2"/>
                <w:lang w:val="ru-RU"/>
              </w:rPr>
              <w:t>значимости</w:t>
            </w:r>
          </w:p>
          <w:p w:rsidR="00C06CF9" w:rsidRPr="00C06CF9" w:rsidRDefault="00C06CF9" w:rsidP="00C06CF9">
            <w:pPr>
              <w:tabs>
                <w:tab w:val="left" w:pos="2118"/>
                <w:tab w:val="right" w:leader="dot" w:pos="9639"/>
              </w:tabs>
              <w:jc w:val="both"/>
              <w:rPr>
                <w:rFonts w:ascii="Times New Roman" w:hAnsi="Times New Roman"/>
                <w:bCs/>
                <w:noProof/>
                <w:color w:val="auto"/>
                <w:lang w:val="ru-RU"/>
              </w:rPr>
            </w:pPr>
            <w:r w:rsidRPr="00C06CF9">
              <w:rPr>
                <w:rFonts w:ascii="Times New Roman" w:hAnsi="Times New Roman"/>
                <w:bCs/>
                <w:noProof/>
                <w:color w:val="auto"/>
                <w:spacing w:val="-2"/>
                <w:lang w:val="ru-RU"/>
              </w:rPr>
              <w:t>результатов</w:t>
            </w:r>
            <w:r w:rsidRPr="00C06CF9">
              <w:rPr>
                <w:rFonts w:ascii="Times New Roman" w:hAnsi="Times New Roman"/>
                <w:bCs/>
                <w:noProof/>
                <w:color w:val="auto"/>
                <w:lang w:val="ru-RU"/>
              </w:rPr>
              <w:tab/>
            </w:r>
            <w:r w:rsidRPr="00C06CF9">
              <w:rPr>
                <w:rFonts w:ascii="Times New Roman" w:hAnsi="Times New Roman"/>
                <w:bCs/>
                <w:noProof/>
                <w:color w:val="auto"/>
                <w:spacing w:val="-2"/>
                <w:lang w:val="ru-RU"/>
              </w:rPr>
              <w:t>информационного поиска</w:t>
            </w:r>
          </w:p>
          <w:p w:rsidR="00C06CF9" w:rsidRPr="00C06CF9" w:rsidRDefault="00C06CF9" w:rsidP="00C06CF9">
            <w:pPr>
              <w:tabs>
                <w:tab w:val="left" w:pos="2336"/>
                <w:tab w:val="left" w:pos="2694"/>
                <w:tab w:val="left" w:pos="3095"/>
                <w:tab w:val="left" w:pos="3390"/>
                <w:tab w:val="right" w:leader="dot" w:pos="9639"/>
              </w:tabs>
              <w:jc w:val="both"/>
              <w:rPr>
                <w:rFonts w:ascii="Times New Roman" w:hAnsi="Times New Roman"/>
                <w:bCs/>
                <w:noProof/>
                <w:color w:val="auto"/>
                <w:lang w:val="ru-RU"/>
              </w:rPr>
            </w:pPr>
            <w:r w:rsidRPr="00C06CF9">
              <w:rPr>
                <w:rFonts w:ascii="Times New Roman" w:hAnsi="Times New Roman"/>
                <w:bCs/>
                <w:noProof/>
                <w:color w:val="auto"/>
                <w:spacing w:val="-2"/>
                <w:lang w:val="ru-RU"/>
              </w:rPr>
              <w:t>Демонстрирует</w:t>
            </w:r>
            <w:r w:rsidRPr="00C06CF9">
              <w:rPr>
                <w:rFonts w:ascii="Times New Roman" w:hAnsi="Times New Roman"/>
                <w:bCs/>
                <w:noProof/>
                <w:color w:val="auto"/>
                <w:lang w:val="ru-RU"/>
              </w:rPr>
              <w:tab/>
            </w:r>
            <w:r w:rsidRPr="00C06CF9">
              <w:rPr>
                <w:rFonts w:ascii="Times New Roman" w:hAnsi="Times New Roman"/>
                <w:bCs/>
                <w:noProof/>
                <w:color w:val="auto"/>
                <w:spacing w:val="-10"/>
                <w:lang w:val="ru-RU"/>
              </w:rPr>
              <w:t>в</w:t>
            </w:r>
            <w:r w:rsidRPr="00C06CF9">
              <w:rPr>
                <w:rFonts w:ascii="Times New Roman" w:hAnsi="Times New Roman"/>
                <w:bCs/>
                <w:noProof/>
                <w:color w:val="auto"/>
                <w:lang w:val="ru-RU"/>
              </w:rPr>
              <w:tab/>
            </w:r>
            <w:r w:rsidRPr="00C06CF9">
              <w:rPr>
                <w:rFonts w:ascii="Times New Roman" w:hAnsi="Times New Roman"/>
                <w:bCs/>
                <w:noProof/>
                <w:color w:val="auto"/>
                <w:lang w:val="ru-RU"/>
              </w:rPr>
              <w:tab/>
            </w:r>
            <w:r w:rsidRPr="00C06CF9">
              <w:rPr>
                <w:rFonts w:ascii="Times New Roman" w:hAnsi="Times New Roman"/>
                <w:bCs/>
                <w:noProof/>
                <w:color w:val="auto"/>
                <w:spacing w:val="-17"/>
                <w:lang w:val="ru-RU"/>
              </w:rPr>
              <w:t xml:space="preserve"> </w:t>
            </w:r>
            <w:r w:rsidRPr="00C06CF9">
              <w:rPr>
                <w:rFonts w:ascii="Times New Roman" w:hAnsi="Times New Roman"/>
                <w:bCs/>
                <w:noProof/>
                <w:color w:val="auto"/>
                <w:spacing w:val="-8"/>
                <w:lang w:val="ru-RU"/>
              </w:rPr>
              <w:t xml:space="preserve">решении </w:t>
            </w:r>
            <w:r w:rsidRPr="00C06CF9">
              <w:rPr>
                <w:rFonts w:ascii="Times New Roman" w:hAnsi="Times New Roman"/>
                <w:bCs/>
                <w:noProof/>
                <w:color w:val="auto"/>
                <w:lang w:val="ru-RU"/>
              </w:rPr>
              <w:t>профессиональных</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задач</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 xml:space="preserve">способность </w:t>
            </w:r>
            <w:r w:rsidRPr="00C06CF9">
              <w:rPr>
                <w:rFonts w:ascii="Times New Roman" w:hAnsi="Times New Roman"/>
                <w:bCs/>
                <w:noProof/>
                <w:color w:val="auto"/>
                <w:spacing w:val="-2"/>
                <w:lang w:val="ru-RU"/>
              </w:rPr>
              <w:t>применять средства</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spacing w:val="-2"/>
                <w:lang w:val="ru-RU"/>
              </w:rPr>
              <w:t>информационных технологий,</w:t>
            </w:r>
            <w:r w:rsidRPr="00C06CF9">
              <w:rPr>
                <w:rFonts w:ascii="Times New Roman" w:hAnsi="Times New Roman"/>
                <w:bCs/>
                <w:noProof/>
                <w:color w:val="auto"/>
                <w:lang w:val="ru-RU"/>
              </w:rPr>
              <w:tab/>
            </w:r>
            <w:r w:rsidRPr="00C06CF9">
              <w:rPr>
                <w:rFonts w:ascii="Times New Roman" w:hAnsi="Times New Roman"/>
                <w:bCs/>
                <w:noProof/>
                <w:color w:val="auto"/>
                <w:lang w:val="ru-RU"/>
              </w:rPr>
              <w:tab/>
            </w:r>
            <w:r w:rsidRPr="00C06CF9">
              <w:rPr>
                <w:rFonts w:ascii="Times New Roman" w:hAnsi="Times New Roman"/>
                <w:bCs/>
                <w:noProof/>
                <w:color w:val="auto"/>
                <w:spacing w:val="-2"/>
                <w:lang w:val="ru-RU"/>
              </w:rPr>
              <w:t xml:space="preserve">современное </w:t>
            </w:r>
            <w:r w:rsidRPr="00C06CF9">
              <w:rPr>
                <w:rFonts w:ascii="Times New Roman" w:hAnsi="Times New Roman"/>
                <w:bCs/>
                <w:noProof/>
                <w:color w:val="auto"/>
                <w:lang w:val="ru-RU"/>
              </w:rPr>
              <w:t>программное</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обеспечение,</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 xml:space="preserve">различные цифровые средства для решения </w:t>
            </w:r>
            <w:r w:rsidRPr="00C06CF9">
              <w:rPr>
                <w:rFonts w:ascii="Times New Roman" w:hAnsi="Times New Roman"/>
                <w:bCs/>
                <w:noProof/>
                <w:color w:val="auto"/>
                <w:spacing w:val="-2"/>
                <w:lang w:val="ru-RU"/>
              </w:rPr>
              <w:t>профессиональных</w:t>
            </w:r>
            <w:r w:rsidRPr="00C06CF9">
              <w:rPr>
                <w:rFonts w:ascii="Times New Roman" w:hAnsi="Times New Roman"/>
                <w:bCs/>
                <w:noProof/>
                <w:color w:val="auto"/>
                <w:lang w:val="ru-RU"/>
              </w:rPr>
              <w:tab/>
            </w:r>
            <w:r w:rsidRPr="00C06CF9">
              <w:rPr>
                <w:rFonts w:ascii="Times New Roman" w:hAnsi="Times New Roman"/>
                <w:bCs/>
                <w:noProof/>
                <w:color w:val="auto"/>
                <w:lang w:val="ru-RU"/>
              </w:rPr>
              <w:tab/>
            </w:r>
            <w:r w:rsidRPr="00C06CF9">
              <w:rPr>
                <w:rFonts w:ascii="Times New Roman" w:hAnsi="Times New Roman"/>
                <w:bCs/>
                <w:noProof/>
                <w:color w:val="auto"/>
                <w:lang w:val="ru-RU"/>
              </w:rPr>
              <w:tab/>
            </w:r>
            <w:r w:rsidRPr="00C06CF9">
              <w:rPr>
                <w:rFonts w:ascii="Times New Roman" w:hAnsi="Times New Roman"/>
                <w:bCs/>
                <w:noProof/>
                <w:color w:val="auto"/>
                <w:lang w:val="ru-RU"/>
              </w:rPr>
              <w:tab/>
            </w:r>
            <w:r w:rsidRPr="00C06CF9">
              <w:rPr>
                <w:rFonts w:ascii="Times New Roman" w:hAnsi="Times New Roman"/>
                <w:bCs/>
                <w:noProof/>
                <w:color w:val="auto"/>
                <w:spacing w:val="-2"/>
                <w:lang w:val="ru-RU"/>
              </w:rPr>
              <w:t>задач, современную</w:t>
            </w:r>
            <w:r w:rsidRPr="00C06CF9">
              <w:rPr>
                <w:rFonts w:ascii="Times New Roman" w:hAnsi="Times New Roman"/>
                <w:bCs/>
                <w:noProof/>
                <w:color w:val="auto"/>
                <w:lang w:val="ru-RU"/>
              </w:rPr>
              <w:tab/>
            </w:r>
            <w:r w:rsidRPr="00C06CF9">
              <w:rPr>
                <w:rFonts w:ascii="Times New Roman" w:hAnsi="Times New Roman"/>
                <w:bCs/>
                <w:noProof/>
                <w:color w:val="auto"/>
                <w:lang w:val="ru-RU"/>
              </w:rPr>
              <w:tab/>
            </w:r>
            <w:r w:rsidRPr="00C06CF9">
              <w:rPr>
                <w:rFonts w:ascii="Times New Roman" w:hAnsi="Times New Roman"/>
                <w:bCs/>
                <w:noProof/>
                <w:color w:val="auto"/>
                <w:lang w:val="ru-RU"/>
              </w:rPr>
              <w:tab/>
            </w:r>
            <w:r w:rsidRPr="00C06CF9">
              <w:rPr>
                <w:rFonts w:ascii="Times New Roman" w:hAnsi="Times New Roman"/>
                <w:bCs/>
                <w:noProof/>
                <w:color w:val="auto"/>
                <w:spacing w:val="-2"/>
                <w:lang w:val="ru-RU"/>
              </w:rPr>
              <w:t xml:space="preserve">научную </w:t>
            </w:r>
            <w:r w:rsidRPr="00C06CF9">
              <w:rPr>
                <w:rFonts w:ascii="Times New Roman" w:hAnsi="Times New Roman"/>
                <w:bCs/>
                <w:noProof/>
                <w:color w:val="auto"/>
                <w:lang w:val="ru-RU"/>
              </w:rPr>
              <w:t>профессиональную терминологию.</w:t>
            </w:r>
          </w:p>
          <w:p w:rsidR="00C06CF9" w:rsidRPr="00C06CF9" w:rsidRDefault="00C06CF9" w:rsidP="00C06CF9">
            <w:pPr>
              <w:tabs>
                <w:tab w:val="left" w:pos="2843"/>
                <w:tab w:val="right" w:leader="dot" w:pos="9639"/>
              </w:tabs>
              <w:jc w:val="both"/>
              <w:rPr>
                <w:rFonts w:ascii="Times New Roman" w:hAnsi="Times New Roman"/>
                <w:bCs/>
                <w:noProof/>
                <w:color w:val="auto"/>
                <w:lang w:val="ru-RU"/>
              </w:rPr>
            </w:pPr>
            <w:r w:rsidRPr="00C06CF9">
              <w:rPr>
                <w:rFonts w:ascii="Times New Roman" w:hAnsi="Times New Roman"/>
                <w:bCs/>
                <w:noProof/>
                <w:color w:val="auto"/>
                <w:lang w:val="ru-RU"/>
              </w:rPr>
              <w:t xml:space="preserve">Осуществляет определение и </w:t>
            </w:r>
            <w:r w:rsidRPr="00C06CF9">
              <w:rPr>
                <w:rFonts w:ascii="Times New Roman" w:hAnsi="Times New Roman"/>
                <w:bCs/>
                <w:noProof/>
                <w:color w:val="auto"/>
                <w:spacing w:val="-2"/>
                <w:lang w:val="ru-RU"/>
              </w:rPr>
              <w:t>построение</w:t>
            </w:r>
            <w:r w:rsidRPr="00C06CF9">
              <w:rPr>
                <w:rFonts w:ascii="Times New Roman" w:hAnsi="Times New Roman"/>
                <w:bCs/>
                <w:noProof/>
                <w:color w:val="auto"/>
                <w:lang w:val="ru-RU"/>
              </w:rPr>
              <w:tab/>
            </w:r>
            <w:r w:rsidRPr="00C06CF9">
              <w:rPr>
                <w:rFonts w:ascii="Times New Roman" w:hAnsi="Times New Roman"/>
                <w:bCs/>
                <w:noProof/>
                <w:color w:val="auto"/>
                <w:spacing w:val="-2"/>
                <w:lang w:val="ru-RU"/>
              </w:rPr>
              <w:t xml:space="preserve">траектории </w:t>
            </w:r>
            <w:r w:rsidRPr="00C06CF9">
              <w:rPr>
                <w:rFonts w:ascii="Times New Roman" w:hAnsi="Times New Roman"/>
                <w:bCs/>
                <w:noProof/>
                <w:color w:val="auto"/>
                <w:lang w:val="ru-RU"/>
              </w:rPr>
              <w:t xml:space="preserve">профессионального развития и </w:t>
            </w:r>
            <w:r w:rsidRPr="00C06CF9">
              <w:rPr>
                <w:rFonts w:ascii="Times New Roman" w:hAnsi="Times New Roman"/>
                <w:bCs/>
                <w:noProof/>
                <w:color w:val="auto"/>
                <w:spacing w:val="-2"/>
                <w:lang w:val="ru-RU"/>
              </w:rPr>
              <w:t>самообразования.</w:t>
            </w:r>
          </w:p>
          <w:p w:rsidR="00C06CF9" w:rsidRPr="00C06CF9" w:rsidRDefault="00C06CF9" w:rsidP="00C06CF9">
            <w:pPr>
              <w:tabs>
                <w:tab w:val="left" w:pos="909"/>
                <w:tab w:val="left" w:pos="2066"/>
                <w:tab w:val="right" w:leader="dot" w:pos="9639"/>
              </w:tabs>
              <w:jc w:val="both"/>
              <w:rPr>
                <w:rFonts w:ascii="Times New Roman" w:hAnsi="Times New Roman"/>
                <w:bCs/>
                <w:noProof/>
                <w:color w:val="auto"/>
                <w:lang w:val="ru-RU"/>
              </w:rPr>
            </w:pPr>
            <w:r w:rsidRPr="00C06CF9">
              <w:rPr>
                <w:rFonts w:ascii="Times New Roman" w:hAnsi="Times New Roman"/>
                <w:bCs/>
                <w:noProof/>
                <w:color w:val="auto"/>
                <w:lang w:val="ru-RU"/>
              </w:rPr>
              <w:t>Соблюдает</w:t>
            </w:r>
            <w:r w:rsidRPr="00C06CF9">
              <w:rPr>
                <w:rFonts w:ascii="Times New Roman" w:hAnsi="Times New Roman"/>
                <w:bCs/>
                <w:noProof/>
                <w:color w:val="auto"/>
                <w:spacing w:val="-11"/>
                <w:lang w:val="ru-RU"/>
              </w:rPr>
              <w:t xml:space="preserve"> </w:t>
            </w:r>
            <w:r w:rsidRPr="00C06CF9">
              <w:rPr>
                <w:rFonts w:ascii="Times New Roman" w:hAnsi="Times New Roman"/>
                <w:bCs/>
                <w:noProof/>
                <w:color w:val="auto"/>
                <w:lang w:val="ru-RU"/>
              </w:rPr>
              <w:t>правила</w:t>
            </w:r>
            <w:r w:rsidRPr="00C06CF9">
              <w:rPr>
                <w:rFonts w:ascii="Times New Roman" w:hAnsi="Times New Roman"/>
                <w:bCs/>
                <w:noProof/>
                <w:color w:val="auto"/>
                <w:spacing w:val="-12"/>
                <w:lang w:val="ru-RU"/>
              </w:rPr>
              <w:t xml:space="preserve"> </w:t>
            </w:r>
            <w:r w:rsidRPr="00C06CF9">
              <w:rPr>
                <w:rFonts w:ascii="Times New Roman" w:hAnsi="Times New Roman"/>
                <w:bCs/>
                <w:noProof/>
                <w:color w:val="auto"/>
                <w:lang w:val="ru-RU"/>
              </w:rPr>
              <w:t xml:space="preserve">бесконфликтного и эффективного взаимодействия с коллегами, руководством, клиентами </w:t>
            </w:r>
            <w:r w:rsidRPr="00C06CF9">
              <w:rPr>
                <w:rFonts w:ascii="Times New Roman" w:hAnsi="Times New Roman"/>
                <w:bCs/>
                <w:noProof/>
                <w:color w:val="auto"/>
                <w:spacing w:val="-10"/>
                <w:lang w:val="ru-RU"/>
              </w:rPr>
              <w:t xml:space="preserve">в </w:t>
            </w:r>
            <w:r w:rsidRPr="00C06CF9">
              <w:rPr>
                <w:rFonts w:ascii="Times New Roman" w:hAnsi="Times New Roman"/>
                <w:bCs/>
                <w:noProof/>
                <w:color w:val="auto"/>
                <w:spacing w:val="-4"/>
                <w:lang w:val="ru-RU"/>
              </w:rPr>
              <w:t>ходе</w:t>
            </w:r>
            <w:r w:rsidRPr="00C06CF9">
              <w:rPr>
                <w:rFonts w:ascii="Times New Roman" w:hAnsi="Times New Roman"/>
                <w:bCs/>
                <w:noProof/>
                <w:color w:val="auto"/>
                <w:lang w:val="ru-RU"/>
              </w:rPr>
              <w:tab/>
            </w:r>
            <w:r w:rsidRPr="00C06CF9">
              <w:rPr>
                <w:rFonts w:ascii="Times New Roman" w:hAnsi="Times New Roman"/>
                <w:bCs/>
                <w:noProof/>
                <w:color w:val="auto"/>
                <w:spacing w:val="-2"/>
                <w:lang w:val="ru-RU"/>
              </w:rPr>
              <w:t>профессиональной деятельности</w:t>
            </w:r>
          </w:p>
          <w:p w:rsidR="00C06CF9" w:rsidRPr="00C06CF9" w:rsidRDefault="00C06CF9" w:rsidP="00C06CF9">
            <w:pPr>
              <w:tabs>
                <w:tab w:val="left" w:pos="2809"/>
                <w:tab w:val="right" w:leader="dot" w:pos="9639"/>
              </w:tabs>
              <w:jc w:val="both"/>
              <w:rPr>
                <w:rFonts w:ascii="Times New Roman" w:hAnsi="Times New Roman"/>
                <w:bCs/>
                <w:noProof/>
                <w:color w:val="auto"/>
                <w:lang w:val="ru-RU"/>
              </w:rPr>
            </w:pPr>
          </w:p>
        </w:tc>
        <w:tc>
          <w:tcPr>
            <w:tcW w:w="2687"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jc w:val="both"/>
              <w:rPr>
                <w:rFonts w:ascii="Times New Roman" w:hAnsi="Times New Roman"/>
                <w:bCs/>
                <w:noProof/>
                <w:color w:val="auto"/>
                <w:spacing w:val="-2"/>
                <w:lang w:val="ru-RU"/>
              </w:rPr>
            </w:pPr>
            <w:r w:rsidRPr="00C06CF9">
              <w:rPr>
                <w:rFonts w:ascii="Times New Roman" w:hAnsi="Times New Roman"/>
                <w:bCs/>
                <w:noProof/>
                <w:color w:val="auto"/>
                <w:spacing w:val="-2"/>
                <w:lang w:val="ru-RU"/>
              </w:rPr>
              <w:t>Кейс-метод</w:t>
            </w:r>
          </w:p>
          <w:p w:rsidR="00C06CF9" w:rsidRPr="00C06CF9" w:rsidRDefault="00C06CF9" w:rsidP="00C06CF9">
            <w:pPr>
              <w:tabs>
                <w:tab w:val="right" w:leader="dot" w:pos="9639"/>
              </w:tabs>
              <w:jc w:val="both"/>
              <w:rPr>
                <w:rFonts w:ascii="Times New Roman" w:hAnsi="Times New Roman"/>
                <w:bCs/>
                <w:noProof/>
                <w:color w:val="auto"/>
                <w:spacing w:val="-2"/>
                <w:lang w:val="ru-RU"/>
              </w:rPr>
            </w:pPr>
          </w:p>
          <w:p w:rsidR="00C06CF9" w:rsidRPr="00C06CF9" w:rsidRDefault="00C06CF9" w:rsidP="00C06CF9">
            <w:pPr>
              <w:tabs>
                <w:tab w:val="right" w:leader="dot" w:pos="9639"/>
              </w:tabs>
              <w:jc w:val="both"/>
              <w:rPr>
                <w:rFonts w:ascii="Times New Roman" w:hAnsi="Times New Roman"/>
                <w:bCs/>
                <w:noProof/>
                <w:color w:val="auto"/>
                <w:spacing w:val="-2"/>
                <w:lang w:val="ru-RU"/>
              </w:rPr>
            </w:pPr>
            <w:r w:rsidRPr="00C06CF9">
              <w:rPr>
                <w:rFonts w:ascii="Times New Roman" w:hAnsi="Times New Roman"/>
                <w:bCs/>
                <w:noProof/>
                <w:color w:val="auto"/>
                <w:spacing w:val="-2"/>
                <w:lang w:val="ru-RU"/>
              </w:rPr>
              <w:t>Практические занятия</w:t>
            </w:r>
          </w:p>
          <w:p w:rsidR="00C06CF9" w:rsidRPr="00C06CF9" w:rsidRDefault="00C06CF9" w:rsidP="00C06CF9">
            <w:pPr>
              <w:tabs>
                <w:tab w:val="right" w:leader="dot" w:pos="9639"/>
              </w:tabs>
              <w:jc w:val="both"/>
              <w:rPr>
                <w:rFonts w:ascii="Times New Roman" w:hAnsi="Times New Roman"/>
                <w:bCs/>
                <w:noProof/>
                <w:color w:val="auto"/>
                <w:lang w:val="ru-RU"/>
              </w:rPr>
            </w:pPr>
            <w:r w:rsidRPr="00C06CF9">
              <w:rPr>
                <w:rFonts w:ascii="Times New Roman" w:hAnsi="Times New Roman"/>
                <w:bCs/>
                <w:noProof/>
                <w:color w:val="auto"/>
                <w:spacing w:val="-2"/>
                <w:lang w:val="ru-RU"/>
              </w:rPr>
              <w:t>Контрольная работа</w:t>
            </w:r>
          </w:p>
        </w:tc>
      </w:tr>
    </w:tbl>
    <w:p w:rsidR="009806B4" w:rsidRDefault="009806B4">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bookmarkEnd w:id="74"/>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9806B4" w:rsidRDefault="009806B4">
      <w:pPr>
        <w:jc w:val="right"/>
        <w:rPr>
          <w:rFonts w:ascii="Times New Roman" w:hAnsi="Times New Roman"/>
          <w:b/>
          <w:sz w:val="24"/>
        </w:rPr>
      </w:pPr>
    </w:p>
    <w:sectPr w:rsidR="009806B4">
      <w:headerReference w:type="default" r:id="rId41"/>
      <w:pgSz w:w="11906" w:h="16838"/>
      <w:pgMar w:top="1134" w:right="567"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5A72" w:rsidRDefault="00855A72">
      <w:r>
        <w:separator/>
      </w:r>
    </w:p>
  </w:endnote>
  <w:endnote w:type="continuationSeparator" w:id="0">
    <w:p w:rsidR="00855A72" w:rsidRDefault="00855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 New Roman Полужирный">
    <w:panose1 w:val="02020803070505020304"/>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CC"/>
    <w:family w:val="roman"/>
    <w:pitch w:val="variable"/>
    <w:sig w:usb0="800006FF" w:usb1="0000285A" w:usb2="00000000" w:usb3="00000000" w:csb0="00000015"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Batang">
    <w:altName w:val="@Malgun Gothic Semilight"/>
    <w:panose1 w:val="02030600000101010101"/>
    <w:charset w:val="81"/>
    <w:family w:val="roman"/>
    <w:pitch w:val="default"/>
    <w:sig w:usb0="00000000" w:usb1="00000000"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等线 Light">
    <w:panose1 w:val="00000000000000000000"/>
    <w:charset w:val="8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Liberation Serif">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YS Text">
    <w:altName w:val="Times New Roman"/>
    <w:panose1 w:val="00000000000000000000"/>
    <w:charset w:val="00"/>
    <w:family w:val="roman"/>
    <w:notTrueType/>
    <w:pitch w:val="default"/>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A72" w:rsidRDefault="00855A72">
    <w:pPr>
      <w:pStyle w:val="af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A72" w:rsidRDefault="00855A72">
    <w:pPr>
      <w:pStyle w:val="af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A72" w:rsidRDefault="00855A72">
    <w:pPr>
      <w:pStyle w:val="af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855A72" w:rsidRDefault="00855A72">
    <w:pPr>
      <w:pStyle w:val="afb"/>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A72" w:rsidRDefault="00855A72">
    <w:pPr>
      <w:pStyle w:val="afb"/>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2D4BB7">
      <w:rPr>
        <w:rStyle w:val="aa"/>
        <w:noProof/>
      </w:rPr>
      <w:t>118</w:t>
    </w:r>
    <w:r>
      <w:rPr>
        <w:rStyle w:val="aa"/>
      </w:rPr>
      <w:fldChar w:fldCharType="end"/>
    </w:r>
  </w:p>
  <w:p w:rsidR="00855A72" w:rsidRDefault="00855A72">
    <w:pPr>
      <w:pStyle w:val="afb"/>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A72" w:rsidRDefault="00855A72">
    <w:pPr>
      <w:pStyle w:val="af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855A72" w:rsidRDefault="00855A72">
    <w:pPr>
      <w:pStyle w:val="afb"/>
      <w:ind w:right="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A72" w:rsidRDefault="00855A72">
    <w:pPr>
      <w:pStyle w:val="afb"/>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2D4BB7">
      <w:rPr>
        <w:rStyle w:val="aa"/>
        <w:noProof/>
      </w:rPr>
      <w:t>12</w:t>
    </w:r>
    <w:r>
      <w:rPr>
        <w:rStyle w:val="aa"/>
      </w:rPr>
      <w:fldChar w:fldCharType="end"/>
    </w:r>
  </w:p>
  <w:p w:rsidR="00855A72" w:rsidRDefault="00855A72">
    <w:pPr>
      <w:pStyle w:val="afb"/>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5A72" w:rsidRDefault="00855A72">
      <w:r>
        <w:separator/>
      </w:r>
    </w:p>
  </w:footnote>
  <w:footnote w:type="continuationSeparator" w:id="0">
    <w:p w:rsidR="00855A72" w:rsidRDefault="00855A7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A72" w:rsidRDefault="00855A72">
    <w:pPr>
      <w:pStyle w:val="af6"/>
      <w:jc w:val="center"/>
    </w:pPr>
    <w:r>
      <w:fldChar w:fldCharType="begin"/>
    </w:r>
    <w:r>
      <w:instrText xml:space="preserve"> PAGE   \* MERGEFORMAT </w:instrText>
    </w:r>
    <w:r>
      <w:fldChar w:fldCharType="separate"/>
    </w:r>
    <w:r>
      <w:t>48</w:t>
    </w:r>
    <w:r>
      <w:fldChar w:fldCharType="end"/>
    </w:r>
  </w:p>
  <w:p w:rsidR="00855A72" w:rsidRDefault="00855A72">
    <w:pPr>
      <w:pStyle w:val="af6"/>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8815946"/>
    </w:sdtPr>
    <w:sdtEndPr/>
    <w:sdtContent>
      <w:p w:rsidR="00855A72" w:rsidRDefault="00855A72">
        <w:pPr>
          <w:pStyle w:val="af6"/>
          <w:jc w:val="center"/>
        </w:pPr>
        <w:r>
          <w:fldChar w:fldCharType="begin"/>
        </w:r>
        <w:r>
          <w:instrText>PAGE   \* MERGEFORMAT</w:instrText>
        </w:r>
        <w:r>
          <w:fldChar w:fldCharType="separate"/>
        </w:r>
        <w:r w:rsidR="002D4BB7">
          <w:rPr>
            <w:noProof/>
          </w:rPr>
          <w:t>77</w:t>
        </w:r>
        <w:r>
          <w:fldChar w:fldCharType="end"/>
        </w:r>
      </w:p>
    </w:sdtContent>
  </w:sdt>
  <w:p w:rsidR="00855A72" w:rsidRDefault="00855A72">
    <w:pPr>
      <w:pStyle w:val="af6"/>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A72" w:rsidRDefault="00855A72">
    <w:pPr>
      <w:pStyle w:val="af6"/>
      <w:jc w:val="center"/>
    </w:pPr>
    <w:r>
      <w:fldChar w:fldCharType="begin"/>
    </w:r>
    <w:r>
      <w:instrText xml:space="preserve"> PAGE   \* MERGEFORMAT </w:instrText>
    </w:r>
    <w:r>
      <w:fldChar w:fldCharType="separate"/>
    </w:r>
    <w:r>
      <w:t>48</w:t>
    </w:r>
    <w:r>
      <w:fldChar w:fldCharType="end"/>
    </w:r>
  </w:p>
  <w:p w:rsidR="00855A72" w:rsidRDefault="00855A72">
    <w:pPr>
      <w:pStyle w:val="af6"/>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2573530"/>
    </w:sdtPr>
    <w:sdtEndPr/>
    <w:sdtContent>
      <w:p w:rsidR="00855A72" w:rsidRDefault="00855A72">
        <w:pPr>
          <w:pStyle w:val="af6"/>
          <w:jc w:val="center"/>
        </w:pPr>
        <w:r>
          <w:fldChar w:fldCharType="begin"/>
        </w:r>
        <w:r>
          <w:instrText>PAGE   \* MERGEFORMAT</w:instrText>
        </w:r>
        <w:r>
          <w:fldChar w:fldCharType="separate"/>
        </w:r>
        <w:r w:rsidR="002D4BB7">
          <w:rPr>
            <w:noProof/>
          </w:rPr>
          <w:t>91</w:t>
        </w:r>
        <w:r>
          <w:fldChar w:fldCharType="end"/>
        </w:r>
      </w:p>
    </w:sdtContent>
  </w:sdt>
  <w:p w:rsidR="00855A72" w:rsidRDefault="00855A72">
    <w:pPr>
      <w:pStyle w:val="af6"/>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A72" w:rsidRDefault="00855A72">
    <w:pPr>
      <w:pStyle w:val="af6"/>
      <w:jc w:val="center"/>
    </w:pPr>
    <w:r>
      <w:fldChar w:fldCharType="begin"/>
    </w:r>
    <w:r>
      <w:instrText xml:space="preserve"> PAGE   \* MERGEFORMAT </w:instrText>
    </w:r>
    <w:r>
      <w:fldChar w:fldCharType="separate"/>
    </w:r>
    <w:r>
      <w:t>48</w:t>
    </w:r>
    <w:r>
      <w:fldChar w:fldCharType="end"/>
    </w:r>
  </w:p>
  <w:p w:rsidR="00855A72" w:rsidRDefault="00855A72">
    <w:pPr>
      <w:pStyle w:val="af6"/>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8659220"/>
    </w:sdtPr>
    <w:sdtEndPr/>
    <w:sdtContent>
      <w:p w:rsidR="00855A72" w:rsidRDefault="00855A72">
        <w:pPr>
          <w:pStyle w:val="af6"/>
          <w:jc w:val="center"/>
        </w:pPr>
        <w:r>
          <w:fldChar w:fldCharType="begin"/>
        </w:r>
        <w:r>
          <w:instrText>PAGE   \* MERGEFORMAT</w:instrText>
        </w:r>
        <w:r>
          <w:fldChar w:fldCharType="separate"/>
        </w:r>
        <w:r w:rsidR="002D4BB7">
          <w:rPr>
            <w:noProof/>
          </w:rPr>
          <w:t>102</w:t>
        </w:r>
        <w:r>
          <w:fldChar w:fldCharType="end"/>
        </w:r>
      </w:p>
    </w:sdtContent>
  </w:sdt>
  <w:p w:rsidR="00855A72" w:rsidRDefault="00855A72">
    <w:pPr>
      <w:pStyle w:val="af6"/>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A72" w:rsidRDefault="00855A72">
    <w:pPr>
      <w:pStyle w:val="af6"/>
      <w:jc w:val="center"/>
    </w:pPr>
    <w:r>
      <w:fldChar w:fldCharType="begin"/>
    </w:r>
    <w:r>
      <w:instrText xml:space="preserve">PAGE </w:instrText>
    </w:r>
    <w:r>
      <w:fldChar w:fldCharType="separate"/>
    </w:r>
    <w:r>
      <w:t xml:space="preserve"> </w:t>
    </w:r>
    <w:r>
      <w:fldChar w:fldCharType="end"/>
    </w:r>
  </w:p>
  <w:p w:rsidR="00855A72" w:rsidRDefault="00855A72">
    <w:pPr>
      <w:pStyle w:val="af6"/>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A72" w:rsidRDefault="00855A72">
    <w:pPr>
      <w:pStyle w:val="af6"/>
      <w:jc w:val="center"/>
    </w:pPr>
    <w:r>
      <w:fldChar w:fldCharType="begin"/>
    </w:r>
    <w:r>
      <w:instrText xml:space="preserve">PAGE </w:instrText>
    </w:r>
    <w:r>
      <w:fldChar w:fldCharType="separate"/>
    </w:r>
    <w:r w:rsidR="002D4BB7">
      <w:rPr>
        <w:noProof/>
      </w:rPr>
      <w:t>9</w:t>
    </w:r>
    <w:r>
      <w:fldChar w:fldCharType="end"/>
    </w:r>
  </w:p>
  <w:p w:rsidR="00855A72" w:rsidRDefault="00855A72">
    <w:pPr>
      <w:pStyle w:val="af6"/>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A72" w:rsidRDefault="00855A72">
    <w:pPr>
      <w:pStyle w:val="af8"/>
      <w:spacing w:line="14" w:lineRule="auto"/>
      <w:rPr>
        <w:sz w:val="20"/>
      </w:rPr>
    </w:pPr>
    <w:r>
      <w:rPr>
        <w:noProof/>
        <w:sz w:val="20"/>
      </w:rPr>
      <mc:AlternateContent>
        <mc:Choice Requires="wps">
          <w:drawing>
            <wp:anchor distT="0" distB="0" distL="0" distR="0" simplePos="0" relativeHeight="251659264" behindDoc="1" locked="0" layoutInCell="1" allowOverlap="1" wp14:anchorId="2AF82E18" wp14:editId="0E0D2843">
              <wp:simplePos x="0" y="0"/>
              <wp:positionH relativeFrom="page">
                <wp:posOffset>4057015</wp:posOffset>
              </wp:positionH>
              <wp:positionV relativeFrom="page">
                <wp:posOffset>464185</wp:posOffset>
              </wp:positionV>
              <wp:extent cx="168910" cy="165735"/>
              <wp:effectExtent l="0" t="0" r="0" b="0"/>
              <wp:wrapNone/>
              <wp:docPr id="26" name="Textbox 1"/>
              <wp:cNvGraphicFramePr/>
              <a:graphic xmlns:a="http://schemas.openxmlformats.org/drawingml/2006/main">
                <a:graphicData uri="http://schemas.microsoft.com/office/word/2010/wordprocessingShape">
                  <wps:wsp>
                    <wps:cNvSpPr txBox="1"/>
                    <wps:spPr>
                      <a:xfrm>
                        <a:off x="0" y="0"/>
                        <a:ext cx="168910" cy="165735"/>
                      </a:xfrm>
                      <a:prstGeom prst="rect">
                        <a:avLst/>
                      </a:prstGeom>
                    </wps:spPr>
                    <wps:txbx>
                      <w:txbxContent>
                        <w:p w:rsidR="00855A72" w:rsidRDefault="00855A72">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2D4BB7">
                            <w:rPr>
                              <w:rFonts w:ascii="Calibri"/>
                              <w:noProof/>
                              <w:spacing w:val="-5"/>
                            </w:rPr>
                            <w:t>12</w:t>
                          </w:r>
                          <w:r>
                            <w:rPr>
                              <w:rFonts w:ascii="Calibri"/>
                              <w:spacing w:val="-5"/>
                            </w:rPr>
                            <w:fldChar w:fldCharType="end"/>
                          </w:r>
                        </w:p>
                      </w:txbxContent>
                    </wps:txbx>
                    <wps:bodyPr wrap="square" lIns="0" tIns="0" rIns="0" bIns="0" rtlCol="0">
                      <a:noAutofit/>
                    </wps:bodyPr>
                  </wps:wsp>
                </a:graphicData>
              </a:graphic>
            </wp:anchor>
          </w:drawing>
        </mc:Choice>
        <mc:Fallback>
          <w:pict>
            <v:shapetype w14:anchorId="2AF82E18" id="_x0000_t202" coordsize="21600,21600" o:spt="202" path="m,l,21600r21600,l21600,xe">
              <v:stroke joinstyle="miter"/>
              <v:path gradientshapeok="t" o:connecttype="rect"/>
            </v:shapetype>
            <v:shape id="Textbox 1" o:spid="_x0000_s1026" type="#_x0000_t202" style="position:absolute;left:0;text-align:left;margin-left:319.45pt;margin-top:36.55pt;width:13.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" filled="f" stroked="f">
              <v:textbox inset="0,0,0,0">
                <w:txbxContent>
                  <w:p w:rsidR="00855A72" w:rsidRDefault="00855A72">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2D4BB7">
                      <w:rPr>
                        <w:rFonts w:ascii="Calibri"/>
                        <w:noProof/>
                        <w:spacing w:val="-5"/>
                      </w:rPr>
                      <w:t>12</w:t>
                    </w:r>
                    <w:r>
                      <w:rPr>
                        <w:rFonts w:ascii="Calibri"/>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8932311"/>
    </w:sdtPr>
    <w:sdtEndPr/>
    <w:sdtContent>
      <w:p w:rsidR="00855A72" w:rsidRDefault="00855A72">
        <w:pPr>
          <w:pStyle w:val="af6"/>
          <w:jc w:val="center"/>
        </w:pPr>
        <w:r>
          <w:fldChar w:fldCharType="begin"/>
        </w:r>
        <w:r>
          <w:instrText>PAGE   \* MERGEFORMAT</w:instrText>
        </w:r>
        <w:r>
          <w:fldChar w:fldCharType="separate"/>
        </w:r>
        <w:r w:rsidR="002D4BB7">
          <w:rPr>
            <w:noProof/>
          </w:rPr>
          <w:t>3</w:t>
        </w:r>
        <w:r>
          <w:fldChar w:fldCharType="end"/>
        </w:r>
      </w:p>
    </w:sdtContent>
  </w:sdt>
  <w:p w:rsidR="00855A72" w:rsidRDefault="00855A72">
    <w:pPr>
      <w:pStyle w:val="af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A72" w:rsidRDefault="00855A72">
    <w:pPr>
      <w:pStyle w:val="af6"/>
      <w:jc w:val="center"/>
    </w:pPr>
    <w:r>
      <w:fldChar w:fldCharType="begin"/>
    </w:r>
    <w:r>
      <w:instrText xml:space="preserve"> PAGE   \* MERGEFORMAT </w:instrText>
    </w:r>
    <w:r>
      <w:fldChar w:fldCharType="separate"/>
    </w:r>
    <w:r>
      <w:t>48</w:t>
    </w:r>
    <w:r>
      <w:fldChar w:fldCharType="end"/>
    </w:r>
  </w:p>
  <w:p w:rsidR="00855A72" w:rsidRDefault="00855A72">
    <w:pPr>
      <w:pStyle w:val="af6"/>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2979325"/>
    </w:sdtPr>
    <w:sdtEndPr/>
    <w:sdtContent>
      <w:p w:rsidR="00855A72" w:rsidRDefault="00855A72">
        <w:pPr>
          <w:pStyle w:val="af6"/>
          <w:jc w:val="center"/>
        </w:pPr>
        <w:r>
          <w:fldChar w:fldCharType="begin"/>
        </w:r>
        <w:r>
          <w:instrText>PAGE   \* MERGEFORMAT</w:instrText>
        </w:r>
        <w:r>
          <w:fldChar w:fldCharType="separate"/>
        </w:r>
        <w:r w:rsidR="002D4BB7">
          <w:rPr>
            <w:noProof/>
          </w:rPr>
          <w:t>38</w:t>
        </w:r>
        <w:r>
          <w:fldChar w:fldCharType="end"/>
        </w:r>
      </w:p>
    </w:sdtContent>
  </w:sdt>
  <w:p w:rsidR="00855A72" w:rsidRDefault="00855A72">
    <w:pPr>
      <w:pStyle w:val="af6"/>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A72" w:rsidRDefault="00855A72">
    <w:pPr>
      <w:pStyle w:val="af6"/>
      <w:jc w:val="center"/>
    </w:pPr>
    <w:r>
      <w:fldChar w:fldCharType="begin"/>
    </w:r>
    <w:r>
      <w:instrText xml:space="preserve"> PAGE   \* MERGEFORMAT </w:instrText>
    </w:r>
    <w:r>
      <w:fldChar w:fldCharType="separate"/>
    </w:r>
    <w:r>
      <w:t>48</w:t>
    </w:r>
    <w:r>
      <w:fldChar w:fldCharType="end"/>
    </w:r>
  </w:p>
  <w:p w:rsidR="00855A72" w:rsidRDefault="00855A72">
    <w:pPr>
      <w:pStyle w:val="af6"/>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5765169"/>
    </w:sdtPr>
    <w:sdtEndPr/>
    <w:sdtContent>
      <w:p w:rsidR="00855A72" w:rsidRDefault="00855A72">
        <w:pPr>
          <w:pStyle w:val="af6"/>
          <w:jc w:val="center"/>
        </w:pPr>
        <w:r>
          <w:fldChar w:fldCharType="begin"/>
        </w:r>
        <w:r>
          <w:instrText>PAGE   \* MERGEFORMAT</w:instrText>
        </w:r>
        <w:r>
          <w:fldChar w:fldCharType="separate"/>
        </w:r>
        <w:r w:rsidR="002D4BB7">
          <w:rPr>
            <w:noProof/>
          </w:rPr>
          <w:t>53</w:t>
        </w:r>
        <w:r>
          <w:fldChar w:fldCharType="end"/>
        </w:r>
      </w:p>
    </w:sdtContent>
  </w:sdt>
  <w:p w:rsidR="00855A72" w:rsidRDefault="00855A72">
    <w:pPr>
      <w:pStyle w:val="af6"/>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A72" w:rsidRDefault="00855A72">
    <w:pPr>
      <w:pStyle w:val="af6"/>
      <w:jc w:val="center"/>
    </w:pPr>
    <w:r>
      <w:fldChar w:fldCharType="begin"/>
    </w:r>
    <w:r>
      <w:instrText xml:space="preserve"> PAGE   \* MERGEFORMAT </w:instrText>
    </w:r>
    <w:r>
      <w:fldChar w:fldCharType="separate"/>
    </w:r>
    <w:r>
      <w:t>48</w:t>
    </w:r>
    <w:r>
      <w:fldChar w:fldCharType="end"/>
    </w:r>
  </w:p>
  <w:p w:rsidR="00855A72" w:rsidRDefault="00855A72">
    <w:pPr>
      <w:pStyle w:val="af6"/>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3243328"/>
    </w:sdtPr>
    <w:sdtEndPr/>
    <w:sdtContent>
      <w:p w:rsidR="00855A72" w:rsidRDefault="00855A72">
        <w:pPr>
          <w:pStyle w:val="af6"/>
          <w:jc w:val="center"/>
        </w:pPr>
        <w:r>
          <w:fldChar w:fldCharType="begin"/>
        </w:r>
        <w:r>
          <w:instrText>PAGE   \* MERGEFORMAT</w:instrText>
        </w:r>
        <w:r>
          <w:fldChar w:fldCharType="separate"/>
        </w:r>
        <w:r w:rsidR="002D4BB7">
          <w:rPr>
            <w:noProof/>
          </w:rPr>
          <w:t>65</w:t>
        </w:r>
        <w:r>
          <w:fldChar w:fldCharType="end"/>
        </w:r>
      </w:p>
    </w:sdtContent>
  </w:sdt>
  <w:p w:rsidR="00855A72" w:rsidRDefault="00855A72">
    <w:pPr>
      <w:pStyle w:val="af6"/>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A72" w:rsidRDefault="00855A72">
    <w:pPr>
      <w:pStyle w:val="af6"/>
      <w:jc w:val="center"/>
    </w:pPr>
    <w:r>
      <w:fldChar w:fldCharType="begin"/>
    </w:r>
    <w:r>
      <w:instrText xml:space="preserve"> PAGE   \* MERGEFORMAT </w:instrText>
    </w:r>
    <w:r>
      <w:fldChar w:fldCharType="separate"/>
    </w:r>
    <w:r>
      <w:t>48</w:t>
    </w:r>
    <w:r>
      <w:fldChar w:fldCharType="end"/>
    </w:r>
  </w:p>
  <w:p w:rsidR="00855A72" w:rsidRDefault="00855A72">
    <w:pPr>
      <w:pStyle w:val="af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EF6C146"/>
    <w:multiLevelType w:val="singleLevel"/>
    <w:tmpl w:val="8EF6C146"/>
    <w:lvl w:ilvl="0">
      <w:start w:val="1"/>
      <w:numFmt w:val="decimal"/>
      <w:suff w:val="space"/>
      <w:lvlText w:val="%1."/>
      <w:lvlJc w:val="left"/>
    </w:lvl>
  </w:abstractNum>
  <w:abstractNum w:abstractNumId="1" w15:restartNumberingAfterBreak="0">
    <w:nsid w:val="A24BA0FC"/>
    <w:multiLevelType w:val="singleLevel"/>
    <w:tmpl w:val="A24BA0FC"/>
    <w:lvl w:ilvl="0">
      <w:start w:val="1"/>
      <w:numFmt w:val="decimal"/>
      <w:suff w:val="space"/>
      <w:lvlText w:val="%1."/>
      <w:lvlJc w:val="left"/>
    </w:lvl>
  </w:abstractNum>
  <w:abstractNum w:abstractNumId="2" w15:restartNumberingAfterBreak="0">
    <w:nsid w:val="C9A6B514"/>
    <w:multiLevelType w:val="singleLevel"/>
    <w:tmpl w:val="C9A6B514"/>
    <w:lvl w:ilvl="0">
      <w:start w:val="1"/>
      <w:numFmt w:val="decimal"/>
      <w:suff w:val="space"/>
      <w:lvlText w:val="%1."/>
      <w:lvlJc w:val="left"/>
    </w:lvl>
  </w:abstractNum>
  <w:abstractNum w:abstractNumId="3" w15:restartNumberingAfterBreak="0">
    <w:nsid w:val="FFFFFF89"/>
    <w:multiLevelType w:val="singleLevel"/>
    <w:tmpl w:val="74149318"/>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257658D"/>
    <w:multiLevelType w:val="multilevel"/>
    <w:tmpl w:val="0257658D"/>
    <w:lvl w:ilvl="0">
      <w:start w:val="4"/>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6FD44AA"/>
    <w:multiLevelType w:val="multilevel"/>
    <w:tmpl w:val="06FD44A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0C024F96"/>
    <w:multiLevelType w:val="multilevel"/>
    <w:tmpl w:val="0C024F96"/>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1278345E"/>
    <w:multiLevelType w:val="multilevel"/>
    <w:tmpl w:val="127834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14163F30"/>
    <w:multiLevelType w:val="multilevel"/>
    <w:tmpl w:val="14163F30"/>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152A0DC0"/>
    <w:multiLevelType w:val="multilevel"/>
    <w:tmpl w:val="152A0DC0"/>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5AD4DDD"/>
    <w:multiLevelType w:val="multilevel"/>
    <w:tmpl w:val="15AD4DD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CD013CC"/>
    <w:multiLevelType w:val="multilevel"/>
    <w:tmpl w:val="1CD013CC"/>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D475D31"/>
    <w:multiLevelType w:val="multilevel"/>
    <w:tmpl w:val="1D475D31"/>
    <w:lvl w:ilvl="0">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630" w:hanging="240"/>
      </w:pPr>
      <w:rPr>
        <w:rFonts w:hint="default"/>
        <w:lang w:val="ru-RU" w:eastAsia="en-US" w:bidi="ar-SA"/>
      </w:rPr>
    </w:lvl>
    <w:lvl w:ilvl="2">
      <w:numFmt w:val="bullet"/>
      <w:lvlText w:val="•"/>
      <w:lvlJc w:val="left"/>
      <w:pPr>
        <w:ind w:left="921" w:hanging="240"/>
      </w:pPr>
      <w:rPr>
        <w:rFonts w:hint="default"/>
        <w:lang w:val="ru-RU" w:eastAsia="en-US" w:bidi="ar-SA"/>
      </w:rPr>
    </w:lvl>
    <w:lvl w:ilvl="3">
      <w:numFmt w:val="bullet"/>
      <w:lvlText w:val="•"/>
      <w:lvlJc w:val="left"/>
      <w:pPr>
        <w:ind w:left="1212" w:hanging="240"/>
      </w:pPr>
      <w:rPr>
        <w:rFonts w:hint="default"/>
        <w:lang w:val="ru-RU" w:eastAsia="en-US" w:bidi="ar-SA"/>
      </w:rPr>
    </w:lvl>
    <w:lvl w:ilvl="4">
      <w:numFmt w:val="bullet"/>
      <w:lvlText w:val="•"/>
      <w:lvlJc w:val="left"/>
      <w:pPr>
        <w:ind w:left="1502" w:hanging="240"/>
      </w:pPr>
      <w:rPr>
        <w:rFonts w:hint="default"/>
        <w:lang w:val="ru-RU" w:eastAsia="en-US" w:bidi="ar-SA"/>
      </w:rPr>
    </w:lvl>
    <w:lvl w:ilvl="5">
      <w:numFmt w:val="bullet"/>
      <w:lvlText w:val="•"/>
      <w:lvlJc w:val="left"/>
      <w:pPr>
        <w:ind w:left="1793" w:hanging="240"/>
      </w:pPr>
      <w:rPr>
        <w:rFonts w:hint="default"/>
        <w:lang w:val="ru-RU" w:eastAsia="en-US" w:bidi="ar-SA"/>
      </w:rPr>
    </w:lvl>
    <w:lvl w:ilvl="6">
      <w:numFmt w:val="bullet"/>
      <w:lvlText w:val="•"/>
      <w:lvlJc w:val="left"/>
      <w:pPr>
        <w:ind w:left="2084" w:hanging="240"/>
      </w:pPr>
      <w:rPr>
        <w:rFonts w:hint="default"/>
        <w:lang w:val="ru-RU" w:eastAsia="en-US" w:bidi="ar-SA"/>
      </w:rPr>
    </w:lvl>
    <w:lvl w:ilvl="7">
      <w:numFmt w:val="bullet"/>
      <w:lvlText w:val="•"/>
      <w:lvlJc w:val="left"/>
      <w:pPr>
        <w:ind w:left="2374" w:hanging="240"/>
      </w:pPr>
      <w:rPr>
        <w:rFonts w:hint="default"/>
        <w:lang w:val="ru-RU" w:eastAsia="en-US" w:bidi="ar-SA"/>
      </w:rPr>
    </w:lvl>
    <w:lvl w:ilvl="8">
      <w:numFmt w:val="bullet"/>
      <w:lvlText w:val="•"/>
      <w:lvlJc w:val="left"/>
      <w:pPr>
        <w:ind w:left="2665" w:hanging="240"/>
      </w:pPr>
      <w:rPr>
        <w:rFonts w:hint="default"/>
        <w:lang w:val="ru-RU" w:eastAsia="en-US" w:bidi="ar-SA"/>
      </w:rPr>
    </w:lvl>
  </w:abstractNum>
  <w:abstractNum w:abstractNumId="13" w15:restartNumberingAfterBreak="0">
    <w:nsid w:val="230F2CA3"/>
    <w:multiLevelType w:val="multilevel"/>
    <w:tmpl w:val="230F2CA3"/>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238C73DC"/>
    <w:multiLevelType w:val="multilevel"/>
    <w:tmpl w:val="238C73D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27564B1B"/>
    <w:multiLevelType w:val="multilevel"/>
    <w:tmpl w:val="27564B1B"/>
    <w:lvl w:ilvl="0">
      <w:start w:val="1"/>
      <w:numFmt w:val="decimal"/>
      <w:lvlText w:val="%1."/>
      <w:lvlJc w:val="left"/>
      <w:pPr>
        <w:ind w:left="2"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992" w:hanging="425"/>
      </w:pPr>
      <w:rPr>
        <w:rFonts w:hint="default"/>
        <w:lang w:val="ru-RU" w:eastAsia="en-US" w:bidi="ar-SA"/>
      </w:rPr>
    </w:lvl>
    <w:lvl w:ilvl="2">
      <w:numFmt w:val="bullet"/>
      <w:lvlText w:val="•"/>
      <w:lvlJc w:val="left"/>
      <w:pPr>
        <w:ind w:left="1984" w:hanging="425"/>
      </w:pPr>
      <w:rPr>
        <w:rFonts w:hint="default"/>
        <w:lang w:val="ru-RU" w:eastAsia="en-US" w:bidi="ar-SA"/>
      </w:rPr>
    </w:lvl>
    <w:lvl w:ilvl="3">
      <w:numFmt w:val="bullet"/>
      <w:lvlText w:val="•"/>
      <w:lvlJc w:val="left"/>
      <w:pPr>
        <w:ind w:left="2977" w:hanging="425"/>
      </w:pPr>
      <w:rPr>
        <w:rFonts w:hint="default"/>
        <w:lang w:val="ru-RU" w:eastAsia="en-US" w:bidi="ar-SA"/>
      </w:rPr>
    </w:lvl>
    <w:lvl w:ilvl="4">
      <w:numFmt w:val="bullet"/>
      <w:lvlText w:val="•"/>
      <w:lvlJc w:val="left"/>
      <w:pPr>
        <w:ind w:left="3969" w:hanging="425"/>
      </w:pPr>
      <w:rPr>
        <w:rFonts w:hint="default"/>
        <w:lang w:val="ru-RU" w:eastAsia="en-US" w:bidi="ar-SA"/>
      </w:rPr>
    </w:lvl>
    <w:lvl w:ilvl="5">
      <w:numFmt w:val="bullet"/>
      <w:lvlText w:val="•"/>
      <w:lvlJc w:val="left"/>
      <w:pPr>
        <w:ind w:left="4961" w:hanging="425"/>
      </w:pPr>
      <w:rPr>
        <w:rFonts w:hint="default"/>
        <w:lang w:val="ru-RU" w:eastAsia="en-US" w:bidi="ar-SA"/>
      </w:rPr>
    </w:lvl>
    <w:lvl w:ilvl="6">
      <w:numFmt w:val="bullet"/>
      <w:lvlText w:val="•"/>
      <w:lvlJc w:val="left"/>
      <w:pPr>
        <w:ind w:left="5954" w:hanging="425"/>
      </w:pPr>
      <w:rPr>
        <w:rFonts w:hint="default"/>
        <w:lang w:val="ru-RU" w:eastAsia="en-US" w:bidi="ar-SA"/>
      </w:rPr>
    </w:lvl>
    <w:lvl w:ilvl="7">
      <w:numFmt w:val="bullet"/>
      <w:lvlText w:val="•"/>
      <w:lvlJc w:val="left"/>
      <w:pPr>
        <w:ind w:left="6946" w:hanging="425"/>
      </w:pPr>
      <w:rPr>
        <w:rFonts w:hint="default"/>
        <w:lang w:val="ru-RU" w:eastAsia="en-US" w:bidi="ar-SA"/>
      </w:rPr>
    </w:lvl>
    <w:lvl w:ilvl="8">
      <w:numFmt w:val="bullet"/>
      <w:lvlText w:val="•"/>
      <w:lvlJc w:val="left"/>
      <w:pPr>
        <w:ind w:left="7938" w:hanging="425"/>
      </w:pPr>
      <w:rPr>
        <w:rFonts w:hint="default"/>
        <w:lang w:val="ru-RU" w:eastAsia="en-US" w:bidi="ar-SA"/>
      </w:rPr>
    </w:lvl>
  </w:abstractNum>
  <w:abstractNum w:abstractNumId="16" w15:restartNumberingAfterBreak="0">
    <w:nsid w:val="27AA6D64"/>
    <w:multiLevelType w:val="multilevel"/>
    <w:tmpl w:val="27AA6D64"/>
    <w:lvl w:ilvl="0">
      <w:start w:val="1"/>
      <w:numFmt w:val="decimal"/>
      <w:lvlText w:val="%1."/>
      <w:lvlJc w:val="left"/>
      <w:pPr>
        <w:ind w:left="1161"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130"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310"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395" w:hanging="600"/>
      </w:pPr>
      <w:rPr>
        <w:rFonts w:hint="default"/>
        <w:lang w:val="ru-RU" w:eastAsia="en-US" w:bidi="ar-SA"/>
      </w:rPr>
    </w:lvl>
    <w:lvl w:ilvl="4">
      <w:numFmt w:val="bullet"/>
      <w:lvlText w:val="•"/>
      <w:lvlJc w:val="left"/>
      <w:pPr>
        <w:ind w:left="3470" w:hanging="600"/>
      </w:pPr>
      <w:rPr>
        <w:rFonts w:hint="default"/>
        <w:lang w:val="ru-RU" w:eastAsia="en-US" w:bidi="ar-SA"/>
      </w:rPr>
    </w:lvl>
    <w:lvl w:ilvl="5">
      <w:numFmt w:val="bullet"/>
      <w:lvlText w:val="•"/>
      <w:lvlJc w:val="left"/>
      <w:pPr>
        <w:ind w:left="4546" w:hanging="600"/>
      </w:pPr>
      <w:rPr>
        <w:rFonts w:hint="default"/>
        <w:lang w:val="ru-RU" w:eastAsia="en-US" w:bidi="ar-SA"/>
      </w:rPr>
    </w:lvl>
    <w:lvl w:ilvl="6">
      <w:numFmt w:val="bullet"/>
      <w:lvlText w:val="•"/>
      <w:lvlJc w:val="left"/>
      <w:pPr>
        <w:ind w:left="5621" w:hanging="600"/>
      </w:pPr>
      <w:rPr>
        <w:rFonts w:hint="default"/>
        <w:lang w:val="ru-RU" w:eastAsia="en-US" w:bidi="ar-SA"/>
      </w:rPr>
    </w:lvl>
    <w:lvl w:ilvl="7">
      <w:numFmt w:val="bullet"/>
      <w:lvlText w:val="•"/>
      <w:lvlJc w:val="left"/>
      <w:pPr>
        <w:ind w:left="6697" w:hanging="600"/>
      </w:pPr>
      <w:rPr>
        <w:rFonts w:hint="default"/>
        <w:lang w:val="ru-RU" w:eastAsia="en-US" w:bidi="ar-SA"/>
      </w:rPr>
    </w:lvl>
    <w:lvl w:ilvl="8">
      <w:numFmt w:val="bullet"/>
      <w:lvlText w:val="•"/>
      <w:lvlJc w:val="left"/>
      <w:pPr>
        <w:ind w:left="7772" w:hanging="600"/>
      </w:pPr>
      <w:rPr>
        <w:rFonts w:hint="default"/>
        <w:lang w:val="ru-RU" w:eastAsia="en-US" w:bidi="ar-SA"/>
      </w:rPr>
    </w:lvl>
  </w:abstractNum>
  <w:abstractNum w:abstractNumId="17" w15:restartNumberingAfterBreak="0">
    <w:nsid w:val="28200577"/>
    <w:multiLevelType w:val="multilevel"/>
    <w:tmpl w:val="28200577"/>
    <w:lvl w:ilvl="0">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588" w:hanging="240"/>
      </w:pPr>
      <w:rPr>
        <w:rFonts w:hint="default"/>
        <w:lang w:val="ru-RU" w:eastAsia="en-US" w:bidi="ar-SA"/>
      </w:rPr>
    </w:lvl>
    <w:lvl w:ilvl="2">
      <w:numFmt w:val="bullet"/>
      <w:lvlText w:val="•"/>
      <w:lvlJc w:val="left"/>
      <w:pPr>
        <w:ind w:left="837" w:hanging="240"/>
      </w:pPr>
      <w:rPr>
        <w:rFonts w:hint="default"/>
        <w:lang w:val="ru-RU" w:eastAsia="en-US" w:bidi="ar-SA"/>
      </w:rPr>
    </w:lvl>
    <w:lvl w:ilvl="3">
      <w:numFmt w:val="bullet"/>
      <w:lvlText w:val="•"/>
      <w:lvlJc w:val="left"/>
      <w:pPr>
        <w:ind w:left="1086" w:hanging="240"/>
      </w:pPr>
      <w:rPr>
        <w:rFonts w:hint="default"/>
        <w:lang w:val="ru-RU" w:eastAsia="en-US" w:bidi="ar-SA"/>
      </w:rPr>
    </w:lvl>
    <w:lvl w:ilvl="4">
      <w:numFmt w:val="bullet"/>
      <w:lvlText w:val="•"/>
      <w:lvlJc w:val="left"/>
      <w:pPr>
        <w:ind w:left="1335" w:hanging="240"/>
      </w:pPr>
      <w:rPr>
        <w:rFonts w:hint="default"/>
        <w:lang w:val="ru-RU" w:eastAsia="en-US" w:bidi="ar-SA"/>
      </w:rPr>
    </w:lvl>
    <w:lvl w:ilvl="5">
      <w:numFmt w:val="bullet"/>
      <w:lvlText w:val="•"/>
      <w:lvlJc w:val="left"/>
      <w:pPr>
        <w:ind w:left="1584" w:hanging="240"/>
      </w:pPr>
      <w:rPr>
        <w:rFonts w:hint="default"/>
        <w:lang w:val="ru-RU" w:eastAsia="en-US" w:bidi="ar-SA"/>
      </w:rPr>
    </w:lvl>
    <w:lvl w:ilvl="6">
      <w:numFmt w:val="bullet"/>
      <w:lvlText w:val="•"/>
      <w:lvlJc w:val="left"/>
      <w:pPr>
        <w:ind w:left="1832" w:hanging="240"/>
      </w:pPr>
      <w:rPr>
        <w:rFonts w:hint="default"/>
        <w:lang w:val="ru-RU" w:eastAsia="en-US" w:bidi="ar-SA"/>
      </w:rPr>
    </w:lvl>
    <w:lvl w:ilvl="7">
      <w:numFmt w:val="bullet"/>
      <w:lvlText w:val="•"/>
      <w:lvlJc w:val="left"/>
      <w:pPr>
        <w:ind w:left="2081" w:hanging="240"/>
      </w:pPr>
      <w:rPr>
        <w:rFonts w:hint="default"/>
        <w:lang w:val="ru-RU" w:eastAsia="en-US" w:bidi="ar-SA"/>
      </w:rPr>
    </w:lvl>
    <w:lvl w:ilvl="8">
      <w:numFmt w:val="bullet"/>
      <w:lvlText w:val="•"/>
      <w:lvlJc w:val="left"/>
      <w:pPr>
        <w:ind w:left="2330" w:hanging="240"/>
      </w:pPr>
      <w:rPr>
        <w:rFonts w:hint="default"/>
        <w:lang w:val="ru-RU" w:eastAsia="en-US" w:bidi="ar-SA"/>
      </w:rPr>
    </w:lvl>
  </w:abstractNum>
  <w:abstractNum w:abstractNumId="18" w15:restartNumberingAfterBreak="0">
    <w:nsid w:val="39FC774B"/>
    <w:multiLevelType w:val="singleLevel"/>
    <w:tmpl w:val="39FC774B"/>
    <w:lvl w:ilvl="0">
      <w:start w:val="1"/>
      <w:numFmt w:val="decimal"/>
      <w:suff w:val="space"/>
      <w:lvlText w:val="%1."/>
      <w:lvlJc w:val="left"/>
    </w:lvl>
  </w:abstractNum>
  <w:abstractNum w:abstractNumId="19" w15:restartNumberingAfterBreak="0">
    <w:nsid w:val="3B1668B2"/>
    <w:multiLevelType w:val="multilevel"/>
    <w:tmpl w:val="3B1668B2"/>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3B421577"/>
    <w:multiLevelType w:val="multilevel"/>
    <w:tmpl w:val="3B421577"/>
    <w:lvl w:ilvl="0">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602" w:hanging="240"/>
      </w:pPr>
      <w:rPr>
        <w:rFonts w:hint="default"/>
        <w:lang w:val="ru-RU" w:eastAsia="en-US" w:bidi="ar-SA"/>
      </w:rPr>
    </w:lvl>
    <w:lvl w:ilvl="2">
      <w:numFmt w:val="bullet"/>
      <w:lvlText w:val="•"/>
      <w:lvlJc w:val="left"/>
      <w:pPr>
        <w:ind w:left="865" w:hanging="240"/>
      </w:pPr>
      <w:rPr>
        <w:rFonts w:hint="default"/>
        <w:lang w:val="ru-RU" w:eastAsia="en-US" w:bidi="ar-SA"/>
      </w:rPr>
    </w:lvl>
    <w:lvl w:ilvl="3">
      <w:numFmt w:val="bullet"/>
      <w:lvlText w:val="•"/>
      <w:lvlJc w:val="left"/>
      <w:pPr>
        <w:ind w:left="1128" w:hanging="240"/>
      </w:pPr>
      <w:rPr>
        <w:rFonts w:hint="default"/>
        <w:lang w:val="ru-RU" w:eastAsia="en-US" w:bidi="ar-SA"/>
      </w:rPr>
    </w:lvl>
    <w:lvl w:ilvl="4">
      <w:numFmt w:val="bullet"/>
      <w:lvlText w:val="•"/>
      <w:lvlJc w:val="left"/>
      <w:pPr>
        <w:ind w:left="1390" w:hanging="240"/>
      </w:pPr>
      <w:rPr>
        <w:rFonts w:hint="default"/>
        <w:lang w:val="ru-RU" w:eastAsia="en-US" w:bidi="ar-SA"/>
      </w:rPr>
    </w:lvl>
    <w:lvl w:ilvl="5">
      <w:numFmt w:val="bullet"/>
      <w:lvlText w:val="•"/>
      <w:lvlJc w:val="left"/>
      <w:pPr>
        <w:ind w:left="1653" w:hanging="240"/>
      </w:pPr>
      <w:rPr>
        <w:rFonts w:hint="default"/>
        <w:lang w:val="ru-RU" w:eastAsia="en-US" w:bidi="ar-SA"/>
      </w:rPr>
    </w:lvl>
    <w:lvl w:ilvl="6">
      <w:numFmt w:val="bullet"/>
      <w:lvlText w:val="•"/>
      <w:lvlJc w:val="left"/>
      <w:pPr>
        <w:ind w:left="1916" w:hanging="240"/>
      </w:pPr>
      <w:rPr>
        <w:rFonts w:hint="default"/>
        <w:lang w:val="ru-RU" w:eastAsia="en-US" w:bidi="ar-SA"/>
      </w:rPr>
    </w:lvl>
    <w:lvl w:ilvl="7">
      <w:numFmt w:val="bullet"/>
      <w:lvlText w:val="•"/>
      <w:lvlJc w:val="left"/>
      <w:pPr>
        <w:ind w:left="2178" w:hanging="240"/>
      </w:pPr>
      <w:rPr>
        <w:rFonts w:hint="default"/>
        <w:lang w:val="ru-RU" w:eastAsia="en-US" w:bidi="ar-SA"/>
      </w:rPr>
    </w:lvl>
    <w:lvl w:ilvl="8">
      <w:numFmt w:val="bullet"/>
      <w:lvlText w:val="•"/>
      <w:lvlJc w:val="left"/>
      <w:pPr>
        <w:ind w:left="2441" w:hanging="240"/>
      </w:pPr>
      <w:rPr>
        <w:rFonts w:hint="default"/>
        <w:lang w:val="ru-RU" w:eastAsia="en-US" w:bidi="ar-SA"/>
      </w:rPr>
    </w:lvl>
  </w:abstractNum>
  <w:abstractNum w:abstractNumId="21" w15:restartNumberingAfterBreak="0">
    <w:nsid w:val="3E906CB4"/>
    <w:multiLevelType w:val="multilevel"/>
    <w:tmpl w:val="3E906CB4"/>
    <w:lvl w:ilvl="0">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602" w:hanging="240"/>
      </w:pPr>
      <w:rPr>
        <w:rFonts w:hint="default"/>
        <w:lang w:val="ru-RU" w:eastAsia="en-US" w:bidi="ar-SA"/>
      </w:rPr>
    </w:lvl>
    <w:lvl w:ilvl="2">
      <w:numFmt w:val="bullet"/>
      <w:lvlText w:val="•"/>
      <w:lvlJc w:val="left"/>
      <w:pPr>
        <w:ind w:left="865" w:hanging="240"/>
      </w:pPr>
      <w:rPr>
        <w:rFonts w:hint="default"/>
        <w:lang w:val="ru-RU" w:eastAsia="en-US" w:bidi="ar-SA"/>
      </w:rPr>
    </w:lvl>
    <w:lvl w:ilvl="3">
      <w:numFmt w:val="bullet"/>
      <w:lvlText w:val="•"/>
      <w:lvlJc w:val="left"/>
      <w:pPr>
        <w:ind w:left="1128" w:hanging="240"/>
      </w:pPr>
      <w:rPr>
        <w:rFonts w:hint="default"/>
        <w:lang w:val="ru-RU" w:eastAsia="en-US" w:bidi="ar-SA"/>
      </w:rPr>
    </w:lvl>
    <w:lvl w:ilvl="4">
      <w:numFmt w:val="bullet"/>
      <w:lvlText w:val="•"/>
      <w:lvlJc w:val="left"/>
      <w:pPr>
        <w:ind w:left="1390" w:hanging="240"/>
      </w:pPr>
      <w:rPr>
        <w:rFonts w:hint="default"/>
        <w:lang w:val="ru-RU" w:eastAsia="en-US" w:bidi="ar-SA"/>
      </w:rPr>
    </w:lvl>
    <w:lvl w:ilvl="5">
      <w:numFmt w:val="bullet"/>
      <w:lvlText w:val="•"/>
      <w:lvlJc w:val="left"/>
      <w:pPr>
        <w:ind w:left="1653" w:hanging="240"/>
      </w:pPr>
      <w:rPr>
        <w:rFonts w:hint="default"/>
        <w:lang w:val="ru-RU" w:eastAsia="en-US" w:bidi="ar-SA"/>
      </w:rPr>
    </w:lvl>
    <w:lvl w:ilvl="6">
      <w:numFmt w:val="bullet"/>
      <w:lvlText w:val="•"/>
      <w:lvlJc w:val="left"/>
      <w:pPr>
        <w:ind w:left="1916" w:hanging="240"/>
      </w:pPr>
      <w:rPr>
        <w:rFonts w:hint="default"/>
        <w:lang w:val="ru-RU" w:eastAsia="en-US" w:bidi="ar-SA"/>
      </w:rPr>
    </w:lvl>
    <w:lvl w:ilvl="7">
      <w:numFmt w:val="bullet"/>
      <w:lvlText w:val="•"/>
      <w:lvlJc w:val="left"/>
      <w:pPr>
        <w:ind w:left="2178" w:hanging="240"/>
      </w:pPr>
      <w:rPr>
        <w:rFonts w:hint="default"/>
        <w:lang w:val="ru-RU" w:eastAsia="en-US" w:bidi="ar-SA"/>
      </w:rPr>
    </w:lvl>
    <w:lvl w:ilvl="8">
      <w:numFmt w:val="bullet"/>
      <w:lvlText w:val="•"/>
      <w:lvlJc w:val="left"/>
      <w:pPr>
        <w:ind w:left="2441" w:hanging="240"/>
      </w:pPr>
      <w:rPr>
        <w:rFonts w:hint="default"/>
        <w:lang w:val="ru-RU" w:eastAsia="en-US" w:bidi="ar-SA"/>
      </w:rPr>
    </w:lvl>
  </w:abstractNum>
  <w:abstractNum w:abstractNumId="22" w15:restartNumberingAfterBreak="0">
    <w:nsid w:val="40704F9B"/>
    <w:multiLevelType w:val="multilevel"/>
    <w:tmpl w:val="40704F9B"/>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495866F0"/>
    <w:multiLevelType w:val="multilevel"/>
    <w:tmpl w:val="495866F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96608B8"/>
    <w:multiLevelType w:val="multilevel"/>
    <w:tmpl w:val="496608B8"/>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DC96036"/>
    <w:multiLevelType w:val="multilevel"/>
    <w:tmpl w:val="4DC960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F71583B"/>
    <w:multiLevelType w:val="multilevel"/>
    <w:tmpl w:val="4F71583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5821C15"/>
    <w:multiLevelType w:val="multilevel"/>
    <w:tmpl w:val="55821C15"/>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8" w15:restartNumberingAfterBreak="0">
    <w:nsid w:val="5742CC22"/>
    <w:multiLevelType w:val="singleLevel"/>
    <w:tmpl w:val="5742CC22"/>
    <w:lvl w:ilvl="0">
      <w:start w:val="1"/>
      <w:numFmt w:val="decimal"/>
      <w:suff w:val="space"/>
      <w:lvlText w:val="%1."/>
      <w:lvlJc w:val="left"/>
    </w:lvl>
  </w:abstractNum>
  <w:abstractNum w:abstractNumId="29" w15:restartNumberingAfterBreak="0">
    <w:nsid w:val="5B8430B9"/>
    <w:multiLevelType w:val="multilevel"/>
    <w:tmpl w:val="5B8430B9"/>
    <w:lvl w:ilvl="0">
      <w:start w:val="1"/>
      <w:numFmt w:val="decimal"/>
      <w:lvlText w:val="%1."/>
      <w:lvlJc w:val="left"/>
      <w:pPr>
        <w:ind w:left="1070" w:hanging="360"/>
      </w:pPr>
      <w:rPr>
        <w:rFonts w:asciiTheme="minorHAnsi" w:hAnsiTheme="minorHAnsi" w:hint="default"/>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30" w15:restartNumberingAfterBreak="0">
    <w:nsid w:val="5D6834BB"/>
    <w:multiLevelType w:val="multilevel"/>
    <w:tmpl w:val="5D6834BB"/>
    <w:lvl w:ilvl="0">
      <w:start w:val="1"/>
      <w:numFmt w:val="decimal"/>
      <w:lvlText w:val="%1."/>
      <w:lvlJc w:val="left"/>
      <w:pPr>
        <w:ind w:left="720" w:hanging="360"/>
      </w:pPr>
      <w:rPr>
        <w:rFonts w:asciiTheme="minorHAnsi" w:hAnsi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EB22DF3"/>
    <w:multiLevelType w:val="multilevel"/>
    <w:tmpl w:val="5EB22DF3"/>
    <w:lvl w:ilvl="0">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588" w:hanging="240"/>
      </w:pPr>
      <w:rPr>
        <w:rFonts w:hint="default"/>
        <w:lang w:val="ru-RU" w:eastAsia="en-US" w:bidi="ar-SA"/>
      </w:rPr>
    </w:lvl>
    <w:lvl w:ilvl="2">
      <w:numFmt w:val="bullet"/>
      <w:lvlText w:val="•"/>
      <w:lvlJc w:val="left"/>
      <w:pPr>
        <w:ind w:left="837" w:hanging="240"/>
      </w:pPr>
      <w:rPr>
        <w:rFonts w:hint="default"/>
        <w:lang w:val="ru-RU" w:eastAsia="en-US" w:bidi="ar-SA"/>
      </w:rPr>
    </w:lvl>
    <w:lvl w:ilvl="3">
      <w:numFmt w:val="bullet"/>
      <w:lvlText w:val="•"/>
      <w:lvlJc w:val="left"/>
      <w:pPr>
        <w:ind w:left="1086" w:hanging="240"/>
      </w:pPr>
      <w:rPr>
        <w:rFonts w:hint="default"/>
        <w:lang w:val="ru-RU" w:eastAsia="en-US" w:bidi="ar-SA"/>
      </w:rPr>
    </w:lvl>
    <w:lvl w:ilvl="4">
      <w:numFmt w:val="bullet"/>
      <w:lvlText w:val="•"/>
      <w:lvlJc w:val="left"/>
      <w:pPr>
        <w:ind w:left="1335" w:hanging="240"/>
      </w:pPr>
      <w:rPr>
        <w:rFonts w:hint="default"/>
        <w:lang w:val="ru-RU" w:eastAsia="en-US" w:bidi="ar-SA"/>
      </w:rPr>
    </w:lvl>
    <w:lvl w:ilvl="5">
      <w:numFmt w:val="bullet"/>
      <w:lvlText w:val="•"/>
      <w:lvlJc w:val="left"/>
      <w:pPr>
        <w:ind w:left="1584" w:hanging="240"/>
      </w:pPr>
      <w:rPr>
        <w:rFonts w:hint="default"/>
        <w:lang w:val="ru-RU" w:eastAsia="en-US" w:bidi="ar-SA"/>
      </w:rPr>
    </w:lvl>
    <w:lvl w:ilvl="6">
      <w:numFmt w:val="bullet"/>
      <w:lvlText w:val="•"/>
      <w:lvlJc w:val="left"/>
      <w:pPr>
        <w:ind w:left="1832" w:hanging="240"/>
      </w:pPr>
      <w:rPr>
        <w:rFonts w:hint="default"/>
        <w:lang w:val="ru-RU" w:eastAsia="en-US" w:bidi="ar-SA"/>
      </w:rPr>
    </w:lvl>
    <w:lvl w:ilvl="7">
      <w:numFmt w:val="bullet"/>
      <w:lvlText w:val="•"/>
      <w:lvlJc w:val="left"/>
      <w:pPr>
        <w:ind w:left="2081" w:hanging="240"/>
      </w:pPr>
      <w:rPr>
        <w:rFonts w:hint="default"/>
        <w:lang w:val="ru-RU" w:eastAsia="en-US" w:bidi="ar-SA"/>
      </w:rPr>
    </w:lvl>
    <w:lvl w:ilvl="8">
      <w:numFmt w:val="bullet"/>
      <w:lvlText w:val="•"/>
      <w:lvlJc w:val="left"/>
      <w:pPr>
        <w:ind w:left="2330" w:hanging="240"/>
      </w:pPr>
      <w:rPr>
        <w:rFonts w:hint="default"/>
        <w:lang w:val="ru-RU" w:eastAsia="en-US" w:bidi="ar-SA"/>
      </w:rPr>
    </w:lvl>
  </w:abstractNum>
  <w:abstractNum w:abstractNumId="32" w15:restartNumberingAfterBreak="0">
    <w:nsid w:val="5F672C8B"/>
    <w:multiLevelType w:val="multilevel"/>
    <w:tmpl w:val="5F672C8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32A1E2E"/>
    <w:multiLevelType w:val="multilevel"/>
    <w:tmpl w:val="632A1E2E"/>
    <w:lvl w:ilvl="0">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630" w:hanging="240"/>
      </w:pPr>
      <w:rPr>
        <w:rFonts w:hint="default"/>
        <w:lang w:val="ru-RU" w:eastAsia="en-US" w:bidi="ar-SA"/>
      </w:rPr>
    </w:lvl>
    <w:lvl w:ilvl="2">
      <w:numFmt w:val="bullet"/>
      <w:lvlText w:val="•"/>
      <w:lvlJc w:val="left"/>
      <w:pPr>
        <w:ind w:left="921" w:hanging="240"/>
      </w:pPr>
      <w:rPr>
        <w:rFonts w:hint="default"/>
        <w:lang w:val="ru-RU" w:eastAsia="en-US" w:bidi="ar-SA"/>
      </w:rPr>
    </w:lvl>
    <w:lvl w:ilvl="3">
      <w:numFmt w:val="bullet"/>
      <w:lvlText w:val="•"/>
      <w:lvlJc w:val="left"/>
      <w:pPr>
        <w:ind w:left="1212" w:hanging="240"/>
      </w:pPr>
      <w:rPr>
        <w:rFonts w:hint="default"/>
        <w:lang w:val="ru-RU" w:eastAsia="en-US" w:bidi="ar-SA"/>
      </w:rPr>
    </w:lvl>
    <w:lvl w:ilvl="4">
      <w:numFmt w:val="bullet"/>
      <w:lvlText w:val="•"/>
      <w:lvlJc w:val="left"/>
      <w:pPr>
        <w:ind w:left="1502" w:hanging="240"/>
      </w:pPr>
      <w:rPr>
        <w:rFonts w:hint="default"/>
        <w:lang w:val="ru-RU" w:eastAsia="en-US" w:bidi="ar-SA"/>
      </w:rPr>
    </w:lvl>
    <w:lvl w:ilvl="5">
      <w:numFmt w:val="bullet"/>
      <w:lvlText w:val="•"/>
      <w:lvlJc w:val="left"/>
      <w:pPr>
        <w:ind w:left="1793" w:hanging="240"/>
      </w:pPr>
      <w:rPr>
        <w:rFonts w:hint="default"/>
        <w:lang w:val="ru-RU" w:eastAsia="en-US" w:bidi="ar-SA"/>
      </w:rPr>
    </w:lvl>
    <w:lvl w:ilvl="6">
      <w:numFmt w:val="bullet"/>
      <w:lvlText w:val="•"/>
      <w:lvlJc w:val="left"/>
      <w:pPr>
        <w:ind w:left="2084" w:hanging="240"/>
      </w:pPr>
      <w:rPr>
        <w:rFonts w:hint="default"/>
        <w:lang w:val="ru-RU" w:eastAsia="en-US" w:bidi="ar-SA"/>
      </w:rPr>
    </w:lvl>
    <w:lvl w:ilvl="7">
      <w:numFmt w:val="bullet"/>
      <w:lvlText w:val="•"/>
      <w:lvlJc w:val="left"/>
      <w:pPr>
        <w:ind w:left="2374" w:hanging="240"/>
      </w:pPr>
      <w:rPr>
        <w:rFonts w:hint="default"/>
        <w:lang w:val="ru-RU" w:eastAsia="en-US" w:bidi="ar-SA"/>
      </w:rPr>
    </w:lvl>
    <w:lvl w:ilvl="8">
      <w:numFmt w:val="bullet"/>
      <w:lvlText w:val="•"/>
      <w:lvlJc w:val="left"/>
      <w:pPr>
        <w:ind w:left="2665" w:hanging="240"/>
      </w:pPr>
      <w:rPr>
        <w:rFonts w:hint="default"/>
        <w:lang w:val="ru-RU" w:eastAsia="en-US" w:bidi="ar-SA"/>
      </w:rPr>
    </w:lvl>
  </w:abstractNum>
  <w:abstractNum w:abstractNumId="34" w15:restartNumberingAfterBreak="0">
    <w:nsid w:val="65F94870"/>
    <w:multiLevelType w:val="multilevel"/>
    <w:tmpl w:val="65F948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66F0C5C"/>
    <w:multiLevelType w:val="multilevel"/>
    <w:tmpl w:val="666F0C5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6" w15:restartNumberingAfterBreak="0">
    <w:nsid w:val="6B5F57C8"/>
    <w:multiLevelType w:val="multilevel"/>
    <w:tmpl w:val="6B5F57C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DCF646A"/>
    <w:multiLevelType w:val="multilevel"/>
    <w:tmpl w:val="6DCF646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8" w15:restartNumberingAfterBreak="0">
    <w:nsid w:val="70293076"/>
    <w:multiLevelType w:val="multilevel"/>
    <w:tmpl w:val="70293076"/>
    <w:lvl w:ilvl="0">
      <w:start w:val="1"/>
      <w:numFmt w:val="decimal"/>
      <w:lvlText w:val="%1."/>
      <w:lvlJc w:val="left"/>
      <w:pPr>
        <w:ind w:left="720" w:hanging="360"/>
      </w:pPr>
      <w:rPr>
        <w:rFonts w:asciiTheme="minorHAnsi" w:hAnsi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15C261D"/>
    <w:multiLevelType w:val="multilevel"/>
    <w:tmpl w:val="715C261D"/>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0" w15:restartNumberingAfterBreak="0">
    <w:nsid w:val="7199462C"/>
    <w:multiLevelType w:val="multilevel"/>
    <w:tmpl w:val="7199462C"/>
    <w:lvl w:ilvl="0">
      <w:start w:val="1"/>
      <w:numFmt w:val="decimal"/>
      <w:lvlText w:val="%1."/>
      <w:lvlJc w:val="left"/>
      <w:pPr>
        <w:ind w:left="2" w:hanging="480"/>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662" w:hanging="420"/>
      </w:pPr>
      <w:rPr>
        <w:rFonts w:ascii="Times New Roman" w:eastAsia="Times New Roman" w:hAnsi="Times New Roman" w:cs="Times New Roman" w:hint="default"/>
        <w:b w:val="0"/>
        <w:bCs w:val="0"/>
        <w:i/>
        <w:iCs/>
        <w:spacing w:val="0"/>
        <w:w w:val="100"/>
        <w:sz w:val="24"/>
        <w:szCs w:val="24"/>
        <w:lang w:val="ru-RU" w:eastAsia="en-US" w:bidi="ar-SA"/>
      </w:rPr>
    </w:lvl>
    <w:lvl w:ilvl="2">
      <w:numFmt w:val="bullet"/>
      <w:lvlText w:val="•"/>
      <w:lvlJc w:val="left"/>
      <w:pPr>
        <w:ind w:left="1689" w:hanging="420"/>
      </w:pPr>
      <w:rPr>
        <w:rFonts w:hint="default"/>
        <w:lang w:val="ru-RU" w:eastAsia="en-US" w:bidi="ar-SA"/>
      </w:rPr>
    </w:lvl>
    <w:lvl w:ilvl="3">
      <w:numFmt w:val="bullet"/>
      <w:lvlText w:val="•"/>
      <w:lvlJc w:val="left"/>
      <w:pPr>
        <w:ind w:left="2718" w:hanging="420"/>
      </w:pPr>
      <w:rPr>
        <w:rFonts w:hint="default"/>
        <w:lang w:val="ru-RU" w:eastAsia="en-US" w:bidi="ar-SA"/>
      </w:rPr>
    </w:lvl>
    <w:lvl w:ilvl="4">
      <w:numFmt w:val="bullet"/>
      <w:lvlText w:val="•"/>
      <w:lvlJc w:val="left"/>
      <w:pPr>
        <w:ind w:left="3747" w:hanging="420"/>
      </w:pPr>
      <w:rPr>
        <w:rFonts w:hint="default"/>
        <w:lang w:val="ru-RU" w:eastAsia="en-US" w:bidi="ar-SA"/>
      </w:rPr>
    </w:lvl>
    <w:lvl w:ilvl="5">
      <w:numFmt w:val="bullet"/>
      <w:lvlText w:val="•"/>
      <w:lvlJc w:val="left"/>
      <w:pPr>
        <w:ind w:left="4777" w:hanging="420"/>
      </w:pPr>
      <w:rPr>
        <w:rFonts w:hint="default"/>
        <w:lang w:val="ru-RU" w:eastAsia="en-US" w:bidi="ar-SA"/>
      </w:rPr>
    </w:lvl>
    <w:lvl w:ilvl="6">
      <w:numFmt w:val="bullet"/>
      <w:lvlText w:val="•"/>
      <w:lvlJc w:val="left"/>
      <w:pPr>
        <w:ind w:left="5806" w:hanging="420"/>
      </w:pPr>
      <w:rPr>
        <w:rFonts w:hint="default"/>
        <w:lang w:val="ru-RU" w:eastAsia="en-US" w:bidi="ar-SA"/>
      </w:rPr>
    </w:lvl>
    <w:lvl w:ilvl="7">
      <w:numFmt w:val="bullet"/>
      <w:lvlText w:val="•"/>
      <w:lvlJc w:val="left"/>
      <w:pPr>
        <w:ind w:left="6835" w:hanging="420"/>
      </w:pPr>
      <w:rPr>
        <w:rFonts w:hint="default"/>
        <w:lang w:val="ru-RU" w:eastAsia="en-US" w:bidi="ar-SA"/>
      </w:rPr>
    </w:lvl>
    <w:lvl w:ilvl="8">
      <w:numFmt w:val="bullet"/>
      <w:lvlText w:val="•"/>
      <w:lvlJc w:val="left"/>
      <w:pPr>
        <w:ind w:left="7864" w:hanging="420"/>
      </w:pPr>
      <w:rPr>
        <w:rFonts w:hint="default"/>
        <w:lang w:val="ru-RU" w:eastAsia="en-US" w:bidi="ar-SA"/>
      </w:rPr>
    </w:lvl>
  </w:abstractNum>
  <w:abstractNum w:abstractNumId="41" w15:restartNumberingAfterBreak="0">
    <w:nsid w:val="74FB0B80"/>
    <w:multiLevelType w:val="multilevel"/>
    <w:tmpl w:val="74FB0B8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5F20D27"/>
    <w:multiLevelType w:val="multilevel"/>
    <w:tmpl w:val="75F20D27"/>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3" w15:restartNumberingAfterBreak="0">
    <w:nsid w:val="76823CAC"/>
    <w:multiLevelType w:val="multilevel"/>
    <w:tmpl w:val="76823CAC"/>
    <w:lvl w:ilvl="0">
      <w:start w:val="1"/>
      <w:numFmt w:val="bullet"/>
      <w:lvlText w:val="-"/>
      <w:lvlJc w:val="left"/>
      <w:pPr>
        <w:ind w:left="720" w:hanging="360"/>
      </w:pPr>
      <w:rPr>
        <w:rFonts w:ascii="Vrinda" w:hAnsi="Vrind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0"/>
  </w:num>
  <w:num w:numId="2">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25"/>
  </w:num>
  <w:num w:numId="5">
    <w:abstractNumId w:val="32"/>
  </w:num>
  <w:num w:numId="6">
    <w:abstractNumId w:val="29"/>
  </w:num>
  <w:num w:numId="7">
    <w:abstractNumId w:val="6"/>
  </w:num>
  <w:num w:numId="8">
    <w:abstractNumId w:val="34"/>
  </w:num>
  <w:num w:numId="9">
    <w:abstractNumId w:val="37"/>
  </w:num>
  <w:num w:numId="10">
    <w:abstractNumId w:val="2"/>
  </w:num>
  <w:num w:numId="11">
    <w:abstractNumId w:val="4"/>
  </w:num>
  <w:num w:numId="12">
    <w:abstractNumId w:val="39"/>
  </w:num>
  <w:num w:numId="13">
    <w:abstractNumId w:val="10"/>
  </w:num>
  <w:num w:numId="14">
    <w:abstractNumId w:val="22"/>
  </w:num>
  <w:num w:numId="15">
    <w:abstractNumId w:val="19"/>
  </w:num>
  <w:num w:numId="16">
    <w:abstractNumId w:val="38"/>
  </w:num>
  <w:num w:numId="17">
    <w:abstractNumId w:val="42"/>
  </w:num>
  <w:num w:numId="18">
    <w:abstractNumId w:val="8"/>
  </w:num>
  <w:num w:numId="19">
    <w:abstractNumId w:val="13"/>
  </w:num>
  <w:num w:numId="20">
    <w:abstractNumId w:val="36"/>
  </w:num>
  <w:num w:numId="21">
    <w:abstractNumId w:val="35"/>
  </w:num>
  <w:num w:numId="22">
    <w:abstractNumId w:val="23"/>
  </w:num>
  <w:num w:numId="23">
    <w:abstractNumId w:val="41"/>
  </w:num>
  <w:num w:numId="24">
    <w:abstractNumId w:val="5"/>
  </w:num>
  <w:num w:numId="25">
    <w:abstractNumId w:val="18"/>
  </w:num>
  <w:num w:numId="26">
    <w:abstractNumId w:val="7"/>
  </w:num>
  <w:num w:numId="27">
    <w:abstractNumId w:val="27"/>
  </w:num>
  <w:num w:numId="28">
    <w:abstractNumId w:val="0"/>
  </w:num>
  <w:num w:numId="29">
    <w:abstractNumId w:val="11"/>
  </w:num>
  <w:num w:numId="30">
    <w:abstractNumId w:val="43"/>
  </w:num>
  <w:num w:numId="31">
    <w:abstractNumId w:val="1"/>
  </w:num>
  <w:num w:numId="32">
    <w:abstractNumId w:val="40"/>
  </w:num>
  <w:num w:numId="33">
    <w:abstractNumId w:val="1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4">
    <w:abstractNumId w:val="21"/>
  </w:num>
  <w:num w:numId="35">
    <w:abstractNumId w:val="20"/>
  </w:num>
  <w:num w:numId="36">
    <w:abstractNumId w:val="31"/>
  </w:num>
  <w:num w:numId="37">
    <w:abstractNumId w:val="17"/>
  </w:num>
  <w:num w:numId="38">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1"/>
    </w:lvlOverride>
    <w:lvlOverride w:ilvl="1"/>
    <w:lvlOverride w:ilvl="2"/>
    <w:lvlOverride w:ilvl="3"/>
    <w:lvlOverride w:ilvl="4"/>
    <w:lvlOverride w:ilvl="5"/>
    <w:lvlOverride w:ilvl="6"/>
    <w:lvlOverride w:ilvl="7"/>
    <w:lvlOverride w:ilvl="8"/>
  </w:num>
  <w:num w:numId="42">
    <w:abstractNumId w:val="12"/>
  </w:num>
  <w:num w:numId="43">
    <w:abstractNumId w:val="33"/>
  </w:num>
  <w:num w:numId="44">
    <w:abstractNumId w:val="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CB5"/>
    <w:rsid w:val="000325A6"/>
    <w:rsid w:val="000561C1"/>
    <w:rsid w:val="0006161E"/>
    <w:rsid w:val="00076891"/>
    <w:rsid w:val="00081F8D"/>
    <w:rsid w:val="000B228E"/>
    <w:rsid w:val="000D1A42"/>
    <w:rsid w:val="00113EB1"/>
    <w:rsid w:val="00120111"/>
    <w:rsid w:val="00127C9E"/>
    <w:rsid w:val="001454DD"/>
    <w:rsid w:val="00166340"/>
    <w:rsid w:val="001B7127"/>
    <w:rsid w:val="001C2C09"/>
    <w:rsid w:val="001C72C5"/>
    <w:rsid w:val="001D5AF0"/>
    <w:rsid w:val="001E0087"/>
    <w:rsid w:val="00205518"/>
    <w:rsid w:val="00213AB3"/>
    <w:rsid w:val="00234B9B"/>
    <w:rsid w:val="00240ED0"/>
    <w:rsid w:val="002805FE"/>
    <w:rsid w:val="002B3FE5"/>
    <w:rsid w:val="002C2ED4"/>
    <w:rsid w:val="002D0145"/>
    <w:rsid w:val="002D4BB7"/>
    <w:rsid w:val="002D78D6"/>
    <w:rsid w:val="002F68D0"/>
    <w:rsid w:val="00301E1D"/>
    <w:rsid w:val="0030603C"/>
    <w:rsid w:val="00306055"/>
    <w:rsid w:val="00321CB7"/>
    <w:rsid w:val="0034309B"/>
    <w:rsid w:val="003A0817"/>
    <w:rsid w:val="003E3507"/>
    <w:rsid w:val="003F2F6C"/>
    <w:rsid w:val="004179C3"/>
    <w:rsid w:val="00437459"/>
    <w:rsid w:val="00446B32"/>
    <w:rsid w:val="004A3D0A"/>
    <w:rsid w:val="004D3E45"/>
    <w:rsid w:val="00524D7C"/>
    <w:rsid w:val="00530690"/>
    <w:rsid w:val="00532418"/>
    <w:rsid w:val="00533599"/>
    <w:rsid w:val="00555F73"/>
    <w:rsid w:val="00571EDC"/>
    <w:rsid w:val="005759F2"/>
    <w:rsid w:val="00596221"/>
    <w:rsid w:val="005A4347"/>
    <w:rsid w:val="005B23EC"/>
    <w:rsid w:val="005C2EEB"/>
    <w:rsid w:val="005D7604"/>
    <w:rsid w:val="005F111C"/>
    <w:rsid w:val="006141F3"/>
    <w:rsid w:val="0061666D"/>
    <w:rsid w:val="00623765"/>
    <w:rsid w:val="00650F92"/>
    <w:rsid w:val="00673423"/>
    <w:rsid w:val="00692EFA"/>
    <w:rsid w:val="006C05F2"/>
    <w:rsid w:val="006C1722"/>
    <w:rsid w:val="006D3E10"/>
    <w:rsid w:val="006E1A8A"/>
    <w:rsid w:val="006E719F"/>
    <w:rsid w:val="007469B4"/>
    <w:rsid w:val="00763F67"/>
    <w:rsid w:val="007F264B"/>
    <w:rsid w:val="00814FB0"/>
    <w:rsid w:val="00855A72"/>
    <w:rsid w:val="00886DF6"/>
    <w:rsid w:val="008D5B81"/>
    <w:rsid w:val="008E6427"/>
    <w:rsid w:val="009143D2"/>
    <w:rsid w:val="00964154"/>
    <w:rsid w:val="009806B4"/>
    <w:rsid w:val="00993B3F"/>
    <w:rsid w:val="009D1EE6"/>
    <w:rsid w:val="009F2054"/>
    <w:rsid w:val="00A45254"/>
    <w:rsid w:val="00A45DD4"/>
    <w:rsid w:val="00A630B6"/>
    <w:rsid w:val="00A65DF0"/>
    <w:rsid w:val="00A95354"/>
    <w:rsid w:val="00A96C16"/>
    <w:rsid w:val="00A97B0D"/>
    <w:rsid w:val="00AB7240"/>
    <w:rsid w:val="00AD0BB9"/>
    <w:rsid w:val="00AD25F2"/>
    <w:rsid w:val="00AD664E"/>
    <w:rsid w:val="00B0472C"/>
    <w:rsid w:val="00B04CB5"/>
    <w:rsid w:val="00B347F8"/>
    <w:rsid w:val="00B40D05"/>
    <w:rsid w:val="00B60C2D"/>
    <w:rsid w:val="00B95767"/>
    <w:rsid w:val="00BC7062"/>
    <w:rsid w:val="00BF40F2"/>
    <w:rsid w:val="00C06CF9"/>
    <w:rsid w:val="00C64E17"/>
    <w:rsid w:val="00C720D5"/>
    <w:rsid w:val="00C955F0"/>
    <w:rsid w:val="00C96D2A"/>
    <w:rsid w:val="00CB2F34"/>
    <w:rsid w:val="00CD4E02"/>
    <w:rsid w:val="00CF58FB"/>
    <w:rsid w:val="00CF73AC"/>
    <w:rsid w:val="00DA4029"/>
    <w:rsid w:val="00DD1E4A"/>
    <w:rsid w:val="00DE0009"/>
    <w:rsid w:val="00DE5260"/>
    <w:rsid w:val="00E00EA3"/>
    <w:rsid w:val="00E03B4B"/>
    <w:rsid w:val="00E20DF6"/>
    <w:rsid w:val="00E25EA9"/>
    <w:rsid w:val="00E4632C"/>
    <w:rsid w:val="00E522CE"/>
    <w:rsid w:val="00E57609"/>
    <w:rsid w:val="00E76022"/>
    <w:rsid w:val="00E82980"/>
    <w:rsid w:val="00F02E35"/>
    <w:rsid w:val="00F92DF5"/>
    <w:rsid w:val="00FA0011"/>
    <w:rsid w:val="00FB6BBD"/>
    <w:rsid w:val="00FF1C82"/>
    <w:rsid w:val="0C0120DB"/>
    <w:rsid w:val="12A534A3"/>
    <w:rsid w:val="171D097B"/>
    <w:rsid w:val="19C3398B"/>
    <w:rsid w:val="1C1F0E91"/>
    <w:rsid w:val="21A85F9F"/>
    <w:rsid w:val="229F3D93"/>
    <w:rsid w:val="267B5DCA"/>
    <w:rsid w:val="2AD17711"/>
    <w:rsid w:val="32276A8B"/>
    <w:rsid w:val="50A703AB"/>
    <w:rsid w:val="606B3FFA"/>
    <w:rsid w:val="60C64D7C"/>
    <w:rsid w:val="63586988"/>
    <w:rsid w:val="63B932F6"/>
    <w:rsid w:val="70813A86"/>
    <w:rsid w:val="775B789A"/>
    <w:rsid w:val="7E5E65D3"/>
    <w:rsid w:val="7FF8692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88ABE"/>
  <w15:docId w15:val="{B0D2B83F-5336-4699-A853-0A2025683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qFormat="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23765"/>
    <w:rPr>
      <w:color w:val="000000"/>
      <w:sz w:val="22"/>
    </w:rPr>
  </w:style>
  <w:style w:type="paragraph" w:styleId="1">
    <w:name w:val="heading 1"/>
    <w:basedOn w:val="a0"/>
    <w:link w:val="10"/>
    <w:uiPriority w:val="9"/>
    <w:qFormat/>
    <w:pPr>
      <w:spacing w:beforeAutospacing="1" w:afterAutospacing="1"/>
      <w:jc w:val="center"/>
      <w:outlineLvl w:val="0"/>
    </w:pPr>
    <w:rPr>
      <w:rFonts w:ascii="Times New Roman" w:hAnsi="Times New Roman"/>
      <w:b/>
      <w:sz w:val="24"/>
    </w:rPr>
  </w:style>
  <w:style w:type="paragraph" w:styleId="2">
    <w:name w:val="heading 2"/>
    <w:basedOn w:val="a0"/>
    <w:next w:val="a0"/>
    <w:link w:val="20"/>
    <w:uiPriority w:val="9"/>
    <w:qFormat/>
    <w:pPr>
      <w:keepNext/>
      <w:spacing w:before="240" w:after="60"/>
      <w:outlineLvl w:val="1"/>
    </w:pPr>
    <w:rPr>
      <w:rFonts w:ascii="Arial" w:hAnsi="Arial"/>
      <w:b/>
      <w:i/>
      <w:sz w:val="28"/>
    </w:rPr>
  </w:style>
  <w:style w:type="paragraph" w:styleId="3">
    <w:name w:val="heading 3"/>
    <w:basedOn w:val="a0"/>
    <w:next w:val="a0"/>
    <w:link w:val="30"/>
    <w:uiPriority w:val="9"/>
    <w:qFormat/>
    <w:pPr>
      <w:keepNext/>
      <w:spacing w:before="240" w:after="60"/>
      <w:outlineLvl w:val="2"/>
    </w:pPr>
    <w:rPr>
      <w:rFonts w:ascii="Arial" w:hAnsi="Arial"/>
      <w:b/>
      <w:sz w:val="26"/>
    </w:rPr>
  </w:style>
  <w:style w:type="paragraph" w:styleId="4">
    <w:name w:val="heading 4"/>
    <w:basedOn w:val="3"/>
    <w:next w:val="a0"/>
    <w:link w:val="40"/>
    <w:uiPriority w:val="9"/>
    <w:qFormat/>
    <w:pPr>
      <w:keepLines/>
      <w:spacing w:after="240" w:line="360" w:lineRule="auto"/>
      <w:jc w:val="center"/>
      <w:outlineLvl w:val="3"/>
    </w:pPr>
    <w:rPr>
      <w:rFonts w:ascii="Times New Roman" w:hAnsi="Times New Roman"/>
      <w:sz w:val="24"/>
    </w:rPr>
  </w:style>
  <w:style w:type="paragraph" w:styleId="5">
    <w:name w:val="heading 5"/>
    <w:next w:val="a0"/>
    <w:link w:val="50"/>
    <w:uiPriority w:val="9"/>
    <w:qFormat/>
    <w:pPr>
      <w:spacing w:before="120" w:after="120"/>
      <w:jc w:val="both"/>
      <w:outlineLvl w:val="4"/>
    </w:pPr>
    <w:rPr>
      <w:rFonts w:ascii="XO Thames" w:hAnsi="XO Thames"/>
      <w:b/>
      <w:color w:val="000000"/>
      <w:sz w:val="22"/>
    </w:rPr>
  </w:style>
  <w:style w:type="paragraph" w:styleId="6">
    <w:name w:val="heading 6"/>
    <w:basedOn w:val="a0"/>
    <w:next w:val="a0"/>
    <w:link w:val="60"/>
    <w:qFormat/>
    <w:pPr>
      <w:keepNext/>
      <w:keepLines/>
      <w:suppressAutoHyphens/>
      <w:spacing w:before="200" w:after="40" w:line="276" w:lineRule="auto"/>
      <w:ind w:leftChars="-1" w:left="-1" w:hangingChars="1" w:hanging="1"/>
      <w:textAlignment w:val="top"/>
      <w:outlineLvl w:val="5"/>
    </w:pPr>
    <w:rPr>
      <w:rFonts w:ascii="Calibri" w:eastAsia="Calibri" w:hAnsi="Calibri" w:cs="Calibri"/>
      <w:b/>
      <w:color w:val="auto"/>
      <w:position w:val="-1"/>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basedOn w:val="a1"/>
    <w:link w:val="11"/>
    <w:qFormat/>
    <w:rPr>
      <w:color w:val="954F72" w:themeColor="followedHyperlink"/>
      <w:u w:val="single"/>
    </w:rPr>
  </w:style>
  <w:style w:type="paragraph" w:customStyle="1" w:styleId="11">
    <w:name w:val="Просмотренная гиперссылка1"/>
    <w:basedOn w:val="12"/>
    <w:link w:val="a4"/>
    <w:qFormat/>
    <w:rPr>
      <w:color w:val="954F72" w:themeColor="followedHyperlink"/>
      <w:u w:val="single"/>
    </w:rPr>
  </w:style>
  <w:style w:type="paragraph" w:customStyle="1" w:styleId="12">
    <w:name w:val="Основной шрифт абзаца1"/>
    <w:qFormat/>
    <w:rPr>
      <w:color w:val="000000"/>
      <w:sz w:val="22"/>
    </w:rPr>
  </w:style>
  <w:style w:type="character" w:styleId="a5">
    <w:name w:val="footnote reference"/>
    <w:aliases w:val="Знак сноски-FN,Ciae niinee-FN,AЗнак сноски зел"/>
    <w:qFormat/>
    <w:rPr>
      <w:rFonts w:cs="Times New Roman"/>
      <w:vertAlign w:val="superscript"/>
    </w:rPr>
  </w:style>
  <w:style w:type="character" w:styleId="a6">
    <w:name w:val="annotation reference"/>
    <w:basedOn w:val="a1"/>
    <w:link w:val="13"/>
    <w:qFormat/>
    <w:rPr>
      <w:sz w:val="16"/>
    </w:rPr>
  </w:style>
  <w:style w:type="paragraph" w:customStyle="1" w:styleId="13">
    <w:name w:val="Знак примечания1"/>
    <w:basedOn w:val="12"/>
    <w:link w:val="a6"/>
    <w:qFormat/>
    <w:rPr>
      <w:sz w:val="16"/>
    </w:rPr>
  </w:style>
  <w:style w:type="character" w:styleId="a7">
    <w:name w:val="endnote reference"/>
    <w:link w:val="14"/>
    <w:qFormat/>
    <w:rPr>
      <w:rFonts w:ascii="Times New Roman" w:hAnsi="Times New Roman"/>
      <w:vertAlign w:val="superscript"/>
    </w:rPr>
  </w:style>
  <w:style w:type="paragraph" w:customStyle="1" w:styleId="14">
    <w:name w:val="Знак концевой сноски1"/>
    <w:link w:val="a7"/>
    <w:qFormat/>
    <w:rPr>
      <w:rFonts w:ascii="Times New Roman" w:hAnsi="Times New Roman"/>
      <w:color w:val="000000"/>
      <w:sz w:val="22"/>
      <w:vertAlign w:val="superscript"/>
    </w:rPr>
  </w:style>
  <w:style w:type="character" w:styleId="a8">
    <w:name w:val="Emphasis"/>
    <w:link w:val="15"/>
    <w:qFormat/>
    <w:rPr>
      <w:rFonts w:ascii="Times New Roman" w:hAnsi="Times New Roman"/>
      <w:i/>
    </w:rPr>
  </w:style>
  <w:style w:type="paragraph" w:customStyle="1" w:styleId="15">
    <w:name w:val="Выделение1"/>
    <w:link w:val="a8"/>
    <w:qFormat/>
    <w:rPr>
      <w:rFonts w:ascii="Times New Roman" w:hAnsi="Times New Roman"/>
      <w:i/>
      <w:color w:val="000000"/>
      <w:sz w:val="22"/>
    </w:rPr>
  </w:style>
  <w:style w:type="character" w:styleId="a9">
    <w:name w:val="Hyperlink"/>
    <w:basedOn w:val="a1"/>
    <w:link w:val="21"/>
    <w:qFormat/>
    <w:rPr>
      <w:color w:val="0563C1" w:themeColor="hyperlink"/>
      <w:u w:val="single"/>
    </w:rPr>
  </w:style>
  <w:style w:type="paragraph" w:customStyle="1" w:styleId="21">
    <w:name w:val="Гиперссылка2"/>
    <w:basedOn w:val="12"/>
    <w:link w:val="a9"/>
    <w:qFormat/>
    <w:rPr>
      <w:color w:val="0563C1" w:themeColor="hyperlink"/>
      <w:u w:val="single"/>
    </w:rPr>
  </w:style>
  <w:style w:type="character" w:styleId="aa">
    <w:name w:val="page number"/>
    <w:link w:val="16"/>
    <w:qFormat/>
    <w:rPr>
      <w:rFonts w:ascii="Times New Roman" w:hAnsi="Times New Roman"/>
    </w:rPr>
  </w:style>
  <w:style w:type="paragraph" w:customStyle="1" w:styleId="16">
    <w:name w:val="Номер страницы1"/>
    <w:link w:val="aa"/>
    <w:qFormat/>
    <w:rPr>
      <w:rFonts w:ascii="Times New Roman" w:hAnsi="Times New Roman"/>
      <w:color w:val="000000"/>
      <w:sz w:val="22"/>
    </w:rPr>
  </w:style>
  <w:style w:type="character" w:styleId="ab">
    <w:name w:val="Strong"/>
    <w:link w:val="17"/>
    <w:qFormat/>
    <w:rPr>
      <w:b/>
    </w:rPr>
  </w:style>
  <w:style w:type="paragraph" w:customStyle="1" w:styleId="17">
    <w:name w:val="Строгий1"/>
    <w:link w:val="ab"/>
    <w:qFormat/>
    <w:rPr>
      <w:b/>
      <w:color w:val="000000"/>
      <w:sz w:val="22"/>
    </w:rPr>
  </w:style>
  <w:style w:type="paragraph" w:styleId="ac">
    <w:name w:val="Balloon Text"/>
    <w:basedOn w:val="a0"/>
    <w:link w:val="ad"/>
    <w:qFormat/>
    <w:rPr>
      <w:rFonts w:ascii="Segoe UI" w:hAnsi="Segoe UI"/>
      <w:sz w:val="18"/>
    </w:rPr>
  </w:style>
  <w:style w:type="paragraph" w:styleId="22">
    <w:name w:val="Body Text 2"/>
    <w:basedOn w:val="a0"/>
    <w:link w:val="23"/>
    <w:qFormat/>
    <w:pPr>
      <w:ind w:right="-57"/>
      <w:jc w:val="both"/>
    </w:pPr>
    <w:rPr>
      <w:rFonts w:ascii="Times New Roman" w:hAnsi="Times New Roman"/>
      <w:sz w:val="24"/>
    </w:rPr>
  </w:style>
  <w:style w:type="paragraph" w:styleId="ae">
    <w:name w:val="endnote text"/>
    <w:basedOn w:val="a0"/>
    <w:link w:val="af"/>
    <w:unhideWhenUsed/>
    <w:qFormat/>
    <w:rPr>
      <w:rFonts w:ascii="Calibri" w:hAnsi="Calibri"/>
      <w:color w:val="auto"/>
      <w:sz w:val="20"/>
      <w:lang w:val="zh-CN" w:eastAsia="zh-CN"/>
    </w:rPr>
  </w:style>
  <w:style w:type="paragraph" w:styleId="af0">
    <w:name w:val="annotation text"/>
    <w:basedOn w:val="a0"/>
    <w:link w:val="af1"/>
    <w:qFormat/>
    <w:rPr>
      <w:sz w:val="20"/>
    </w:rPr>
  </w:style>
  <w:style w:type="paragraph" w:styleId="af2">
    <w:name w:val="annotation subject"/>
    <w:basedOn w:val="af0"/>
    <w:next w:val="af0"/>
    <w:link w:val="af3"/>
    <w:qFormat/>
    <w:rPr>
      <w:b/>
    </w:rPr>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5"/>
    <w:uiPriority w:val="99"/>
    <w:qFormat/>
    <w:rPr>
      <w:rFonts w:ascii="Times New Roman" w:hAnsi="Times New Roman"/>
      <w:color w:val="auto"/>
      <w:sz w:val="20"/>
      <w:lang w:val="zh-CN" w:eastAsia="zh-CN"/>
    </w:rPr>
  </w:style>
  <w:style w:type="paragraph" w:styleId="8">
    <w:name w:val="toc 8"/>
    <w:basedOn w:val="a0"/>
    <w:next w:val="a0"/>
    <w:link w:val="80"/>
    <w:uiPriority w:val="39"/>
    <w:qFormat/>
    <w:pPr>
      <w:ind w:left="1680"/>
    </w:pPr>
    <w:rPr>
      <w:rFonts w:ascii="Calibri" w:hAnsi="Calibri"/>
      <w:sz w:val="20"/>
    </w:rPr>
  </w:style>
  <w:style w:type="paragraph" w:styleId="af6">
    <w:name w:val="header"/>
    <w:basedOn w:val="a0"/>
    <w:link w:val="af7"/>
    <w:qFormat/>
    <w:pPr>
      <w:tabs>
        <w:tab w:val="center" w:pos="4677"/>
        <w:tab w:val="right" w:pos="9355"/>
      </w:tabs>
    </w:pPr>
  </w:style>
  <w:style w:type="paragraph" w:styleId="9">
    <w:name w:val="toc 9"/>
    <w:basedOn w:val="a0"/>
    <w:next w:val="a0"/>
    <w:link w:val="90"/>
    <w:uiPriority w:val="39"/>
    <w:qFormat/>
    <w:pPr>
      <w:ind w:left="1920"/>
    </w:pPr>
    <w:rPr>
      <w:rFonts w:ascii="Calibri" w:hAnsi="Calibri"/>
      <w:sz w:val="20"/>
    </w:rPr>
  </w:style>
  <w:style w:type="paragraph" w:styleId="7">
    <w:name w:val="toc 7"/>
    <w:basedOn w:val="a0"/>
    <w:next w:val="a0"/>
    <w:link w:val="70"/>
    <w:uiPriority w:val="39"/>
    <w:qFormat/>
    <w:pPr>
      <w:ind w:left="1440"/>
    </w:pPr>
    <w:rPr>
      <w:rFonts w:ascii="Calibri" w:hAnsi="Calibri"/>
      <w:sz w:val="20"/>
    </w:rPr>
  </w:style>
  <w:style w:type="paragraph" w:styleId="af8">
    <w:name w:val="Body Text"/>
    <w:basedOn w:val="a0"/>
    <w:link w:val="af9"/>
    <w:qFormat/>
    <w:pPr>
      <w:widowControl w:val="0"/>
      <w:spacing w:before="120" w:after="120"/>
      <w:jc w:val="both"/>
    </w:pPr>
    <w:rPr>
      <w:rFonts w:ascii="Times New Roman" w:hAnsi="Times New Roman"/>
      <w:sz w:val="24"/>
    </w:rPr>
  </w:style>
  <w:style w:type="paragraph" w:styleId="18">
    <w:name w:val="toc 1"/>
    <w:basedOn w:val="a0"/>
    <w:next w:val="a0"/>
    <w:link w:val="19"/>
    <w:uiPriority w:val="39"/>
    <w:qFormat/>
    <w:pPr>
      <w:tabs>
        <w:tab w:val="right" w:leader="dot" w:pos="9639"/>
      </w:tabs>
      <w:spacing w:before="120" w:line="276" w:lineRule="auto"/>
    </w:pPr>
    <w:rPr>
      <w:rFonts w:ascii="Times New Roman" w:hAnsi="Times New Roman"/>
      <w:b/>
    </w:rPr>
  </w:style>
  <w:style w:type="paragraph" w:styleId="61">
    <w:name w:val="toc 6"/>
    <w:basedOn w:val="a0"/>
    <w:next w:val="a0"/>
    <w:link w:val="62"/>
    <w:uiPriority w:val="39"/>
    <w:qFormat/>
    <w:pPr>
      <w:ind w:left="1200"/>
    </w:pPr>
    <w:rPr>
      <w:rFonts w:ascii="Calibri" w:hAnsi="Calibri"/>
      <w:sz w:val="20"/>
    </w:rPr>
  </w:style>
  <w:style w:type="paragraph" w:styleId="31">
    <w:name w:val="toc 3"/>
    <w:basedOn w:val="a0"/>
    <w:next w:val="a0"/>
    <w:link w:val="32"/>
    <w:uiPriority w:val="39"/>
    <w:qFormat/>
    <w:pPr>
      <w:ind w:left="480"/>
    </w:pPr>
    <w:rPr>
      <w:rFonts w:ascii="Times New Roman" w:hAnsi="Times New Roman"/>
      <w:sz w:val="28"/>
    </w:rPr>
  </w:style>
  <w:style w:type="paragraph" w:styleId="24">
    <w:name w:val="toc 2"/>
    <w:basedOn w:val="a0"/>
    <w:next w:val="a0"/>
    <w:link w:val="25"/>
    <w:uiPriority w:val="39"/>
    <w:qFormat/>
    <w:pPr>
      <w:tabs>
        <w:tab w:val="right" w:leader="dot" w:pos="9639"/>
      </w:tabs>
      <w:spacing w:before="120"/>
      <w:ind w:left="240"/>
    </w:pPr>
    <w:rPr>
      <w:rFonts w:ascii="Times New Roman" w:hAnsi="Times New Roman"/>
      <w:i/>
      <w:sz w:val="24"/>
    </w:rPr>
  </w:style>
  <w:style w:type="paragraph" w:styleId="41">
    <w:name w:val="toc 4"/>
    <w:basedOn w:val="a0"/>
    <w:next w:val="a0"/>
    <w:link w:val="42"/>
    <w:uiPriority w:val="39"/>
    <w:qFormat/>
    <w:pPr>
      <w:ind w:left="720"/>
    </w:pPr>
    <w:rPr>
      <w:rFonts w:ascii="Calibri" w:hAnsi="Calibri"/>
      <w:sz w:val="20"/>
    </w:rPr>
  </w:style>
  <w:style w:type="paragraph" w:styleId="51">
    <w:name w:val="toc 5"/>
    <w:basedOn w:val="a0"/>
    <w:next w:val="a0"/>
    <w:link w:val="52"/>
    <w:uiPriority w:val="39"/>
    <w:qFormat/>
    <w:pPr>
      <w:ind w:left="960"/>
    </w:pPr>
    <w:rPr>
      <w:rFonts w:ascii="Calibri" w:hAnsi="Calibri"/>
      <w:sz w:val="20"/>
    </w:rPr>
  </w:style>
  <w:style w:type="paragraph" w:styleId="afa">
    <w:name w:val="Title"/>
    <w:basedOn w:val="a0"/>
    <w:next w:val="a0"/>
    <w:link w:val="33"/>
    <w:uiPriority w:val="10"/>
    <w:qFormat/>
    <w:pPr>
      <w:spacing w:after="120" w:line="276" w:lineRule="auto"/>
      <w:ind w:firstLine="709"/>
      <w:outlineLvl w:val="0"/>
    </w:pPr>
    <w:rPr>
      <w:rFonts w:ascii="Segoe UI" w:hAnsi="Segoe UI"/>
      <w:sz w:val="24"/>
    </w:rPr>
  </w:style>
  <w:style w:type="paragraph" w:styleId="afb">
    <w:name w:val="footer"/>
    <w:aliases w:val="Нижний колонтитул Знак Знак Знак,Нижний колонтитул1,Нижний колонтитул Знак Знак"/>
    <w:basedOn w:val="a0"/>
    <w:link w:val="afc"/>
    <w:qFormat/>
    <w:pPr>
      <w:tabs>
        <w:tab w:val="center" w:pos="4677"/>
        <w:tab w:val="right" w:pos="9355"/>
      </w:tabs>
    </w:pPr>
  </w:style>
  <w:style w:type="paragraph" w:styleId="afd">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e"/>
    <w:qFormat/>
    <w:pPr>
      <w:spacing w:after="200" w:line="276" w:lineRule="auto"/>
    </w:pPr>
    <w:rPr>
      <w:rFonts w:ascii="Times New Roman" w:hAnsi="Times New Roman"/>
      <w:sz w:val="24"/>
    </w:rPr>
  </w:style>
  <w:style w:type="paragraph" w:styleId="34">
    <w:name w:val="Body Text 3"/>
    <w:basedOn w:val="a0"/>
    <w:link w:val="35"/>
    <w:qFormat/>
    <w:pPr>
      <w:jc w:val="center"/>
    </w:pPr>
    <w:rPr>
      <w:rFonts w:ascii="Times New Roman" w:hAnsi="Times New Roman"/>
      <w:color w:val="auto"/>
      <w:sz w:val="20"/>
    </w:rPr>
  </w:style>
  <w:style w:type="paragraph" w:styleId="26">
    <w:name w:val="Body Text Indent 2"/>
    <w:basedOn w:val="a0"/>
    <w:link w:val="27"/>
    <w:qFormat/>
    <w:pPr>
      <w:spacing w:after="120" w:line="480" w:lineRule="auto"/>
      <w:ind w:left="283"/>
    </w:pPr>
    <w:rPr>
      <w:rFonts w:ascii="Times New Roman" w:hAnsi="Times New Roman"/>
      <w:sz w:val="24"/>
    </w:rPr>
  </w:style>
  <w:style w:type="paragraph" w:styleId="aff">
    <w:name w:val="Subtitle"/>
    <w:basedOn w:val="a0"/>
    <w:next w:val="a0"/>
    <w:link w:val="aff0"/>
    <w:uiPriority w:val="11"/>
    <w:qFormat/>
    <w:pPr>
      <w:spacing w:after="160" w:line="264" w:lineRule="auto"/>
    </w:pPr>
    <w:rPr>
      <w:color w:val="595959" w:themeColor="text1" w:themeTint="A6"/>
      <w:spacing w:val="15"/>
    </w:rPr>
  </w:style>
  <w:style w:type="paragraph" w:styleId="28">
    <w:name w:val="List 2"/>
    <w:basedOn w:val="a0"/>
    <w:link w:val="29"/>
    <w:qFormat/>
    <w:pPr>
      <w:spacing w:before="120" w:after="120"/>
      <w:ind w:left="720" w:hanging="360"/>
      <w:jc w:val="both"/>
    </w:pPr>
    <w:rPr>
      <w:rFonts w:ascii="Arial" w:hAnsi="Arial"/>
      <w:sz w:val="20"/>
    </w:rPr>
  </w:style>
  <w:style w:type="table" w:styleId="aff1">
    <w:name w:val="Table Grid"/>
    <w:basedOn w:val="a2"/>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a">
    <w:name w:val="Обычный1"/>
    <w:qFormat/>
  </w:style>
  <w:style w:type="paragraph" w:customStyle="1" w:styleId="xl143">
    <w:name w:val="xl143"/>
    <w:basedOn w:val="a0"/>
    <w:link w:val="xl1431"/>
    <w:qFormat/>
    <w:pPr>
      <w:spacing w:beforeAutospacing="1" w:afterAutospacing="1"/>
    </w:pPr>
    <w:rPr>
      <w:rFonts w:ascii="Times New Roman" w:hAnsi="Times New Roman"/>
      <w:sz w:val="16"/>
    </w:rPr>
  </w:style>
  <w:style w:type="character" w:customStyle="1" w:styleId="xl1431">
    <w:name w:val="xl1431"/>
    <w:basedOn w:val="1a"/>
    <w:link w:val="xl143"/>
    <w:qFormat/>
    <w:rPr>
      <w:rFonts w:ascii="Times New Roman" w:hAnsi="Times New Roman"/>
      <w:color w:val="000000"/>
      <w:sz w:val="16"/>
    </w:rPr>
  </w:style>
  <w:style w:type="paragraph" w:customStyle="1" w:styleId="xl82">
    <w:name w:val="xl82"/>
    <w:basedOn w:val="a0"/>
    <w:link w:val="xl821"/>
    <w:qFormat/>
    <w:pPr>
      <w:spacing w:beforeAutospacing="1" w:afterAutospacing="1"/>
    </w:pPr>
    <w:rPr>
      <w:rFonts w:ascii="Times New Roman" w:hAnsi="Times New Roman"/>
      <w:color w:val="FF0000"/>
      <w:sz w:val="14"/>
    </w:rPr>
  </w:style>
  <w:style w:type="character" w:customStyle="1" w:styleId="xl821">
    <w:name w:val="xl821"/>
    <w:basedOn w:val="1a"/>
    <w:link w:val="xl82"/>
    <w:qFormat/>
    <w:rPr>
      <w:rFonts w:ascii="Times New Roman" w:hAnsi="Times New Roman"/>
      <w:color w:val="FF0000"/>
      <w:sz w:val="14"/>
    </w:rPr>
  </w:style>
  <w:style w:type="paragraph" w:customStyle="1" w:styleId="aff2">
    <w:name w:val="Подвал для информации об изменениях"/>
    <w:basedOn w:val="1"/>
    <w:next w:val="a0"/>
    <w:link w:val="1b"/>
    <w:qFormat/>
    <w:pPr>
      <w:keepNext/>
      <w:keepLines/>
      <w:spacing w:before="480" w:after="240" w:line="360" w:lineRule="auto"/>
      <w:outlineLvl w:val="8"/>
    </w:pPr>
    <w:rPr>
      <w:b w:val="0"/>
      <w:sz w:val="18"/>
    </w:rPr>
  </w:style>
  <w:style w:type="character" w:customStyle="1" w:styleId="1b">
    <w:name w:val="Подвал для информации об изменениях1"/>
    <w:basedOn w:val="10"/>
    <w:link w:val="aff2"/>
    <w:qFormat/>
    <w:rPr>
      <w:rFonts w:ascii="Times New Roman" w:hAnsi="Times New Roman"/>
      <w:b w:val="0"/>
      <w:sz w:val="18"/>
    </w:rPr>
  </w:style>
  <w:style w:type="character" w:customStyle="1" w:styleId="10">
    <w:name w:val="Заголовок 1 Знак"/>
    <w:basedOn w:val="1a"/>
    <w:link w:val="1"/>
    <w:uiPriority w:val="9"/>
    <w:qFormat/>
    <w:rPr>
      <w:rFonts w:ascii="Times New Roman" w:hAnsi="Times New Roman"/>
      <w:b/>
      <w:sz w:val="24"/>
    </w:rPr>
  </w:style>
  <w:style w:type="paragraph" w:customStyle="1" w:styleId="1c">
    <w:name w:val="Нижний колонтитул Знак1"/>
    <w:basedOn w:val="12"/>
    <w:link w:val="110"/>
    <w:qFormat/>
    <w:rPr>
      <w:rFonts w:ascii="Calibri" w:hAnsi="Calibri"/>
    </w:rPr>
  </w:style>
  <w:style w:type="character" w:customStyle="1" w:styleId="110">
    <w:name w:val="Нижний колонтитул Знак11"/>
    <w:basedOn w:val="a1"/>
    <w:link w:val="1c"/>
    <w:uiPriority w:val="99"/>
    <w:qFormat/>
    <w:rPr>
      <w:rFonts w:ascii="Calibri" w:hAnsi="Calibri"/>
    </w:rPr>
  </w:style>
  <w:style w:type="paragraph" w:customStyle="1" w:styleId="aff3">
    <w:name w:val="Центрированный (таблица)"/>
    <w:basedOn w:val="aff4"/>
    <w:next w:val="a0"/>
    <w:link w:val="1d"/>
    <w:qFormat/>
    <w:pPr>
      <w:jc w:val="center"/>
    </w:pPr>
  </w:style>
  <w:style w:type="paragraph" w:customStyle="1" w:styleId="aff4">
    <w:name w:val="Нормальный (таблица)"/>
    <w:basedOn w:val="a0"/>
    <w:next w:val="a0"/>
    <w:link w:val="1e"/>
    <w:qFormat/>
    <w:pPr>
      <w:widowControl w:val="0"/>
      <w:spacing w:line="360" w:lineRule="auto"/>
      <w:jc w:val="both"/>
    </w:pPr>
    <w:rPr>
      <w:rFonts w:ascii="Times New Roman" w:hAnsi="Times New Roman"/>
      <w:sz w:val="24"/>
    </w:rPr>
  </w:style>
  <w:style w:type="character" w:customStyle="1" w:styleId="1d">
    <w:name w:val="Центрированный (таблица)1"/>
    <w:basedOn w:val="1e"/>
    <w:link w:val="aff3"/>
    <w:rPr>
      <w:rFonts w:ascii="Times New Roman" w:hAnsi="Times New Roman"/>
      <w:sz w:val="24"/>
    </w:rPr>
  </w:style>
  <w:style w:type="character" w:customStyle="1" w:styleId="1e">
    <w:name w:val="Нормальный (таблица)1"/>
    <w:basedOn w:val="1a"/>
    <w:link w:val="aff4"/>
    <w:rPr>
      <w:rFonts w:ascii="Times New Roman" w:hAnsi="Times New Roman"/>
      <w:sz w:val="24"/>
    </w:rPr>
  </w:style>
  <w:style w:type="character" w:customStyle="1" w:styleId="25">
    <w:name w:val="Оглавление 2 Знак"/>
    <w:basedOn w:val="1a"/>
    <w:link w:val="24"/>
    <w:uiPriority w:val="39"/>
    <w:qFormat/>
    <w:rPr>
      <w:rFonts w:ascii="Times New Roman" w:hAnsi="Times New Roman"/>
      <w:i/>
      <w:sz w:val="24"/>
    </w:rPr>
  </w:style>
  <w:style w:type="character" w:customStyle="1" w:styleId="afc">
    <w:name w:val="Нижний колонтитул Знак"/>
    <w:aliases w:val="Нижний колонтитул Знак Знак Знак Знак,Нижний колонтитул1 Знак,Нижний колонтитул Знак Знак Знак1"/>
    <w:basedOn w:val="1a"/>
    <w:link w:val="afb"/>
    <w:qFormat/>
  </w:style>
  <w:style w:type="paragraph" w:customStyle="1" w:styleId="1f">
    <w:name w:val="Заголовок1"/>
    <w:basedOn w:val="aff5"/>
    <w:next w:val="a0"/>
    <w:link w:val="111"/>
    <w:qFormat/>
    <w:rPr>
      <w:b/>
      <w:color w:val="0058A9"/>
    </w:rPr>
  </w:style>
  <w:style w:type="paragraph" w:customStyle="1" w:styleId="aff5">
    <w:name w:val="Основное меню (преемственное)"/>
    <w:basedOn w:val="a0"/>
    <w:next w:val="a0"/>
    <w:link w:val="1f0"/>
    <w:qFormat/>
    <w:pPr>
      <w:widowControl w:val="0"/>
      <w:spacing w:line="360" w:lineRule="auto"/>
      <w:ind w:firstLine="720"/>
      <w:jc w:val="both"/>
    </w:pPr>
    <w:rPr>
      <w:rFonts w:ascii="Verdana" w:hAnsi="Verdana"/>
    </w:rPr>
  </w:style>
  <w:style w:type="character" w:customStyle="1" w:styleId="111">
    <w:name w:val="Заголовок11"/>
    <w:basedOn w:val="1f0"/>
    <w:link w:val="1f"/>
    <w:qFormat/>
    <w:rPr>
      <w:rFonts w:ascii="Verdana" w:hAnsi="Verdana"/>
      <w:b/>
      <w:color w:val="0058A9"/>
    </w:rPr>
  </w:style>
  <w:style w:type="character" w:customStyle="1" w:styleId="1f0">
    <w:name w:val="Основное меню (преемственное)1"/>
    <w:basedOn w:val="1a"/>
    <w:link w:val="aff5"/>
    <w:rPr>
      <w:rFonts w:ascii="Verdana" w:hAnsi="Verdana"/>
    </w:rPr>
  </w:style>
  <w:style w:type="paragraph" w:customStyle="1" w:styleId="xl101">
    <w:name w:val="xl101"/>
    <w:basedOn w:val="a0"/>
    <w:link w:val="xl1011"/>
    <w:qFormat/>
    <w:pPr>
      <w:spacing w:beforeAutospacing="1" w:afterAutospacing="1"/>
    </w:pPr>
    <w:rPr>
      <w:rFonts w:ascii="Times New Roman" w:hAnsi="Times New Roman"/>
      <w:color w:val="FFFFFF"/>
      <w:sz w:val="14"/>
    </w:rPr>
  </w:style>
  <w:style w:type="character" w:customStyle="1" w:styleId="xl1011">
    <w:name w:val="xl1011"/>
    <w:basedOn w:val="1a"/>
    <w:link w:val="xl101"/>
    <w:qFormat/>
    <w:rPr>
      <w:rFonts w:ascii="Times New Roman" w:hAnsi="Times New Roman"/>
      <w:color w:val="FFFFFF"/>
      <w:sz w:val="14"/>
    </w:rPr>
  </w:style>
  <w:style w:type="paragraph" w:customStyle="1" w:styleId="xl169">
    <w:name w:val="xl169"/>
    <w:basedOn w:val="a0"/>
    <w:link w:val="xl1691"/>
    <w:qFormat/>
    <w:pPr>
      <w:spacing w:beforeAutospacing="1" w:afterAutospacing="1"/>
      <w:jc w:val="center"/>
    </w:pPr>
    <w:rPr>
      <w:rFonts w:ascii="Times New Roman" w:hAnsi="Times New Roman"/>
      <w:i/>
      <w:sz w:val="14"/>
    </w:rPr>
  </w:style>
  <w:style w:type="character" w:customStyle="1" w:styleId="xl1691">
    <w:name w:val="xl1691"/>
    <w:basedOn w:val="1a"/>
    <w:link w:val="xl169"/>
    <w:qFormat/>
    <w:rPr>
      <w:rFonts w:ascii="Times New Roman" w:hAnsi="Times New Roman"/>
      <w:i/>
      <w:sz w:val="14"/>
    </w:rPr>
  </w:style>
  <w:style w:type="paragraph" w:customStyle="1" w:styleId="xl95">
    <w:name w:val="xl95"/>
    <w:basedOn w:val="a0"/>
    <w:link w:val="xl951"/>
    <w:qFormat/>
    <w:pPr>
      <w:spacing w:beforeAutospacing="1" w:afterAutospacing="1"/>
    </w:pPr>
    <w:rPr>
      <w:rFonts w:ascii="Times New Roman" w:hAnsi="Times New Roman"/>
      <w:color w:val="FFFFFF"/>
      <w:sz w:val="24"/>
    </w:rPr>
  </w:style>
  <w:style w:type="character" w:customStyle="1" w:styleId="xl951">
    <w:name w:val="xl951"/>
    <w:basedOn w:val="1a"/>
    <w:link w:val="xl95"/>
    <w:qFormat/>
    <w:rPr>
      <w:rFonts w:ascii="Times New Roman" w:hAnsi="Times New Roman"/>
      <w:color w:val="FFFFFF"/>
      <w:sz w:val="24"/>
    </w:rPr>
  </w:style>
  <w:style w:type="character" w:customStyle="1" w:styleId="42">
    <w:name w:val="Оглавление 4 Знак"/>
    <w:basedOn w:val="1a"/>
    <w:link w:val="41"/>
    <w:uiPriority w:val="39"/>
    <w:qFormat/>
    <w:rPr>
      <w:rFonts w:ascii="Calibri" w:hAnsi="Calibri"/>
      <w:sz w:val="20"/>
    </w:rPr>
  </w:style>
  <w:style w:type="paragraph" w:customStyle="1" w:styleId="1f1">
    <w:name w:val="Раздел 1"/>
    <w:basedOn w:val="1"/>
    <w:link w:val="112"/>
    <w:qFormat/>
    <w:pPr>
      <w:keepNext/>
      <w:spacing w:after="120"/>
    </w:pPr>
    <w:rPr>
      <w:rFonts w:ascii="Times New Roman Полужирный" w:hAnsi="Times New Roman Полужирный"/>
      <w:caps/>
    </w:rPr>
  </w:style>
  <w:style w:type="character" w:customStyle="1" w:styleId="112">
    <w:name w:val="Раздел 11"/>
    <w:basedOn w:val="10"/>
    <w:link w:val="1f1"/>
    <w:qFormat/>
    <w:rPr>
      <w:rFonts w:ascii="Times New Roman Полужирный" w:hAnsi="Times New Roman Полужирный"/>
      <w:b/>
      <w:caps/>
      <w:sz w:val="24"/>
    </w:rPr>
  </w:style>
  <w:style w:type="paragraph" w:customStyle="1" w:styleId="2a">
    <w:name w:val="Неразрешенное упоминание2"/>
    <w:link w:val="210"/>
    <w:qFormat/>
    <w:rPr>
      <w:color w:val="605E5C"/>
      <w:sz w:val="22"/>
      <w:shd w:val="clear" w:color="auto" w:fill="E1DFDD"/>
    </w:rPr>
  </w:style>
  <w:style w:type="character" w:customStyle="1" w:styleId="210">
    <w:name w:val="Неразрешенное упоминание21"/>
    <w:link w:val="2a"/>
    <w:uiPriority w:val="99"/>
    <w:qFormat/>
    <w:rPr>
      <w:color w:val="605E5C"/>
      <w:shd w:val="clear" w:color="auto" w:fill="E1DFDD"/>
    </w:rPr>
  </w:style>
  <w:style w:type="paragraph" w:customStyle="1" w:styleId="2b">
    <w:name w:val="Основной текст (2)"/>
    <w:basedOn w:val="a0"/>
    <w:link w:val="211"/>
    <w:qFormat/>
    <w:pPr>
      <w:widowControl w:val="0"/>
      <w:spacing w:before="360" w:line="240" w:lineRule="atLeast"/>
      <w:jc w:val="both"/>
    </w:pPr>
    <w:rPr>
      <w:sz w:val="28"/>
    </w:rPr>
  </w:style>
  <w:style w:type="character" w:customStyle="1" w:styleId="211">
    <w:name w:val="Основной текст (2)1"/>
    <w:basedOn w:val="1a"/>
    <w:link w:val="2b"/>
    <w:qFormat/>
    <w:rPr>
      <w:sz w:val="28"/>
    </w:rPr>
  </w:style>
  <w:style w:type="paragraph" w:customStyle="1" w:styleId="ConsPlusNonformat">
    <w:name w:val="ConsPlusNonformat"/>
    <w:link w:val="ConsPlusNonformat1"/>
    <w:uiPriority w:val="99"/>
    <w:qFormat/>
    <w:pPr>
      <w:widowControl w:val="0"/>
    </w:pPr>
    <w:rPr>
      <w:rFonts w:ascii="Courier New" w:hAnsi="Courier New"/>
      <w:color w:val="000000"/>
    </w:rPr>
  </w:style>
  <w:style w:type="character" w:customStyle="1" w:styleId="ConsPlusNonformat1">
    <w:name w:val="ConsPlusNonformat1"/>
    <w:link w:val="ConsPlusNonformat"/>
    <w:qFormat/>
    <w:rPr>
      <w:rFonts w:ascii="Courier New" w:hAnsi="Courier New"/>
      <w:sz w:val="20"/>
    </w:rPr>
  </w:style>
  <w:style w:type="paragraph" w:customStyle="1" w:styleId="aff6">
    <w:name w:val="Внимание: криминал!!"/>
    <w:basedOn w:val="aff7"/>
    <w:next w:val="a0"/>
    <w:link w:val="1f2"/>
    <w:qFormat/>
  </w:style>
  <w:style w:type="paragraph" w:customStyle="1" w:styleId="aff7">
    <w:name w:val="Внимание"/>
    <w:basedOn w:val="a0"/>
    <w:next w:val="a0"/>
    <w:link w:val="1f3"/>
    <w:qFormat/>
    <w:pPr>
      <w:widowControl w:val="0"/>
      <w:spacing w:before="240" w:after="240" w:line="360" w:lineRule="auto"/>
      <w:ind w:left="420" w:right="420" w:firstLine="300"/>
      <w:jc w:val="both"/>
    </w:pPr>
    <w:rPr>
      <w:rFonts w:ascii="Times New Roman" w:hAnsi="Times New Roman"/>
      <w:sz w:val="24"/>
    </w:rPr>
  </w:style>
  <w:style w:type="character" w:customStyle="1" w:styleId="1f2">
    <w:name w:val="Внимание: криминал!!1"/>
    <w:basedOn w:val="1f3"/>
    <w:link w:val="aff6"/>
    <w:qFormat/>
    <w:rPr>
      <w:rFonts w:ascii="Times New Roman" w:hAnsi="Times New Roman"/>
      <w:sz w:val="24"/>
    </w:rPr>
  </w:style>
  <w:style w:type="character" w:customStyle="1" w:styleId="1f3">
    <w:name w:val="Внимание1"/>
    <w:basedOn w:val="1a"/>
    <w:link w:val="aff7"/>
    <w:rPr>
      <w:rFonts w:ascii="Times New Roman" w:hAnsi="Times New Roman"/>
      <w:sz w:val="24"/>
    </w:rPr>
  </w:style>
  <w:style w:type="paragraph" w:customStyle="1" w:styleId="xl155">
    <w:name w:val="xl155"/>
    <w:basedOn w:val="a0"/>
    <w:link w:val="xl1551"/>
    <w:qFormat/>
    <w:pPr>
      <w:spacing w:beforeAutospacing="1" w:afterAutospacing="1"/>
      <w:jc w:val="center"/>
    </w:pPr>
    <w:rPr>
      <w:rFonts w:ascii="Times New Roman" w:hAnsi="Times New Roman"/>
      <w:i/>
      <w:sz w:val="14"/>
    </w:rPr>
  </w:style>
  <w:style w:type="character" w:customStyle="1" w:styleId="xl1551">
    <w:name w:val="xl1551"/>
    <w:basedOn w:val="1a"/>
    <w:link w:val="xl155"/>
    <w:qFormat/>
    <w:rPr>
      <w:rFonts w:ascii="Times New Roman" w:hAnsi="Times New Roman"/>
      <w:i/>
      <w:sz w:val="14"/>
    </w:rPr>
  </w:style>
  <w:style w:type="paragraph" w:customStyle="1" w:styleId="Style46">
    <w:name w:val="_Style 46"/>
    <w:link w:val="Style47"/>
    <w:semiHidden/>
    <w:unhideWhenUsed/>
    <w:qFormat/>
    <w:rPr>
      <w:color w:val="000000"/>
      <w:sz w:val="22"/>
    </w:rPr>
  </w:style>
  <w:style w:type="character" w:customStyle="1" w:styleId="Style47">
    <w:name w:val="_Style 47"/>
    <w:link w:val="Style46"/>
    <w:semiHidden/>
    <w:unhideWhenUsed/>
    <w:qFormat/>
  </w:style>
  <w:style w:type="character" w:customStyle="1" w:styleId="62">
    <w:name w:val="Оглавление 6 Знак"/>
    <w:basedOn w:val="1a"/>
    <w:link w:val="61"/>
    <w:uiPriority w:val="39"/>
    <w:qFormat/>
    <w:rPr>
      <w:rFonts w:ascii="Calibri" w:hAnsi="Calibri"/>
      <w:sz w:val="20"/>
    </w:rPr>
  </w:style>
  <w:style w:type="character" w:customStyle="1" w:styleId="70">
    <w:name w:val="Оглавление 7 Знак"/>
    <w:basedOn w:val="1a"/>
    <w:link w:val="7"/>
    <w:uiPriority w:val="39"/>
    <w:qFormat/>
    <w:rPr>
      <w:rFonts w:ascii="Calibri" w:hAnsi="Calibri"/>
      <w:sz w:val="20"/>
    </w:rPr>
  </w:style>
  <w:style w:type="paragraph" w:customStyle="1" w:styleId="xl138">
    <w:name w:val="xl138"/>
    <w:basedOn w:val="a0"/>
    <w:link w:val="xl1381"/>
    <w:qFormat/>
    <w:pPr>
      <w:spacing w:beforeAutospacing="1" w:afterAutospacing="1"/>
      <w:jc w:val="center"/>
    </w:pPr>
    <w:rPr>
      <w:rFonts w:ascii="Times New Roman" w:hAnsi="Times New Roman"/>
      <w:b/>
      <w:sz w:val="16"/>
    </w:rPr>
  </w:style>
  <w:style w:type="character" w:customStyle="1" w:styleId="xl1381">
    <w:name w:val="xl1381"/>
    <w:basedOn w:val="1a"/>
    <w:link w:val="xl138"/>
    <w:qFormat/>
    <w:rPr>
      <w:rFonts w:ascii="Times New Roman" w:hAnsi="Times New Roman"/>
      <w:b/>
      <w:color w:val="000000"/>
      <w:sz w:val="16"/>
    </w:rPr>
  </w:style>
  <w:style w:type="paragraph" w:customStyle="1" w:styleId="120">
    <w:name w:val="таблСлева12"/>
    <w:basedOn w:val="a0"/>
    <w:link w:val="121"/>
    <w:uiPriority w:val="3"/>
    <w:qFormat/>
    <w:rPr>
      <w:rFonts w:ascii="Segoe UI" w:hAnsi="Segoe UI"/>
      <w:sz w:val="24"/>
    </w:rPr>
  </w:style>
  <w:style w:type="character" w:customStyle="1" w:styleId="121">
    <w:name w:val="таблСлева121"/>
    <w:basedOn w:val="1a"/>
    <w:link w:val="120"/>
    <w:rPr>
      <w:rFonts w:ascii="Segoe UI" w:hAnsi="Segoe UI"/>
      <w:sz w:val="24"/>
    </w:rPr>
  </w:style>
  <w:style w:type="paragraph" w:customStyle="1" w:styleId="aff8">
    <w:name w:val="Текст (лев. подпись)"/>
    <w:basedOn w:val="a0"/>
    <w:next w:val="a0"/>
    <w:link w:val="1f4"/>
    <w:qFormat/>
    <w:pPr>
      <w:widowControl w:val="0"/>
      <w:spacing w:line="360" w:lineRule="auto"/>
    </w:pPr>
    <w:rPr>
      <w:rFonts w:ascii="Times New Roman" w:hAnsi="Times New Roman"/>
      <w:sz w:val="24"/>
    </w:rPr>
  </w:style>
  <w:style w:type="character" w:customStyle="1" w:styleId="1f4">
    <w:name w:val="Текст (лев. подпись)1"/>
    <w:basedOn w:val="1a"/>
    <w:link w:val="aff8"/>
    <w:qFormat/>
    <w:rPr>
      <w:rFonts w:ascii="Times New Roman" w:hAnsi="Times New Roman"/>
      <w:sz w:val="24"/>
    </w:rPr>
  </w:style>
  <w:style w:type="paragraph" w:customStyle="1" w:styleId="aff9">
    <w:name w:val="Интерактивный заголовок"/>
    <w:basedOn w:val="1f"/>
    <w:next w:val="a0"/>
    <w:link w:val="1f5"/>
    <w:qFormat/>
    <w:rPr>
      <w:u w:val="single"/>
    </w:rPr>
  </w:style>
  <w:style w:type="character" w:customStyle="1" w:styleId="1f5">
    <w:name w:val="Интерактивный заголовок1"/>
    <w:basedOn w:val="111"/>
    <w:link w:val="aff9"/>
    <w:qFormat/>
    <w:rPr>
      <w:rFonts w:ascii="Verdana" w:hAnsi="Verdana"/>
      <w:b/>
      <w:color w:val="0058A9"/>
      <w:u w:val="single"/>
    </w:rPr>
  </w:style>
  <w:style w:type="paragraph" w:customStyle="1" w:styleId="xl98">
    <w:name w:val="xl98"/>
    <w:basedOn w:val="a0"/>
    <w:link w:val="xl981"/>
    <w:qFormat/>
    <w:pPr>
      <w:spacing w:beforeAutospacing="1" w:afterAutospacing="1"/>
    </w:pPr>
    <w:rPr>
      <w:rFonts w:ascii="Times New Roman" w:hAnsi="Times New Roman"/>
      <w:color w:val="FF0000"/>
      <w:sz w:val="14"/>
    </w:rPr>
  </w:style>
  <w:style w:type="character" w:customStyle="1" w:styleId="xl981">
    <w:name w:val="xl981"/>
    <w:basedOn w:val="1a"/>
    <w:link w:val="xl98"/>
    <w:qFormat/>
    <w:rPr>
      <w:rFonts w:ascii="Times New Roman" w:hAnsi="Times New Roman"/>
      <w:color w:val="FF0000"/>
      <w:sz w:val="14"/>
    </w:rPr>
  </w:style>
  <w:style w:type="paragraph" w:customStyle="1" w:styleId="113">
    <w:name w:val="Тема примечания Знак11"/>
    <w:link w:val="1110"/>
    <w:qFormat/>
    <w:rPr>
      <w:rFonts w:ascii="Times New Roman" w:hAnsi="Times New Roman"/>
      <w:b/>
      <w:color w:val="000000"/>
    </w:rPr>
  </w:style>
  <w:style w:type="character" w:customStyle="1" w:styleId="1110">
    <w:name w:val="Тема примечания Знак111"/>
    <w:link w:val="113"/>
    <w:rPr>
      <w:rFonts w:ascii="Times New Roman" w:hAnsi="Times New Roman"/>
      <w:b/>
      <w:sz w:val="20"/>
    </w:rPr>
  </w:style>
  <w:style w:type="paragraph" w:customStyle="1" w:styleId="affa">
    <w:name w:val="Обычный (Интернет) Знак"/>
    <w:link w:val="1f6"/>
    <w:rPr>
      <w:rFonts w:ascii="Times New Roman" w:hAnsi="Times New Roman"/>
      <w:color w:val="000000"/>
      <w:sz w:val="24"/>
    </w:rPr>
  </w:style>
  <w:style w:type="character" w:customStyle="1" w:styleId="1f6">
    <w:name w:val="Обычный (Интернет) Знак1"/>
    <w:link w:val="affa"/>
    <w:uiPriority w:val="99"/>
    <w:qFormat/>
    <w:rPr>
      <w:rFonts w:ascii="Times New Roman" w:hAnsi="Times New Roman"/>
      <w:sz w:val="24"/>
    </w:rPr>
  </w:style>
  <w:style w:type="paragraph" w:customStyle="1" w:styleId="1f7">
    <w:name w:val="Заголовок Знак1"/>
    <w:basedOn w:val="12"/>
    <w:link w:val="114"/>
    <w:rPr>
      <w:rFonts w:asciiTheme="majorHAnsi" w:hAnsiTheme="majorHAnsi"/>
      <w:spacing w:val="-10"/>
      <w:sz w:val="56"/>
    </w:rPr>
  </w:style>
  <w:style w:type="character" w:customStyle="1" w:styleId="114">
    <w:name w:val="Заголовок Знак11"/>
    <w:basedOn w:val="a1"/>
    <w:link w:val="1f7"/>
    <w:uiPriority w:val="10"/>
    <w:rPr>
      <w:rFonts w:asciiTheme="majorHAnsi" w:hAnsiTheme="majorHAnsi"/>
      <w:spacing w:val="-10"/>
      <w:sz w:val="56"/>
    </w:rPr>
  </w:style>
  <w:style w:type="paragraph" w:customStyle="1" w:styleId="xl149">
    <w:name w:val="xl149"/>
    <w:basedOn w:val="a0"/>
    <w:link w:val="xl1491"/>
    <w:qFormat/>
    <w:pPr>
      <w:spacing w:beforeAutospacing="1" w:afterAutospacing="1"/>
    </w:pPr>
    <w:rPr>
      <w:rFonts w:ascii="Times New Roman" w:hAnsi="Times New Roman"/>
      <w:b/>
      <w:sz w:val="16"/>
    </w:rPr>
  </w:style>
  <w:style w:type="character" w:customStyle="1" w:styleId="xl1491">
    <w:name w:val="xl1491"/>
    <w:basedOn w:val="1a"/>
    <w:link w:val="xl149"/>
    <w:qFormat/>
    <w:rPr>
      <w:rFonts w:ascii="Times New Roman" w:hAnsi="Times New Roman"/>
      <w:b/>
      <w:sz w:val="16"/>
    </w:rPr>
  </w:style>
  <w:style w:type="paragraph" w:customStyle="1" w:styleId="xl100">
    <w:name w:val="xl100"/>
    <w:basedOn w:val="a0"/>
    <w:link w:val="xl1001"/>
    <w:qFormat/>
    <w:pPr>
      <w:spacing w:beforeAutospacing="1" w:afterAutospacing="1"/>
    </w:pPr>
    <w:rPr>
      <w:rFonts w:ascii="Times New Roman" w:hAnsi="Times New Roman"/>
      <w:sz w:val="14"/>
    </w:rPr>
  </w:style>
  <w:style w:type="character" w:customStyle="1" w:styleId="xl1001">
    <w:name w:val="xl1001"/>
    <w:basedOn w:val="1a"/>
    <w:link w:val="xl100"/>
    <w:qFormat/>
    <w:rPr>
      <w:rFonts w:ascii="Times New Roman" w:hAnsi="Times New Roman"/>
      <w:sz w:val="14"/>
    </w:rPr>
  </w:style>
  <w:style w:type="paragraph" w:customStyle="1" w:styleId="affb">
    <w:name w:val="Текст информации об изменениях"/>
    <w:basedOn w:val="a0"/>
    <w:next w:val="a0"/>
    <w:link w:val="1f8"/>
    <w:qFormat/>
    <w:pPr>
      <w:widowControl w:val="0"/>
      <w:spacing w:line="360" w:lineRule="auto"/>
      <w:ind w:firstLine="720"/>
      <w:jc w:val="both"/>
    </w:pPr>
    <w:rPr>
      <w:rFonts w:ascii="Times New Roman" w:hAnsi="Times New Roman"/>
      <w:color w:val="353842"/>
      <w:sz w:val="18"/>
    </w:rPr>
  </w:style>
  <w:style w:type="character" w:customStyle="1" w:styleId="1f8">
    <w:name w:val="Текст информации об изменениях1"/>
    <w:basedOn w:val="1a"/>
    <w:link w:val="affb"/>
    <w:rPr>
      <w:rFonts w:ascii="Times New Roman" w:hAnsi="Times New Roman"/>
      <w:color w:val="353842"/>
      <w:sz w:val="18"/>
    </w:rPr>
  </w:style>
  <w:style w:type="paragraph" w:customStyle="1" w:styleId="c15">
    <w:name w:val="c15"/>
    <w:basedOn w:val="12"/>
    <w:link w:val="c151"/>
    <w:qFormat/>
  </w:style>
  <w:style w:type="character" w:customStyle="1" w:styleId="c151">
    <w:name w:val="c151"/>
    <w:basedOn w:val="a1"/>
    <w:link w:val="c15"/>
  </w:style>
  <w:style w:type="paragraph" w:customStyle="1" w:styleId="xl125">
    <w:name w:val="xl125"/>
    <w:basedOn w:val="a0"/>
    <w:link w:val="xl1251"/>
    <w:qFormat/>
    <w:pPr>
      <w:spacing w:beforeAutospacing="1" w:afterAutospacing="1"/>
    </w:pPr>
    <w:rPr>
      <w:rFonts w:ascii="Times New Roman" w:hAnsi="Times New Roman"/>
      <w:b/>
      <w:sz w:val="16"/>
    </w:rPr>
  </w:style>
  <w:style w:type="character" w:customStyle="1" w:styleId="xl1251">
    <w:name w:val="xl1251"/>
    <w:basedOn w:val="1a"/>
    <w:link w:val="xl125"/>
    <w:qFormat/>
    <w:rPr>
      <w:rFonts w:ascii="Times New Roman" w:hAnsi="Times New Roman"/>
      <w:b/>
      <w:color w:val="000000"/>
      <w:sz w:val="16"/>
    </w:rPr>
  </w:style>
  <w:style w:type="paragraph" w:customStyle="1" w:styleId="xl124">
    <w:name w:val="xl124"/>
    <w:basedOn w:val="a0"/>
    <w:link w:val="xl1241"/>
    <w:qFormat/>
    <w:pPr>
      <w:spacing w:beforeAutospacing="1" w:afterAutospacing="1"/>
      <w:jc w:val="center"/>
    </w:pPr>
    <w:rPr>
      <w:rFonts w:ascii="Times New Roman" w:hAnsi="Times New Roman"/>
      <w:b/>
      <w:sz w:val="16"/>
    </w:rPr>
  </w:style>
  <w:style w:type="character" w:customStyle="1" w:styleId="xl1241">
    <w:name w:val="xl1241"/>
    <w:basedOn w:val="1a"/>
    <w:link w:val="xl124"/>
    <w:qFormat/>
    <w:rPr>
      <w:rFonts w:ascii="Times New Roman" w:hAnsi="Times New Roman"/>
      <w:b/>
      <w:color w:val="000000"/>
      <w:sz w:val="16"/>
    </w:rPr>
  </w:style>
  <w:style w:type="paragraph" w:customStyle="1" w:styleId="43">
    <w:name w:val="Неразрешенное упоминание4"/>
    <w:basedOn w:val="12"/>
    <w:link w:val="410"/>
    <w:qFormat/>
    <w:rPr>
      <w:color w:val="605E5C"/>
      <w:shd w:val="clear" w:color="auto" w:fill="E1DFDD"/>
    </w:rPr>
  </w:style>
  <w:style w:type="character" w:customStyle="1" w:styleId="410">
    <w:name w:val="Неразрешенное упоминание41"/>
    <w:basedOn w:val="a1"/>
    <w:link w:val="43"/>
    <w:uiPriority w:val="99"/>
    <w:qFormat/>
    <w:rPr>
      <w:color w:val="605E5C"/>
      <w:shd w:val="clear" w:color="auto" w:fill="E1DFDD"/>
    </w:rPr>
  </w:style>
  <w:style w:type="paragraph" w:customStyle="1" w:styleId="xl71">
    <w:name w:val="xl71"/>
    <w:basedOn w:val="a0"/>
    <w:link w:val="xl711"/>
    <w:qFormat/>
    <w:pPr>
      <w:spacing w:beforeAutospacing="1" w:afterAutospacing="1"/>
    </w:pPr>
    <w:rPr>
      <w:rFonts w:ascii="Times New Roman" w:hAnsi="Times New Roman"/>
      <w:sz w:val="14"/>
    </w:rPr>
  </w:style>
  <w:style w:type="character" w:customStyle="1" w:styleId="xl711">
    <w:name w:val="xl711"/>
    <w:basedOn w:val="1a"/>
    <w:link w:val="xl71"/>
    <w:qFormat/>
    <w:rPr>
      <w:rFonts w:ascii="Times New Roman" w:hAnsi="Times New Roman"/>
      <w:sz w:val="14"/>
    </w:rPr>
  </w:style>
  <w:style w:type="paragraph" w:customStyle="1" w:styleId="affc">
    <w:name w:val="Заголовок Знак"/>
    <w:basedOn w:val="12"/>
    <w:link w:val="2c"/>
    <w:qFormat/>
    <w:rPr>
      <w:rFonts w:asciiTheme="majorHAnsi" w:hAnsiTheme="majorHAnsi"/>
      <w:spacing w:val="-10"/>
      <w:sz w:val="56"/>
    </w:rPr>
  </w:style>
  <w:style w:type="character" w:customStyle="1" w:styleId="2c">
    <w:name w:val="Заголовок Знак2"/>
    <w:basedOn w:val="a1"/>
    <w:link w:val="affc"/>
    <w:uiPriority w:val="10"/>
    <w:qFormat/>
    <w:rPr>
      <w:rFonts w:asciiTheme="majorHAnsi" w:hAnsiTheme="majorHAnsi"/>
      <w:spacing w:val="-10"/>
      <w:sz w:val="56"/>
    </w:rPr>
  </w:style>
  <w:style w:type="paragraph" w:customStyle="1" w:styleId="affd">
    <w:name w:val="Переменная часть"/>
    <w:basedOn w:val="aff5"/>
    <w:next w:val="a0"/>
    <w:link w:val="1f9"/>
    <w:qFormat/>
    <w:rPr>
      <w:sz w:val="18"/>
    </w:rPr>
  </w:style>
  <w:style w:type="character" w:customStyle="1" w:styleId="1f9">
    <w:name w:val="Переменная часть1"/>
    <w:basedOn w:val="1f0"/>
    <w:link w:val="affd"/>
    <w:qFormat/>
    <w:rPr>
      <w:rFonts w:ascii="Verdana" w:hAnsi="Verdana"/>
      <w:sz w:val="18"/>
    </w:rPr>
  </w:style>
  <w:style w:type="paragraph" w:customStyle="1" w:styleId="1fa">
    <w:name w:val="Обычный (веб)1"/>
    <w:basedOn w:val="a0"/>
    <w:next w:val="afd"/>
    <w:link w:val="115"/>
    <w:qFormat/>
    <w:pPr>
      <w:widowControl w:val="0"/>
    </w:pPr>
    <w:rPr>
      <w:rFonts w:ascii="Times New Roman" w:hAnsi="Times New Roman"/>
      <w:sz w:val="24"/>
    </w:rPr>
  </w:style>
  <w:style w:type="character" w:customStyle="1" w:styleId="115">
    <w:name w:val="Обычный (веб)11"/>
    <w:basedOn w:val="1a"/>
    <w:link w:val="1fa"/>
    <w:qFormat/>
    <w:rPr>
      <w:rFonts w:ascii="Times New Roman" w:hAnsi="Times New Roman"/>
      <w:sz w:val="24"/>
    </w:rPr>
  </w:style>
  <w:style w:type="paragraph" w:customStyle="1" w:styleId="xl121">
    <w:name w:val="xl121"/>
    <w:basedOn w:val="a0"/>
    <w:link w:val="xl1211"/>
    <w:qFormat/>
    <w:pPr>
      <w:spacing w:beforeAutospacing="1" w:afterAutospacing="1"/>
    </w:pPr>
    <w:rPr>
      <w:rFonts w:ascii="Times New Roman" w:hAnsi="Times New Roman"/>
      <w:b/>
      <w:i/>
      <w:sz w:val="16"/>
    </w:rPr>
  </w:style>
  <w:style w:type="character" w:customStyle="1" w:styleId="xl1211">
    <w:name w:val="xl1211"/>
    <w:basedOn w:val="1a"/>
    <w:link w:val="xl121"/>
    <w:qFormat/>
    <w:rPr>
      <w:rFonts w:ascii="Times New Roman" w:hAnsi="Times New Roman"/>
      <w:b/>
      <w:i/>
      <w:color w:val="000000"/>
      <w:sz w:val="16"/>
    </w:rPr>
  </w:style>
  <w:style w:type="paragraph" w:customStyle="1" w:styleId="Endnote">
    <w:name w:val="Endnote"/>
    <w:basedOn w:val="a0"/>
    <w:link w:val="Endnote1"/>
    <w:qFormat/>
    <w:rPr>
      <w:rFonts w:ascii="Calibri" w:hAnsi="Calibri"/>
      <w:sz w:val="20"/>
    </w:rPr>
  </w:style>
  <w:style w:type="character" w:customStyle="1" w:styleId="Endnote1">
    <w:name w:val="Endnote1"/>
    <w:basedOn w:val="1a"/>
    <w:link w:val="Endnote"/>
    <w:qFormat/>
    <w:rPr>
      <w:rFonts w:ascii="Calibri" w:hAnsi="Calibri"/>
      <w:sz w:val="20"/>
    </w:rPr>
  </w:style>
  <w:style w:type="character" w:customStyle="1" w:styleId="30">
    <w:name w:val="Заголовок 3 Знак"/>
    <w:basedOn w:val="1a"/>
    <w:link w:val="3"/>
    <w:uiPriority w:val="9"/>
    <w:qFormat/>
    <w:rPr>
      <w:rFonts w:ascii="Arial" w:hAnsi="Arial"/>
      <w:b/>
      <w:sz w:val="26"/>
    </w:rPr>
  </w:style>
  <w:style w:type="paragraph" w:customStyle="1" w:styleId="xl146">
    <w:name w:val="xl146"/>
    <w:basedOn w:val="a0"/>
    <w:link w:val="xl1461"/>
    <w:qFormat/>
    <w:pPr>
      <w:spacing w:beforeAutospacing="1" w:afterAutospacing="1"/>
    </w:pPr>
    <w:rPr>
      <w:rFonts w:ascii="Times New Roman" w:hAnsi="Times New Roman"/>
      <w:b/>
      <w:sz w:val="16"/>
    </w:rPr>
  </w:style>
  <w:style w:type="character" w:customStyle="1" w:styleId="xl1461">
    <w:name w:val="xl1461"/>
    <w:basedOn w:val="1a"/>
    <w:link w:val="xl146"/>
    <w:qFormat/>
    <w:rPr>
      <w:rFonts w:ascii="Times New Roman" w:hAnsi="Times New Roman"/>
      <w:b/>
      <w:color w:val="000000"/>
      <w:sz w:val="16"/>
    </w:rPr>
  </w:style>
  <w:style w:type="paragraph" w:customStyle="1" w:styleId="xl115">
    <w:name w:val="xl115"/>
    <w:basedOn w:val="a0"/>
    <w:link w:val="xl1151"/>
    <w:qFormat/>
    <w:pPr>
      <w:spacing w:beforeAutospacing="1" w:afterAutospacing="1"/>
      <w:jc w:val="center"/>
    </w:pPr>
    <w:rPr>
      <w:rFonts w:ascii="Times New Roman" w:hAnsi="Times New Roman"/>
      <w:b/>
      <w:sz w:val="16"/>
    </w:rPr>
  </w:style>
  <w:style w:type="character" w:customStyle="1" w:styleId="xl1151">
    <w:name w:val="xl1151"/>
    <w:basedOn w:val="1a"/>
    <w:link w:val="xl115"/>
    <w:qFormat/>
    <w:rPr>
      <w:rFonts w:ascii="Times New Roman" w:hAnsi="Times New Roman"/>
      <w:b/>
      <w:sz w:val="16"/>
    </w:rPr>
  </w:style>
  <w:style w:type="paragraph" w:customStyle="1" w:styleId="affe">
    <w:name w:val="Сравнение редакций. Удаленный фрагмент"/>
    <w:link w:val="1fb"/>
    <w:qFormat/>
    <w:rPr>
      <w:color w:val="000000"/>
      <w:sz w:val="22"/>
      <w:shd w:val="clear" w:color="auto" w:fill="C4C413"/>
    </w:rPr>
  </w:style>
  <w:style w:type="character" w:customStyle="1" w:styleId="1fb">
    <w:name w:val="Сравнение редакций. Удаленный фрагмент1"/>
    <w:link w:val="affe"/>
    <w:qFormat/>
    <w:rPr>
      <w:color w:val="000000"/>
      <w:shd w:val="clear" w:color="auto" w:fill="C4C413"/>
    </w:rPr>
  </w:style>
  <w:style w:type="paragraph" w:customStyle="1" w:styleId="afff">
    <w:name w:val="Информация об изменениях документа"/>
    <w:basedOn w:val="afff0"/>
    <w:next w:val="a0"/>
    <w:link w:val="1fc"/>
    <w:qFormat/>
    <w:rPr>
      <w:i/>
    </w:rPr>
  </w:style>
  <w:style w:type="paragraph" w:customStyle="1" w:styleId="afff0">
    <w:name w:val="Комментарий"/>
    <w:basedOn w:val="afff1"/>
    <w:next w:val="a0"/>
    <w:link w:val="1fd"/>
    <w:qFormat/>
    <w:pPr>
      <w:spacing w:before="75"/>
      <w:ind w:right="0"/>
      <w:jc w:val="both"/>
    </w:pPr>
    <w:rPr>
      <w:color w:val="353842"/>
    </w:rPr>
  </w:style>
  <w:style w:type="paragraph" w:customStyle="1" w:styleId="afff1">
    <w:name w:val="Текст (справка)"/>
    <w:basedOn w:val="a0"/>
    <w:next w:val="a0"/>
    <w:link w:val="1fe"/>
    <w:qFormat/>
    <w:pPr>
      <w:widowControl w:val="0"/>
      <w:spacing w:line="360" w:lineRule="auto"/>
      <w:ind w:left="170" w:right="170"/>
    </w:pPr>
    <w:rPr>
      <w:rFonts w:ascii="Times New Roman" w:hAnsi="Times New Roman"/>
      <w:sz w:val="24"/>
    </w:rPr>
  </w:style>
  <w:style w:type="character" w:customStyle="1" w:styleId="1fc">
    <w:name w:val="Информация об изменениях документа1"/>
    <w:basedOn w:val="1fd"/>
    <w:link w:val="afff"/>
    <w:qFormat/>
    <w:rPr>
      <w:rFonts w:ascii="Times New Roman" w:hAnsi="Times New Roman"/>
      <w:i/>
      <w:color w:val="353842"/>
      <w:sz w:val="24"/>
    </w:rPr>
  </w:style>
  <w:style w:type="character" w:customStyle="1" w:styleId="1fd">
    <w:name w:val="Комментарий1"/>
    <w:basedOn w:val="1fe"/>
    <w:link w:val="afff0"/>
    <w:rPr>
      <w:rFonts w:ascii="Times New Roman" w:hAnsi="Times New Roman"/>
      <w:color w:val="353842"/>
      <w:sz w:val="24"/>
    </w:rPr>
  </w:style>
  <w:style w:type="character" w:customStyle="1" w:styleId="1fe">
    <w:name w:val="Текст (справка)1"/>
    <w:basedOn w:val="1a"/>
    <w:link w:val="afff1"/>
    <w:rPr>
      <w:rFonts w:ascii="Times New Roman" w:hAnsi="Times New Roman"/>
      <w:sz w:val="24"/>
    </w:rPr>
  </w:style>
  <w:style w:type="paragraph" w:customStyle="1" w:styleId="xl152">
    <w:name w:val="xl152"/>
    <w:basedOn w:val="a0"/>
    <w:link w:val="xl1521"/>
    <w:qFormat/>
    <w:pPr>
      <w:spacing w:beforeAutospacing="1" w:afterAutospacing="1"/>
    </w:pPr>
    <w:rPr>
      <w:rFonts w:ascii="Times New Roman" w:hAnsi="Times New Roman"/>
      <w:sz w:val="24"/>
    </w:rPr>
  </w:style>
  <w:style w:type="character" w:customStyle="1" w:styleId="xl1521">
    <w:name w:val="xl1521"/>
    <w:basedOn w:val="1a"/>
    <w:link w:val="xl152"/>
    <w:qFormat/>
    <w:rPr>
      <w:rFonts w:ascii="Times New Roman" w:hAnsi="Times New Roman"/>
      <w:sz w:val="24"/>
    </w:rPr>
  </w:style>
  <w:style w:type="paragraph" w:customStyle="1" w:styleId="afff2">
    <w:name w:val="Опечатки"/>
    <w:link w:val="1ff"/>
    <w:qFormat/>
    <w:rPr>
      <w:color w:val="FF0000"/>
      <w:sz w:val="22"/>
    </w:rPr>
  </w:style>
  <w:style w:type="character" w:customStyle="1" w:styleId="1ff">
    <w:name w:val="Опечатки1"/>
    <w:link w:val="afff2"/>
    <w:qFormat/>
    <w:rPr>
      <w:color w:val="FF0000"/>
    </w:rPr>
  </w:style>
  <w:style w:type="paragraph" w:customStyle="1" w:styleId="afff3">
    <w:name w:val="Прижатый влево"/>
    <w:basedOn w:val="a0"/>
    <w:next w:val="a0"/>
    <w:link w:val="1ff0"/>
    <w:qFormat/>
    <w:pPr>
      <w:widowControl w:val="0"/>
      <w:spacing w:line="360" w:lineRule="auto"/>
    </w:pPr>
    <w:rPr>
      <w:rFonts w:ascii="Times New Roman" w:hAnsi="Times New Roman"/>
      <w:sz w:val="24"/>
    </w:rPr>
  </w:style>
  <w:style w:type="character" w:customStyle="1" w:styleId="1ff0">
    <w:name w:val="Прижатый влево1"/>
    <w:basedOn w:val="1a"/>
    <w:link w:val="afff3"/>
    <w:qFormat/>
    <w:rPr>
      <w:rFonts w:ascii="Times New Roman" w:hAnsi="Times New Roman"/>
      <w:sz w:val="24"/>
    </w:rPr>
  </w:style>
  <w:style w:type="paragraph" w:customStyle="1" w:styleId="afff4">
    <w:name w:val="Пример."/>
    <w:basedOn w:val="aff7"/>
    <w:next w:val="a0"/>
    <w:link w:val="1ff1"/>
    <w:qFormat/>
  </w:style>
  <w:style w:type="character" w:customStyle="1" w:styleId="1ff1">
    <w:name w:val="Пример.1"/>
    <w:basedOn w:val="1f3"/>
    <w:link w:val="afff4"/>
    <w:qFormat/>
    <w:rPr>
      <w:rFonts w:ascii="Times New Roman" w:hAnsi="Times New Roman"/>
      <w:sz w:val="24"/>
    </w:rPr>
  </w:style>
  <w:style w:type="paragraph" w:customStyle="1" w:styleId="ConsPlusNormal">
    <w:name w:val="ConsPlusNormal"/>
    <w:link w:val="ConsPlusNormal1"/>
    <w:qFormat/>
    <w:pPr>
      <w:widowControl w:val="0"/>
    </w:pPr>
    <w:rPr>
      <w:rFonts w:ascii="Arial" w:hAnsi="Arial"/>
      <w:color w:val="000000"/>
    </w:rPr>
  </w:style>
  <w:style w:type="character" w:customStyle="1" w:styleId="ConsPlusNormal1">
    <w:name w:val="ConsPlusNormal1"/>
    <w:link w:val="ConsPlusNormal"/>
    <w:rPr>
      <w:rFonts w:ascii="Arial" w:hAnsi="Arial"/>
      <w:sz w:val="20"/>
    </w:rPr>
  </w:style>
  <w:style w:type="paragraph" w:customStyle="1" w:styleId="xl154">
    <w:name w:val="xl154"/>
    <w:basedOn w:val="a0"/>
    <w:link w:val="xl1541"/>
    <w:qFormat/>
    <w:pPr>
      <w:spacing w:beforeAutospacing="1" w:afterAutospacing="1"/>
      <w:jc w:val="center"/>
    </w:pPr>
    <w:rPr>
      <w:rFonts w:ascii="Times New Roman" w:hAnsi="Times New Roman"/>
      <w:i/>
      <w:sz w:val="14"/>
    </w:rPr>
  </w:style>
  <w:style w:type="character" w:customStyle="1" w:styleId="xl1541">
    <w:name w:val="xl1541"/>
    <w:basedOn w:val="1a"/>
    <w:link w:val="xl154"/>
    <w:qFormat/>
    <w:rPr>
      <w:rFonts w:ascii="Times New Roman" w:hAnsi="Times New Roman"/>
      <w:i/>
      <w:sz w:val="14"/>
    </w:rPr>
  </w:style>
  <w:style w:type="paragraph" w:customStyle="1" w:styleId="xl76">
    <w:name w:val="xl76"/>
    <w:basedOn w:val="a0"/>
    <w:link w:val="xl761"/>
    <w:qFormat/>
    <w:pPr>
      <w:spacing w:beforeAutospacing="1" w:afterAutospacing="1"/>
    </w:pPr>
    <w:rPr>
      <w:rFonts w:ascii="Times New Roman" w:hAnsi="Times New Roman"/>
      <w:sz w:val="16"/>
    </w:rPr>
  </w:style>
  <w:style w:type="character" w:customStyle="1" w:styleId="xl761">
    <w:name w:val="xl761"/>
    <w:basedOn w:val="1a"/>
    <w:link w:val="xl76"/>
    <w:qFormat/>
    <w:rPr>
      <w:rFonts w:ascii="Times New Roman" w:hAnsi="Times New Roman"/>
      <w:sz w:val="16"/>
    </w:rPr>
  </w:style>
  <w:style w:type="paragraph" w:customStyle="1" w:styleId="xl79">
    <w:name w:val="xl79"/>
    <w:basedOn w:val="a0"/>
    <w:link w:val="xl791"/>
    <w:qFormat/>
    <w:pPr>
      <w:spacing w:beforeAutospacing="1" w:afterAutospacing="1"/>
    </w:pPr>
    <w:rPr>
      <w:rFonts w:ascii="Times New Roman" w:hAnsi="Times New Roman"/>
      <w:sz w:val="14"/>
    </w:rPr>
  </w:style>
  <w:style w:type="character" w:customStyle="1" w:styleId="xl791">
    <w:name w:val="xl791"/>
    <w:basedOn w:val="1a"/>
    <w:link w:val="xl79"/>
    <w:qFormat/>
    <w:rPr>
      <w:rFonts w:ascii="Times New Roman" w:hAnsi="Times New Roman"/>
      <w:sz w:val="14"/>
    </w:rPr>
  </w:style>
  <w:style w:type="paragraph" w:customStyle="1" w:styleId="FontStyle11">
    <w:name w:val="Font Style11"/>
    <w:link w:val="FontStyle111"/>
    <w:qFormat/>
    <w:rPr>
      <w:rFonts w:ascii="Times New Roman" w:hAnsi="Times New Roman"/>
      <w:color w:val="000000"/>
      <w:sz w:val="22"/>
    </w:rPr>
  </w:style>
  <w:style w:type="character" w:customStyle="1" w:styleId="FontStyle111">
    <w:name w:val="Font Style111"/>
    <w:link w:val="FontStyle11"/>
    <w:uiPriority w:val="99"/>
    <w:qFormat/>
    <w:rPr>
      <w:rFonts w:ascii="Times New Roman" w:hAnsi="Times New Roman"/>
      <w:sz w:val="22"/>
    </w:rPr>
  </w:style>
  <w:style w:type="paragraph" w:customStyle="1" w:styleId="xl113">
    <w:name w:val="xl113"/>
    <w:basedOn w:val="a0"/>
    <w:link w:val="xl1131"/>
    <w:qFormat/>
    <w:pPr>
      <w:spacing w:beforeAutospacing="1" w:afterAutospacing="1"/>
    </w:pPr>
    <w:rPr>
      <w:rFonts w:ascii="Times New Roman" w:hAnsi="Times New Roman"/>
      <w:sz w:val="16"/>
    </w:rPr>
  </w:style>
  <w:style w:type="character" w:customStyle="1" w:styleId="xl1131">
    <w:name w:val="xl1131"/>
    <w:basedOn w:val="1a"/>
    <w:link w:val="xl113"/>
    <w:rPr>
      <w:rFonts w:ascii="Times New Roman" w:hAnsi="Times New Roman"/>
      <w:color w:val="000000"/>
      <w:sz w:val="16"/>
    </w:rPr>
  </w:style>
  <w:style w:type="paragraph" w:customStyle="1" w:styleId="xl72">
    <w:name w:val="xl72"/>
    <w:basedOn w:val="a0"/>
    <w:link w:val="xl721"/>
    <w:qFormat/>
    <w:pPr>
      <w:spacing w:beforeAutospacing="1" w:afterAutospacing="1"/>
    </w:pPr>
    <w:rPr>
      <w:rFonts w:ascii="Times New Roman" w:hAnsi="Times New Roman"/>
      <w:b/>
      <w:sz w:val="16"/>
    </w:rPr>
  </w:style>
  <w:style w:type="character" w:customStyle="1" w:styleId="xl721">
    <w:name w:val="xl721"/>
    <w:basedOn w:val="1a"/>
    <w:link w:val="xl72"/>
    <w:rPr>
      <w:rFonts w:ascii="Times New Roman" w:hAnsi="Times New Roman"/>
      <w:b/>
      <w:color w:val="000000"/>
      <w:sz w:val="16"/>
    </w:rPr>
  </w:style>
  <w:style w:type="paragraph" w:customStyle="1" w:styleId="xl127">
    <w:name w:val="xl127"/>
    <w:basedOn w:val="a0"/>
    <w:link w:val="xl1271"/>
    <w:qFormat/>
    <w:pPr>
      <w:spacing w:beforeAutospacing="1" w:afterAutospacing="1"/>
    </w:pPr>
    <w:rPr>
      <w:rFonts w:ascii="Times New Roman" w:hAnsi="Times New Roman"/>
      <w:b/>
      <w:sz w:val="16"/>
    </w:rPr>
  </w:style>
  <w:style w:type="character" w:customStyle="1" w:styleId="xl1271">
    <w:name w:val="xl1271"/>
    <w:basedOn w:val="1a"/>
    <w:link w:val="xl127"/>
    <w:qFormat/>
    <w:rPr>
      <w:rFonts w:ascii="Times New Roman" w:hAnsi="Times New Roman"/>
      <w:b/>
      <w:sz w:val="16"/>
    </w:rPr>
  </w:style>
  <w:style w:type="paragraph" w:customStyle="1" w:styleId="xl92">
    <w:name w:val="xl92"/>
    <w:basedOn w:val="a0"/>
    <w:link w:val="xl921"/>
    <w:qFormat/>
    <w:pPr>
      <w:spacing w:beforeAutospacing="1" w:afterAutospacing="1"/>
    </w:pPr>
    <w:rPr>
      <w:rFonts w:ascii="Times New Roman" w:hAnsi="Times New Roman"/>
      <w:sz w:val="14"/>
    </w:rPr>
  </w:style>
  <w:style w:type="character" w:customStyle="1" w:styleId="xl921">
    <w:name w:val="xl921"/>
    <w:basedOn w:val="1a"/>
    <w:link w:val="xl92"/>
    <w:rPr>
      <w:rFonts w:ascii="Times New Roman" w:hAnsi="Times New Roman"/>
      <w:sz w:val="14"/>
    </w:rPr>
  </w:style>
  <w:style w:type="character" w:customStyle="1" w:styleId="af9">
    <w:name w:val="Основной текст Знак"/>
    <w:basedOn w:val="1a"/>
    <w:link w:val="af8"/>
    <w:rPr>
      <w:rFonts w:ascii="Times New Roman" w:hAnsi="Times New Roman"/>
      <w:sz w:val="24"/>
    </w:rPr>
  </w:style>
  <w:style w:type="paragraph" w:customStyle="1" w:styleId="xl67">
    <w:name w:val="xl67"/>
    <w:basedOn w:val="a0"/>
    <w:link w:val="xl671"/>
    <w:qFormat/>
    <w:pPr>
      <w:spacing w:beforeAutospacing="1" w:afterAutospacing="1"/>
      <w:jc w:val="both"/>
    </w:pPr>
    <w:rPr>
      <w:rFonts w:ascii="Times New Roman" w:hAnsi="Times New Roman"/>
      <w:sz w:val="16"/>
    </w:rPr>
  </w:style>
  <w:style w:type="character" w:customStyle="1" w:styleId="xl671">
    <w:name w:val="xl671"/>
    <w:basedOn w:val="1a"/>
    <w:link w:val="xl67"/>
    <w:qFormat/>
    <w:rPr>
      <w:rFonts w:ascii="Times New Roman" w:hAnsi="Times New Roman"/>
      <w:color w:val="000000"/>
      <w:sz w:val="16"/>
    </w:rPr>
  </w:style>
  <w:style w:type="paragraph" w:customStyle="1" w:styleId="afff5">
    <w:name w:val="Заголовок ЭР (правое окно)"/>
    <w:basedOn w:val="afff6"/>
    <w:next w:val="a0"/>
    <w:link w:val="1ff2"/>
    <w:qFormat/>
    <w:pPr>
      <w:spacing w:after="0"/>
      <w:jc w:val="left"/>
    </w:pPr>
  </w:style>
  <w:style w:type="paragraph" w:customStyle="1" w:styleId="afff6">
    <w:name w:val="Заголовок ЭР (левое окно)"/>
    <w:basedOn w:val="a0"/>
    <w:next w:val="a0"/>
    <w:link w:val="1ff3"/>
    <w:qFormat/>
    <w:pPr>
      <w:widowControl w:val="0"/>
      <w:spacing w:before="300" w:after="250" w:line="360" w:lineRule="auto"/>
      <w:jc w:val="center"/>
    </w:pPr>
    <w:rPr>
      <w:rFonts w:ascii="Times New Roman" w:hAnsi="Times New Roman"/>
      <w:b/>
      <w:color w:val="26282F"/>
      <w:sz w:val="26"/>
    </w:rPr>
  </w:style>
  <w:style w:type="character" w:customStyle="1" w:styleId="1ff2">
    <w:name w:val="Заголовок ЭР (правое окно)1"/>
    <w:basedOn w:val="1ff3"/>
    <w:link w:val="afff5"/>
    <w:qFormat/>
    <w:rPr>
      <w:rFonts w:ascii="Times New Roman" w:hAnsi="Times New Roman"/>
      <w:b/>
      <w:color w:val="26282F"/>
      <w:sz w:val="26"/>
    </w:rPr>
  </w:style>
  <w:style w:type="character" w:customStyle="1" w:styleId="1ff3">
    <w:name w:val="Заголовок ЭР (левое окно)1"/>
    <w:basedOn w:val="1a"/>
    <w:link w:val="afff6"/>
    <w:rPr>
      <w:rFonts w:ascii="Times New Roman" w:hAnsi="Times New Roman"/>
      <w:b/>
      <w:color w:val="26282F"/>
      <w:sz w:val="26"/>
    </w:rPr>
  </w:style>
  <w:style w:type="paragraph" w:customStyle="1" w:styleId="xl145">
    <w:name w:val="xl145"/>
    <w:basedOn w:val="a0"/>
    <w:link w:val="xl1451"/>
    <w:qFormat/>
    <w:pPr>
      <w:spacing w:beforeAutospacing="1" w:afterAutospacing="1"/>
    </w:pPr>
    <w:rPr>
      <w:rFonts w:ascii="Times New Roman" w:hAnsi="Times New Roman"/>
      <w:b/>
      <w:sz w:val="16"/>
    </w:rPr>
  </w:style>
  <w:style w:type="character" w:customStyle="1" w:styleId="xl1451">
    <w:name w:val="xl1451"/>
    <w:basedOn w:val="1a"/>
    <w:link w:val="xl145"/>
    <w:rPr>
      <w:rFonts w:ascii="Times New Roman" w:hAnsi="Times New Roman"/>
      <w:b/>
      <w:color w:val="000000"/>
      <w:sz w:val="16"/>
    </w:rPr>
  </w:style>
  <w:style w:type="paragraph" w:customStyle="1" w:styleId="xl164">
    <w:name w:val="xl164"/>
    <w:basedOn w:val="a0"/>
    <w:link w:val="xl1641"/>
    <w:qFormat/>
    <w:pPr>
      <w:spacing w:beforeAutospacing="1" w:afterAutospacing="1"/>
      <w:jc w:val="center"/>
    </w:pPr>
    <w:rPr>
      <w:rFonts w:ascii="Times New Roman" w:hAnsi="Times New Roman"/>
      <w:i/>
      <w:sz w:val="14"/>
    </w:rPr>
  </w:style>
  <w:style w:type="character" w:customStyle="1" w:styleId="xl1641">
    <w:name w:val="xl1641"/>
    <w:basedOn w:val="1a"/>
    <w:link w:val="xl164"/>
    <w:qFormat/>
    <w:rPr>
      <w:rFonts w:ascii="Times New Roman" w:hAnsi="Times New Roman"/>
      <w:i/>
      <w:sz w:val="14"/>
    </w:rPr>
  </w:style>
  <w:style w:type="paragraph" w:customStyle="1" w:styleId="xl173">
    <w:name w:val="xl173"/>
    <w:basedOn w:val="a0"/>
    <w:link w:val="xl1731"/>
    <w:qFormat/>
    <w:pPr>
      <w:spacing w:beforeAutospacing="1" w:afterAutospacing="1"/>
      <w:jc w:val="center"/>
    </w:pPr>
    <w:rPr>
      <w:rFonts w:ascii="Times New Roman" w:hAnsi="Times New Roman"/>
      <w:i/>
      <w:sz w:val="14"/>
    </w:rPr>
  </w:style>
  <w:style w:type="character" w:customStyle="1" w:styleId="xl1731">
    <w:name w:val="xl1731"/>
    <w:basedOn w:val="1a"/>
    <w:link w:val="xl173"/>
    <w:rPr>
      <w:rFonts w:ascii="Times New Roman" w:hAnsi="Times New Roman"/>
      <w:i/>
      <w:sz w:val="14"/>
    </w:rPr>
  </w:style>
  <w:style w:type="paragraph" w:customStyle="1" w:styleId="xl114">
    <w:name w:val="xl114"/>
    <w:basedOn w:val="a0"/>
    <w:link w:val="xl1141"/>
    <w:qFormat/>
    <w:pPr>
      <w:spacing w:beforeAutospacing="1" w:afterAutospacing="1"/>
    </w:pPr>
    <w:rPr>
      <w:rFonts w:ascii="Times New Roman" w:hAnsi="Times New Roman"/>
      <w:b/>
      <w:i/>
      <w:sz w:val="16"/>
    </w:rPr>
  </w:style>
  <w:style w:type="character" w:customStyle="1" w:styleId="xl1141">
    <w:name w:val="xl1141"/>
    <w:basedOn w:val="1a"/>
    <w:link w:val="xl114"/>
    <w:rPr>
      <w:rFonts w:ascii="Times New Roman" w:hAnsi="Times New Roman"/>
      <w:b/>
      <w:i/>
      <w:color w:val="000000"/>
      <w:sz w:val="16"/>
    </w:rPr>
  </w:style>
  <w:style w:type="paragraph" w:customStyle="1" w:styleId="docdata">
    <w:name w:val="docdata"/>
    <w:basedOn w:val="12"/>
    <w:link w:val="docdata1"/>
  </w:style>
  <w:style w:type="character" w:customStyle="1" w:styleId="docdata1">
    <w:name w:val="docdata1"/>
    <w:basedOn w:val="a1"/>
    <w:link w:val="docdata"/>
    <w:qFormat/>
  </w:style>
  <w:style w:type="paragraph" w:customStyle="1" w:styleId="afff7">
    <w:name w:val="Текст ЭР (см. также)"/>
    <w:basedOn w:val="a0"/>
    <w:next w:val="a0"/>
    <w:link w:val="1ff4"/>
    <w:qFormat/>
    <w:pPr>
      <w:widowControl w:val="0"/>
      <w:spacing w:before="200" w:line="360" w:lineRule="auto"/>
    </w:pPr>
    <w:rPr>
      <w:rFonts w:ascii="Times New Roman" w:hAnsi="Times New Roman"/>
      <w:sz w:val="20"/>
    </w:rPr>
  </w:style>
  <w:style w:type="character" w:customStyle="1" w:styleId="1ff4">
    <w:name w:val="Текст ЭР (см. также)1"/>
    <w:basedOn w:val="1a"/>
    <w:link w:val="afff7"/>
    <w:rPr>
      <w:rFonts w:ascii="Times New Roman" w:hAnsi="Times New Roman"/>
      <w:sz w:val="20"/>
    </w:rPr>
  </w:style>
  <w:style w:type="paragraph" w:customStyle="1" w:styleId="s16">
    <w:name w:val="s_16"/>
    <w:basedOn w:val="a0"/>
    <w:link w:val="s161"/>
    <w:qFormat/>
    <w:pPr>
      <w:spacing w:beforeAutospacing="1" w:afterAutospacing="1"/>
    </w:pPr>
    <w:rPr>
      <w:rFonts w:ascii="Times New Roman" w:hAnsi="Times New Roman"/>
      <w:sz w:val="24"/>
    </w:rPr>
  </w:style>
  <w:style w:type="character" w:customStyle="1" w:styleId="s161">
    <w:name w:val="s_161"/>
    <w:basedOn w:val="1a"/>
    <w:link w:val="s16"/>
    <w:rPr>
      <w:rFonts w:ascii="Times New Roman" w:hAnsi="Times New Roman"/>
      <w:sz w:val="24"/>
    </w:rPr>
  </w:style>
  <w:style w:type="paragraph" w:customStyle="1" w:styleId="xl151">
    <w:name w:val="xl151"/>
    <w:basedOn w:val="a0"/>
    <w:link w:val="xl1511"/>
    <w:qFormat/>
    <w:pPr>
      <w:spacing w:beforeAutospacing="1" w:afterAutospacing="1"/>
      <w:jc w:val="center"/>
    </w:pPr>
    <w:rPr>
      <w:rFonts w:ascii="Times New Roman" w:hAnsi="Times New Roman"/>
      <w:i/>
      <w:sz w:val="14"/>
    </w:rPr>
  </w:style>
  <w:style w:type="character" w:customStyle="1" w:styleId="xl1511">
    <w:name w:val="xl1511"/>
    <w:basedOn w:val="1a"/>
    <w:link w:val="xl151"/>
    <w:rPr>
      <w:rFonts w:ascii="Times New Roman" w:hAnsi="Times New Roman"/>
      <w:i/>
      <w:sz w:val="14"/>
    </w:rPr>
  </w:style>
  <w:style w:type="paragraph" w:customStyle="1" w:styleId="xl174">
    <w:name w:val="xl174"/>
    <w:basedOn w:val="a0"/>
    <w:link w:val="xl1741"/>
    <w:qFormat/>
    <w:pPr>
      <w:spacing w:beforeAutospacing="1" w:afterAutospacing="1"/>
      <w:jc w:val="center"/>
    </w:pPr>
    <w:rPr>
      <w:rFonts w:ascii="Times New Roman" w:hAnsi="Times New Roman"/>
      <w:i/>
      <w:sz w:val="14"/>
    </w:rPr>
  </w:style>
  <w:style w:type="character" w:customStyle="1" w:styleId="xl1741">
    <w:name w:val="xl1741"/>
    <w:basedOn w:val="1a"/>
    <w:link w:val="xl174"/>
    <w:rPr>
      <w:rFonts w:ascii="Times New Roman" w:hAnsi="Times New Roman"/>
      <w:i/>
      <w:sz w:val="14"/>
    </w:rPr>
  </w:style>
  <w:style w:type="paragraph" w:customStyle="1" w:styleId="xl111">
    <w:name w:val="xl111"/>
    <w:basedOn w:val="a0"/>
    <w:link w:val="xl1111"/>
    <w:qFormat/>
    <w:pPr>
      <w:spacing w:beforeAutospacing="1" w:afterAutospacing="1"/>
      <w:jc w:val="center"/>
    </w:pPr>
    <w:rPr>
      <w:rFonts w:ascii="Times New Roman" w:hAnsi="Times New Roman"/>
      <w:sz w:val="16"/>
    </w:rPr>
  </w:style>
  <w:style w:type="character" w:customStyle="1" w:styleId="xl1111">
    <w:name w:val="xl1111"/>
    <w:basedOn w:val="1a"/>
    <w:link w:val="xl111"/>
    <w:rPr>
      <w:rFonts w:ascii="Times New Roman" w:hAnsi="Times New Roman"/>
      <w:color w:val="000000"/>
      <w:sz w:val="16"/>
    </w:rPr>
  </w:style>
  <w:style w:type="paragraph" w:customStyle="1" w:styleId="1ff5">
    <w:name w:val="Знак сноски1"/>
    <w:basedOn w:val="a0"/>
    <w:link w:val="116"/>
    <w:qFormat/>
    <w:rPr>
      <w:vertAlign w:val="superscript"/>
    </w:rPr>
  </w:style>
  <w:style w:type="character" w:customStyle="1" w:styleId="116">
    <w:name w:val="Знак сноски11"/>
    <w:basedOn w:val="1a"/>
    <w:link w:val="1ff5"/>
    <w:rPr>
      <w:vertAlign w:val="superscript"/>
    </w:rPr>
  </w:style>
  <w:style w:type="paragraph" w:customStyle="1" w:styleId="xl74">
    <w:name w:val="xl74"/>
    <w:basedOn w:val="a0"/>
    <w:link w:val="xl741"/>
    <w:qFormat/>
    <w:pPr>
      <w:spacing w:beforeAutospacing="1" w:afterAutospacing="1"/>
    </w:pPr>
    <w:rPr>
      <w:rFonts w:ascii="Times New Roman" w:hAnsi="Times New Roman"/>
      <w:sz w:val="16"/>
    </w:rPr>
  </w:style>
  <w:style w:type="character" w:customStyle="1" w:styleId="xl741">
    <w:name w:val="xl741"/>
    <w:basedOn w:val="1a"/>
    <w:link w:val="xl74"/>
    <w:rPr>
      <w:rFonts w:ascii="Times New Roman" w:hAnsi="Times New Roman"/>
      <w:color w:val="000000"/>
      <w:sz w:val="16"/>
    </w:rPr>
  </w:style>
  <w:style w:type="paragraph" w:customStyle="1" w:styleId="afff8">
    <w:name w:val="Найденные слова"/>
    <w:link w:val="1ff6"/>
    <w:rPr>
      <w:b/>
      <w:color w:val="26282F"/>
      <w:sz w:val="22"/>
      <w:shd w:val="clear" w:color="auto" w:fill="FFF580"/>
    </w:rPr>
  </w:style>
  <w:style w:type="character" w:customStyle="1" w:styleId="1ff6">
    <w:name w:val="Найденные слова1"/>
    <w:link w:val="afff8"/>
    <w:rPr>
      <w:b/>
      <w:color w:val="26282F"/>
      <w:shd w:val="clear" w:color="auto" w:fill="FFF580"/>
    </w:rPr>
  </w:style>
  <w:style w:type="paragraph" w:customStyle="1" w:styleId="1ff7">
    <w:name w:val="Заголовок оглавления1"/>
    <w:basedOn w:val="1"/>
    <w:next w:val="a0"/>
    <w:link w:val="afff9"/>
    <w:qFormat/>
    <w:pPr>
      <w:keepNext/>
      <w:keepLines/>
      <w:spacing w:before="240" w:line="264" w:lineRule="auto"/>
      <w:ind w:firstLine="709"/>
      <w:outlineLvl w:val="8"/>
    </w:pPr>
    <w:rPr>
      <w:rFonts w:ascii="@Batang" w:hAnsi="@Batang"/>
      <w:b w:val="0"/>
      <w:color w:val="2F5496"/>
    </w:rPr>
  </w:style>
  <w:style w:type="character" w:customStyle="1" w:styleId="afff9">
    <w:name w:val="Заголовок оглавления Знак"/>
    <w:basedOn w:val="10"/>
    <w:link w:val="1ff7"/>
    <w:rPr>
      <w:rFonts w:ascii="@Batang" w:hAnsi="@Batang"/>
      <w:b w:val="0"/>
      <w:color w:val="2F5496"/>
      <w:sz w:val="24"/>
    </w:rPr>
  </w:style>
  <w:style w:type="paragraph" w:customStyle="1" w:styleId="xl130">
    <w:name w:val="xl130"/>
    <w:basedOn w:val="a0"/>
    <w:link w:val="xl1301"/>
    <w:qFormat/>
    <w:pPr>
      <w:spacing w:beforeAutospacing="1" w:afterAutospacing="1"/>
      <w:jc w:val="center"/>
    </w:pPr>
    <w:rPr>
      <w:rFonts w:ascii="Times New Roman" w:hAnsi="Times New Roman"/>
      <w:b/>
      <w:sz w:val="16"/>
    </w:rPr>
  </w:style>
  <w:style w:type="character" w:customStyle="1" w:styleId="xl1301">
    <w:name w:val="xl1301"/>
    <w:basedOn w:val="1a"/>
    <w:link w:val="xl130"/>
    <w:rPr>
      <w:rFonts w:ascii="Times New Roman" w:hAnsi="Times New Roman"/>
      <w:b/>
      <w:sz w:val="16"/>
    </w:rPr>
  </w:style>
  <w:style w:type="paragraph" w:customStyle="1" w:styleId="xl109">
    <w:name w:val="xl109"/>
    <w:basedOn w:val="a0"/>
    <w:link w:val="xl1091"/>
    <w:qFormat/>
    <w:pPr>
      <w:spacing w:beforeAutospacing="1" w:afterAutospacing="1"/>
    </w:pPr>
    <w:rPr>
      <w:rFonts w:ascii="Times New Roman" w:hAnsi="Times New Roman"/>
      <w:sz w:val="14"/>
    </w:rPr>
  </w:style>
  <w:style w:type="character" w:customStyle="1" w:styleId="xl1091">
    <w:name w:val="xl1091"/>
    <w:basedOn w:val="1a"/>
    <w:link w:val="xl109"/>
    <w:rPr>
      <w:rFonts w:ascii="Times New Roman" w:hAnsi="Times New Roman"/>
      <w:sz w:val="14"/>
    </w:rPr>
  </w:style>
  <w:style w:type="paragraph" w:customStyle="1" w:styleId="xl78">
    <w:name w:val="xl78"/>
    <w:basedOn w:val="a0"/>
    <w:link w:val="xl781"/>
    <w:qFormat/>
    <w:pPr>
      <w:spacing w:beforeAutospacing="1" w:afterAutospacing="1"/>
    </w:pPr>
    <w:rPr>
      <w:rFonts w:ascii="Times New Roman" w:hAnsi="Times New Roman"/>
      <w:sz w:val="14"/>
    </w:rPr>
  </w:style>
  <w:style w:type="character" w:customStyle="1" w:styleId="xl781">
    <w:name w:val="xl781"/>
    <w:basedOn w:val="1a"/>
    <w:link w:val="xl78"/>
    <w:rPr>
      <w:rFonts w:ascii="Times New Roman" w:hAnsi="Times New Roman"/>
      <w:sz w:val="14"/>
    </w:rPr>
  </w:style>
  <w:style w:type="paragraph" w:customStyle="1" w:styleId="apple-converted-space">
    <w:name w:val="apple-converted-space"/>
    <w:link w:val="apple-converted-space1"/>
    <w:rPr>
      <w:color w:val="000000"/>
      <w:sz w:val="22"/>
    </w:rPr>
  </w:style>
  <w:style w:type="character" w:customStyle="1" w:styleId="apple-converted-space1">
    <w:name w:val="apple-converted-space1"/>
    <w:link w:val="apple-converted-space"/>
  </w:style>
  <w:style w:type="paragraph" w:customStyle="1" w:styleId="xl90">
    <w:name w:val="xl90"/>
    <w:basedOn w:val="a0"/>
    <w:link w:val="xl901"/>
    <w:qFormat/>
    <w:pPr>
      <w:spacing w:beforeAutospacing="1" w:afterAutospacing="1"/>
    </w:pPr>
    <w:rPr>
      <w:rFonts w:ascii="Times New Roman" w:hAnsi="Times New Roman"/>
      <w:sz w:val="14"/>
    </w:rPr>
  </w:style>
  <w:style w:type="character" w:customStyle="1" w:styleId="xl901">
    <w:name w:val="xl901"/>
    <w:basedOn w:val="1a"/>
    <w:link w:val="xl90"/>
    <w:rPr>
      <w:rFonts w:ascii="Times New Roman" w:hAnsi="Times New Roman"/>
      <w:sz w:val="14"/>
    </w:rPr>
  </w:style>
  <w:style w:type="paragraph" w:customStyle="1" w:styleId="1ff8">
    <w:name w:val="Тема примечания Знак1"/>
    <w:link w:val="122"/>
    <w:rPr>
      <w:rFonts w:ascii="Times New Roman" w:hAnsi="Times New Roman"/>
      <w:b/>
      <w:color w:val="000000"/>
    </w:rPr>
  </w:style>
  <w:style w:type="character" w:customStyle="1" w:styleId="122">
    <w:name w:val="Тема примечания Знак12"/>
    <w:link w:val="1ff8"/>
    <w:rPr>
      <w:rFonts w:ascii="Times New Roman" w:hAnsi="Times New Roman"/>
      <w:b/>
      <w:sz w:val="20"/>
    </w:rPr>
  </w:style>
  <w:style w:type="paragraph" w:customStyle="1" w:styleId="-">
    <w:name w:val="ЭР-содержание (правое окно)"/>
    <w:basedOn w:val="a0"/>
    <w:next w:val="a0"/>
    <w:link w:val="-1"/>
    <w:qFormat/>
    <w:pPr>
      <w:widowControl w:val="0"/>
      <w:spacing w:before="300" w:line="360" w:lineRule="auto"/>
    </w:pPr>
    <w:rPr>
      <w:rFonts w:ascii="Times New Roman" w:hAnsi="Times New Roman"/>
      <w:sz w:val="24"/>
    </w:rPr>
  </w:style>
  <w:style w:type="character" w:customStyle="1" w:styleId="-1">
    <w:name w:val="ЭР-содержание (правое окно)1"/>
    <w:basedOn w:val="1a"/>
    <w:link w:val="-"/>
    <w:rPr>
      <w:rFonts w:ascii="Times New Roman" w:hAnsi="Times New Roman"/>
      <w:sz w:val="24"/>
    </w:rPr>
  </w:style>
  <w:style w:type="paragraph" w:customStyle="1" w:styleId="xl142">
    <w:name w:val="xl142"/>
    <w:basedOn w:val="a0"/>
    <w:link w:val="xl1421"/>
    <w:qFormat/>
    <w:pPr>
      <w:spacing w:beforeAutospacing="1" w:afterAutospacing="1"/>
      <w:jc w:val="center"/>
    </w:pPr>
    <w:rPr>
      <w:rFonts w:ascii="Times New Roman" w:hAnsi="Times New Roman"/>
      <w:sz w:val="16"/>
    </w:rPr>
  </w:style>
  <w:style w:type="character" w:customStyle="1" w:styleId="xl1421">
    <w:name w:val="xl1421"/>
    <w:basedOn w:val="1a"/>
    <w:link w:val="xl142"/>
    <w:rPr>
      <w:rFonts w:ascii="Times New Roman" w:hAnsi="Times New Roman"/>
      <w:color w:val="000000"/>
      <w:sz w:val="16"/>
    </w:rPr>
  </w:style>
  <w:style w:type="paragraph" w:customStyle="1" w:styleId="xl110">
    <w:name w:val="xl110"/>
    <w:basedOn w:val="a0"/>
    <w:link w:val="xl1101"/>
    <w:qFormat/>
    <w:pPr>
      <w:spacing w:beforeAutospacing="1" w:afterAutospacing="1"/>
      <w:jc w:val="center"/>
    </w:pPr>
    <w:rPr>
      <w:rFonts w:ascii="Times New Roman" w:hAnsi="Times New Roman"/>
      <w:b/>
      <w:i/>
      <w:sz w:val="16"/>
    </w:rPr>
  </w:style>
  <w:style w:type="character" w:customStyle="1" w:styleId="xl1101">
    <w:name w:val="xl1101"/>
    <w:basedOn w:val="1a"/>
    <w:link w:val="xl110"/>
    <w:rPr>
      <w:rFonts w:ascii="Times New Roman" w:hAnsi="Times New Roman"/>
      <w:b/>
      <w:i/>
      <w:color w:val="000000"/>
      <w:sz w:val="16"/>
    </w:rPr>
  </w:style>
  <w:style w:type="paragraph" w:customStyle="1" w:styleId="xl168">
    <w:name w:val="xl168"/>
    <w:basedOn w:val="a0"/>
    <w:link w:val="xl1681"/>
    <w:qFormat/>
    <w:pPr>
      <w:spacing w:beforeAutospacing="1" w:afterAutospacing="1"/>
      <w:jc w:val="center"/>
    </w:pPr>
    <w:rPr>
      <w:rFonts w:ascii="Times New Roman" w:hAnsi="Times New Roman"/>
      <w:b/>
      <w:sz w:val="14"/>
    </w:rPr>
  </w:style>
  <w:style w:type="character" w:customStyle="1" w:styleId="xl1681">
    <w:name w:val="xl1681"/>
    <w:basedOn w:val="1a"/>
    <w:link w:val="xl168"/>
    <w:rPr>
      <w:rFonts w:ascii="Times New Roman" w:hAnsi="Times New Roman"/>
      <w:b/>
      <w:sz w:val="14"/>
    </w:rPr>
  </w:style>
  <w:style w:type="paragraph" w:customStyle="1" w:styleId="pTextStyleCenter">
    <w:name w:val="pTextStyleCenter"/>
    <w:basedOn w:val="a0"/>
    <w:link w:val="pTextStyleCenter1"/>
    <w:qFormat/>
    <w:pPr>
      <w:spacing w:line="252" w:lineRule="auto"/>
      <w:jc w:val="center"/>
    </w:pPr>
    <w:rPr>
      <w:rFonts w:ascii="Times New Roman" w:hAnsi="Times New Roman"/>
      <w:sz w:val="24"/>
    </w:rPr>
  </w:style>
  <w:style w:type="character" w:customStyle="1" w:styleId="pTextStyleCenter1">
    <w:name w:val="pTextStyleCenter1"/>
    <w:basedOn w:val="1a"/>
    <w:link w:val="pTextStyleCenter"/>
    <w:rPr>
      <w:rFonts w:ascii="Times New Roman" w:hAnsi="Times New Roman"/>
      <w:sz w:val="24"/>
    </w:rPr>
  </w:style>
  <w:style w:type="paragraph" w:customStyle="1" w:styleId="afffa">
    <w:name w:val="Текст в таблице"/>
    <w:basedOn w:val="aff4"/>
    <w:next w:val="a0"/>
    <w:link w:val="1ff9"/>
    <w:qFormat/>
    <w:pPr>
      <w:ind w:firstLine="500"/>
    </w:pPr>
  </w:style>
  <w:style w:type="character" w:customStyle="1" w:styleId="1ff9">
    <w:name w:val="Текст в таблице1"/>
    <w:basedOn w:val="1e"/>
    <w:link w:val="afffa"/>
    <w:rPr>
      <w:rFonts w:ascii="Times New Roman" w:hAnsi="Times New Roman"/>
      <w:sz w:val="24"/>
    </w:rPr>
  </w:style>
  <w:style w:type="paragraph" w:customStyle="1" w:styleId="c21">
    <w:name w:val="c21"/>
    <w:basedOn w:val="12"/>
    <w:link w:val="c211"/>
  </w:style>
  <w:style w:type="character" w:customStyle="1" w:styleId="c211">
    <w:name w:val="c211"/>
    <w:basedOn w:val="a1"/>
    <w:link w:val="c21"/>
  </w:style>
  <w:style w:type="paragraph" w:customStyle="1" w:styleId="xl91">
    <w:name w:val="xl91"/>
    <w:basedOn w:val="a0"/>
    <w:link w:val="xl911"/>
    <w:qFormat/>
    <w:pPr>
      <w:spacing w:beforeAutospacing="1" w:afterAutospacing="1"/>
    </w:pPr>
    <w:rPr>
      <w:rFonts w:ascii="Times New Roman" w:hAnsi="Times New Roman"/>
      <w:sz w:val="14"/>
    </w:rPr>
  </w:style>
  <w:style w:type="character" w:customStyle="1" w:styleId="xl911">
    <w:name w:val="xl911"/>
    <w:basedOn w:val="1a"/>
    <w:link w:val="xl91"/>
    <w:rPr>
      <w:rFonts w:ascii="Times New Roman" w:hAnsi="Times New Roman"/>
      <w:sz w:val="14"/>
    </w:rPr>
  </w:style>
  <w:style w:type="paragraph" w:customStyle="1" w:styleId="afffb">
    <w:name w:val="Продолжение ссылки"/>
    <w:link w:val="1ffa"/>
    <w:rPr>
      <w:color w:val="000000"/>
      <w:sz w:val="22"/>
    </w:rPr>
  </w:style>
  <w:style w:type="character" w:customStyle="1" w:styleId="1ffa">
    <w:name w:val="Продолжение ссылки1"/>
    <w:link w:val="afffb"/>
  </w:style>
  <w:style w:type="paragraph" w:customStyle="1" w:styleId="afffc">
    <w:name w:val="Заголовок своего сообщения"/>
    <w:link w:val="1ffb"/>
    <w:rPr>
      <w:b/>
      <w:color w:val="26282F"/>
      <w:sz w:val="22"/>
    </w:rPr>
  </w:style>
  <w:style w:type="character" w:customStyle="1" w:styleId="1ffb">
    <w:name w:val="Заголовок своего сообщения1"/>
    <w:link w:val="afffc"/>
    <w:rPr>
      <w:b/>
      <w:color w:val="26282F"/>
    </w:rPr>
  </w:style>
  <w:style w:type="paragraph" w:customStyle="1" w:styleId="afffd">
    <w:name w:val="Технический комментарий"/>
    <w:basedOn w:val="a0"/>
    <w:next w:val="a0"/>
    <w:link w:val="1ffc"/>
    <w:qFormat/>
    <w:pPr>
      <w:widowControl w:val="0"/>
      <w:spacing w:line="360" w:lineRule="auto"/>
    </w:pPr>
    <w:rPr>
      <w:rFonts w:ascii="Times New Roman" w:hAnsi="Times New Roman"/>
      <w:color w:val="463F31"/>
      <w:sz w:val="24"/>
    </w:rPr>
  </w:style>
  <w:style w:type="character" w:customStyle="1" w:styleId="1ffc">
    <w:name w:val="Технический комментарий1"/>
    <w:basedOn w:val="1a"/>
    <w:link w:val="afffd"/>
    <w:rPr>
      <w:rFonts w:ascii="Times New Roman" w:hAnsi="Times New Roman"/>
      <w:color w:val="463F31"/>
      <w:sz w:val="24"/>
    </w:rPr>
  </w:style>
  <w:style w:type="paragraph" w:customStyle="1" w:styleId="xl106">
    <w:name w:val="xl106"/>
    <w:basedOn w:val="a0"/>
    <w:link w:val="xl1061"/>
    <w:qFormat/>
    <w:pPr>
      <w:spacing w:beforeAutospacing="1" w:afterAutospacing="1"/>
      <w:jc w:val="center"/>
    </w:pPr>
    <w:rPr>
      <w:rFonts w:ascii="Times New Roman" w:hAnsi="Times New Roman"/>
      <w:b/>
      <w:sz w:val="16"/>
    </w:rPr>
  </w:style>
  <w:style w:type="character" w:customStyle="1" w:styleId="xl1061">
    <w:name w:val="xl1061"/>
    <w:basedOn w:val="1a"/>
    <w:link w:val="xl106"/>
    <w:rPr>
      <w:rFonts w:ascii="Times New Roman" w:hAnsi="Times New Roman"/>
      <w:b/>
      <w:sz w:val="16"/>
    </w:rPr>
  </w:style>
  <w:style w:type="paragraph" w:customStyle="1" w:styleId="afffe">
    <w:name w:val="Ссылка на официальную публикацию"/>
    <w:basedOn w:val="a0"/>
    <w:next w:val="a0"/>
    <w:link w:val="1ffd"/>
    <w:qFormat/>
    <w:pPr>
      <w:widowControl w:val="0"/>
      <w:spacing w:line="360" w:lineRule="auto"/>
      <w:ind w:firstLine="720"/>
      <w:jc w:val="both"/>
    </w:pPr>
    <w:rPr>
      <w:rFonts w:ascii="Times New Roman" w:hAnsi="Times New Roman"/>
      <w:sz w:val="24"/>
    </w:rPr>
  </w:style>
  <w:style w:type="character" w:customStyle="1" w:styleId="1ffd">
    <w:name w:val="Ссылка на официальную публикацию1"/>
    <w:basedOn w:val="1a"/>
    <w:link w:val="afffe"/>
    <w:rPr>
      <w:rFonts w:ascii="Times New Roman" w:hAnsi="Times New Roman"/>
      <w:sz w:val="24"/>
    </w:rPr>
  </w:style>
  <w:style w:type="paragraph" w:customStyle="1" w:styleId="36">
    <w:name w:val="Неразрешенное упоминание3"/>
    <w:link w:val="310"/>
    <w:rPr>
      <w:color w:val="605E5C"/>
      <w:sz w:val="22"/>
      <w:shd w:val="clear" w:color="auto" w:fill="E1DFDD"/>
    </w:rPr>
  </w:style>
  <w:style w:type="character" w:customStyle="1" w:styleId="310">
    <w:name w:val="Неразрешенное упоминание31"/>
    <w:link w:val="36"/>
    <w:uiPriority w:val="99"/>
    <w:rPr>
      <w:color w:val="605E5C"/>
      <w:shd w:val="clear" w:color="auto" w:fill="E1DFDD"/>
    </w:rPr>
  </w:style>
  <w:style w:type="paragraph" w:customStyle="1" w:styleId="1ffe">
    <w:name w:val="Гиперссылка1"/>
    <w:basedOn w:val="12"/>
    <w:link w:val="117"/>
    <w:rPr>
      <w:color w:val="0000FF"/>
      <w:u w:val="single"/>
    </w:rPr>
  </w:style>
  <w:style w:type="character" w:customStyle="1" w:styleId="117">
    <w:name w:val="Гиперссылка11"/>
    <w:basedOn w:val="a1"/>
    <w:link w:val="1ffe"/>
    <w:uiPriority w:val="99"/>
    <w:rPr>
      <w:color w:val="0000FF"/>
      <w:u w:val="single"/>
    </w:rPr>
  </w:style>
  <w:style w:type="paragraph" w:customStyle="1" w:styleId="xl118">
    <w:name w:val="xl118"/>
    <w:basedOn w:val="a0"/>
    <w:link w:val="xl1181"/>
    <w:qFormat/>
    <w:pPr>
      <w:spacing w:beforeAutospacing="1" w:afterAutospacing="1"/>
    </w:pPr>
    <w:rPr>
      <w:rFonts w:ascii="Times New Roman" w:hAnsi="Times New Roman"/>
      <w:sz w:val="14"/>
    </w:rPr>
  </w:style>
  <w:style w:type="character" w:customStyle="1" w:styleId="xl1181">
    <w:name w:val="xl1181"/>
    <w:basedOn w:val="1a"/>
    <w:link w:val="xl118"/>
    <w:rPr>
      <w:rFonts w:ascii="Times New Roman" w:hAnsi="Times New Roman"/>
      <w:sz w:val="14"/>
    </w:rPr>
  </w:style>
  <w:style w:type="paragraph" w:customStyle="1" w:styleId="affff">
    <w:name w:val="Сравнение редакций. Добавленный фрагмент"/>
    <w:link w:val="1fff"/>
    <w:rPr>
      <w:color w:val="000000"/>
      <w:sz w:val="22"/>
      <w:shd w:val="clear" w:color="auto" w:fill="C1D7FF"/>
    </w:rPr>
  </w:style>
  <w:style w:type="character" w:customStyle="1" w:styleId="1fff">
    <w:name w:val="Сравнение редакций. Добавленный фрагмент1"/>
    <w:link w:val="affff"/>
    <w:rPr>
      <w:color w:val="000000"/>
      <w:shd w:val="clear" w:color="auto" w:fill="C1D7FF"/>
    </w:rPr>
  </w:style>
  <w:style w:type="paragraph" w:customStyle="1" w:styleId="xl153">
    <w:name w:val="xl153"/>
    <w:basedOn w:val="a0"/>
    <w:link w:val="xl1531"/>
    <w:qFormat/>
    <w:pPr>
      <w:spacing w:beforeAutospacing="1" w:afterAutospacing="1"/>
      <w:jc w:val="center"/>
    </w:pPr>
    <w:rPr>
      <w:rFonts w:ascii="Times New Roman" w:hAnsi="Times New Roman"/>
      <w:i/>
      <w:sz w:val="14"/>
    </w:rPr>
  </w:style>
  <w:style w:type="character" w:customStyle="1" w:styleId="xl1531">
    <w:name w:val="xl1531"/>
    <w:basedOn w:val="1a"/>
    <w:link w:val="xl153"/>
    <w:rPr>
      <w:rFonts w:ascii="Times New Roman" w:hAnsi="Times New Roman"/>
      <w:i/>
      <w:sz w:val="14"/>
    </w:rPr>
  </w:style>
  <w:style w:type="paragraph" w:customStyle="1" w:styleId="affff0">
    <w:name w:val="Колонтитул (левый)"/>
    <w:basedOn w:val="aff8"/>
    <w:next w:val="a0"/>
    <w:link w:val="1fff0"/>
    <w:qFormat/>
    <w:rPr>
      <w:sz w:val="14"/>
    </w:rPr>
  </w:style>
  <w:style w:type="character" w:customStyle="1" w:styleId="1fff0">
    <w:name w:val="Колонтитул (левый)1"/>
    <w:basedOn w:val="1f4"/>
    <w:link w:val="affff0"/>
    <w:rPr>
      <w:rFonts w:ascii="Times New Roman" w:hAnsi="Times New Roman"/>
      <w:sz w:val="14"/>
    </w:rPr>
  </w:style>
  <w:style w:type="character" w:customStyle="1" w:styleId="27">
    <w:name w:val="Основной текст с отступом 2 Знак"/>
    <w:basedOn w:val="1a"/>
    <w:link w:val="26"/>
    <w:rPr>
      <w:rFonts w:ascii="Times New Roman" w:hAnsi="Times New Roman"/>
      <w:sz w:val="24"/>
    </w:rPr>
  </w:style>
  <w:style w:type="paragraph" w:customStyle="1" w:styleId="affff1">
    <w:name w:val="Информация об изменениях"/>
    <w:basedOn w:val="affb"/>
    <w:next w:val="a0"/>
    <w:link w:val="1fff1"/>
    <w:qFormat/>
    <w:pPr>
      <w:spacing w:before="180"/>
      <w:ind w:left="360" w:right="360" w:firstLine="0"/>
    </w:pPr>
  </w:style>
  <w:style w:type="character" w:customStyle="1" w:styleId="1fff1">
    <w:name w:val="Информация об изменениях1"/>
    <w:basedOn w:val="1f8"/>
    <w:link w:val="affff1"/>
    <w:rPr>
      <w:rFonts w:ascii="Times New Roman" w:hAnsi="Times New Roman"/>
      <w:color w:val="353842"/>
      <w:sz w:val="18"/>
    </w:rPr>
  </w:style>
  <w:style w:type="paragraph" w:customStyle="1" w:styleId="xl85">
    <w:name w:val="xl85"/>
    <w:basedOn w:val="a0"/>
    <w:link w:val="xl851"/>
    <w:qFormat/>
    <w:pPr>
      <w:spacing w:beforeAutospacing="1" w:afterAutospacing="1"/>
    </w:pPr>
    <w:rPr>
      <w:rFonts w:ascii="Times New Roman" w:hAnsi="Times New Roman"/>
      <w:sz w:val="14"/>
    </w:rPr>
  </w:style>
  <w:style w:type="character" w:customStyle="1" w:styleId="xl851">
    <w:name w:val="xl851"/>
    <w:basedOn w:val="1a"/>
    <w:link w:val="xl85"/>
    <w:rPr>
      <w:rFonts w:ascii="Times New Roman" w:hAnsi="Times New Roman"/>
      <w:sz w:val="14"/>
    </w:rPr>
  </w:style>
  <w:style w:type="paragraph" w:customStyle="1" w:styleId="affff2">
    <w:name w:val="Ссылка на утративший силу документ"/>
    <w:link w:val="1fff2"/>
    <w:rPr>
      <w:b/>
      <w:color w:val="749232"/>
      <w:sz w:val="22"/>
    </w:rPr>
  </w:style>
  <w:style w:type="character" w:customStyle="1" w:styleId="1fff2">
    <w:name w:val="Ссылка на утративший силу документ1"/>
    <w:link w:val="affff2"/>
    <w:rPr>
      <w:b/>
      <w:color w:val="749232"/>
    </w:rPr>
  </w:style>
  <w:style w:type="paragraph" w:customStyle="1" w:styleId="118">
    <w:name w:val="Просмотренная гиперссылка11"/>
    <w:basedOn w:val="12"/>
    <w:link w:val="123"/>
    <w:rPr>
      <w:color w:val="800080"/>
      <w:u w:val="single"/>
    </w:rPr>
  </w:style>
  <w:style w:type="character" w:customStyle="1" w:styleId="123">
    <w:name w:val="Просмотренная гиперссылка12"/>
    <w:basedOn w:val="a1"/>
    <w:link w:val="118"/>
    <w:uiPriority w:val="99"/>
    <w:rPr>
      <w:color w:val="800080"/>
      <w:u w:val="single"/>
    </w:rPr>
  </w:style>
  <w:style w:type="paragraph" w:customStyle="1" w:styleId="affff3">
    <w:name w:val="Примечание."/>
    <w:basedOn w:val="aff7"/>
    <w:next w:val="a0"/>
    <w:link w:val="1fff3"/>
    <w:qFormat/>
  </w:style>
  <w:style w:type="character" w:customStyle="1" w:styleId="1fff3">
    <w:name w:val="Примечание.1"/>
    <w:basedOn w:val="1f3"/>
    <w:link w:val="affff3"/>
    <w:rPr>
      <w:rFonts w:ascii="Times New Roman" w:hAnsi="Times New Roman"/>
      <w:sz w:val="24"/>
    </w:rPr>
  </w:style>
  <w:style w:type="character" w:customStyle="1" w:styleId="32">
    <w:name w:val="Оглавление 3 Знак"/>
    <w:basedOn w:val="1a"/>
    <w:link w:val="31"/>
    <w:uiPriority w:val="39"/>
    <w:rPr>
      <w:rFonts w:ascii="Times New Roman" w:hAnsi="Times New Roman"/>
      <w:sz w:val="28"/>
    </w:rPr>
  </w:style>
  <w:style w:type="paragraph" w:customStyle="1" w:styleId="affff4">
    <w:name w:val="Таблицы (моноширинный)"/>
    <w:basedOn w:val="a0"/>
    <w:next w:val="a0"/>
    <w:link w:val="1fff4"/>
    <w:qFormat/>
    <w:pPr>
      <w:widowControl w:val="0"/>
      <w:spacing w:line="360" w:lineRule="auto"/>
    </w:pPr>
    <w:rPr>
      <w:rFonts w:ascii="Courier New" w:hAnsi="Courier New"/>
      <w:sz w:val="24"/>
    </w:rPr>
  </w:style>
  <w:style w:type="character" w:customStyle="1" w:styleId="1fff4">
    <w:name w:val="Таблицы (моноширинный)1"/>
    <w:basedOn w:val="1a"/>
    <w:link w:val="affff4"/>
    <w:rPr>
      <w:rFonts w:ascii="Courier New" w:hAnsi="Courier New"/>
      <w:sz w:val="24"/>
    </w:rPr>
  </w:style>
  <w:style w:type="paragraph" w:customStyle="1" w:styleId="Default">
    <w:name w:val="Default"/>
    <w:link w:val="Default1"/>
    <w:qFormat/>
    <w:rPr>
      <w:rFonts w:ascii="Times New Roman" w:hAnsi="Times New Roman"/>
      <w:color w:val="000000"/>
      <w:sz w:val="24"/>
    </w:rPr>
  </w:style>
  <w:style w:type="character" w:customStyle="1" w:styleId="Default1">
    <w:name w:val="Default1"/>
    <w:link w:val="Default"/>
    <w:rPr>
      <w:rFonts w:ascii="Times New Roman" w:hAnsi="Times New Roman"/>
      <w:color w:val="000000"/>
      <w:sz w:val="24"/>
    </w:rPr>
  </w:style>
  <w:style w:type="paragraph" w:customStyle="1" w:styleId="xl73">
    <w:name w:val="xl73"/>
    <w:basedOn w:val="a0"/>
    <w:link w:val="xl731"/>
    <w:qFormat/>
    <w:pPr>
      <w:spacing w:beforeAutospacing="1" w:afterAutospacing="1"/>
    </w:pPr>
    <w:rPr>
      <w:rFonts w:ascii="Times New Roman" w:hAnsi="Times New Roman"/>
      <w:sz w:val="16"/>
    </w:rPr>
  </w:style>
  <w:style w:type="character" w:customStyle="1" w:styleId="xl731">
    <w:name w:val="xl731"/>
    <w:basedOn w:val="1a"/>
    <w:link w:val="xl73"/>
    <w:rPr>
      <w:rFonts w:ascii="Times New Roman" w:hAnsi="Times New Roman"/>
      <w:color w:val="000000"/>
      <w:sz w:val="16"/>
    </w:rPr>
  </w:style>
  <w:style w:type="paragraph" w:styleId="affff5">
    <w:name w:val="List Paragraph"/>
    <w:aliases w:val="Содержание. 2 уровень,List Paragraph"/>
    <w:basedOn w:val="a0"/>
    <w:link w:val="affff6"/>
    <w:qFormat/>
    <w:pPr>
      <w:ind w:left="720"/>
      <w:contextualSpacing/>
    </w:pPr>
  </w:style>
  <w:style w:type="character" w:customStyle="1" w:styleId="affff6">
    <w:name w:val="Абзац списка Знак"/>
    <w:aliases w:val="Содержание. 2 уровень Знак,List Paragraph Знак"/>
    <w:basedOn w:val="1a"/>
    <w:link w:val="affff5"/>
    <w:qFormat/>
  </w:style>
  <w:style w:type="paragraph" w:customStyle="1" w:styleId="ConsPlusCell">
    <w:name w:val="ConsPlusCell"/>
    <w:link w:val="ConsPlusCell1"/>
    <w:uiPriority w:val="99"/>
    <w:qFormat/>
    <w:rPr>
      <w:rFonts w:ascii="Arial" w:hAnsi="Arial"/>
      <w:color w:val="000000"/>
    </w:rPr>
  </w:style>
  <w:style w:type="character" w:customStyle="1" w:styleId="ConsPlusCell1">
    <w:name w:val="ConsPlusCell1"/>
    <w:link w:val="ConsPlusCell"/>
    <w:rPr>
      <w:rFonts w:ascii="Arial" w:hAnsi="Arial"/>
      <w:sz w:val="20"/>
    </w:rPr>
  </w:style>
  <w:style w:type="paragraph" w:customStyle="1" w:styleId="xl102">
    <w:name w:val="xl102"/>
    <w:basedOn w:val="a0"/>
    <w:link w:val="xl1021"/>
    <w:qFormat/>
    <w:pPr>
      <w:spacing w:beforeAutospacing="1" w:afterAutospacing="1"/>
    </w:pPr>
    <w:rPr>
      <w:rFonts w:ascii="Times New Roman" w:hAnsi="Times New Roman"/>
      <w:sz w:val="16"/>
    </w:rPr>
  </w:style>
  <w:style w:type="character" w:customStyle="1" w:styleId="xl1021">
    <w:name w:val="xl1021"/>
    <w:basedOn w:val="1a"/>
    <w:link w:val="xl102"/>
    <w:rPr>
      <w:rFonts w:ascii="Times New Roman" w:hAnsi="Times New Roman"/>
      <w:color w:val="000000"/>
      <w:sz w:val="16"/>
    </w:rPr>
  </w:style>
  <w:style w:type="paragraph" w:customStyle="1" w:styleId="affff7">
    <w:name w:val="Подзаголовок для информации об изменениях"/>
    <w:basedOn w:val="affb"/>
    <w:next w:val="a0"/>
    <w:link w:val="1fff5"/>
    <w:qFormat/>
    <w:rPr>
      <w:b/>
    </w:rPr>
  </w:style>
  <w:style w:type="character" w:customStyle="1" w:styleId="1fff5">
    <w:name w:val="Подзаголовок для информации об изменениях1"/>
    <w:basedOn w:val="1f8"/>
    <w:link w:val="affff7"/>
    <w:rPr>
      <w:rFonts w:ascii="Times New Roman" w:hAnsi="Times New Roman"/>
      <w:b/>
      <w:color w:val="353842"/>
      <w:sz w:val="18"/>
    </w:rPr>
  </w:style>
  <w:style w:type="paragraph" w:customStyle="1" w:styleId="xl179">
    <w:name w:val="xl179"/>
    <w:basedOn w:val="a0"/>
    <w:link w:val="xl1791"/>
    <w:qFormat/>
    <w:pPr>
      <w:spacing w:beforeAutospacing="1" w:afterAutospacing="1"/>
      <w:jc w:val="center"/>
    </w:pPr>
    <w:rPr>
      <w:rFonts w:ascii="Times New Roman" w:hAnsi="Times New Roman"/>
      <w:sz w:val="14"/>
    </w:rPr>
  </w:style>
  <w:style w:type="character" w:customStyle="1" w:styleId="xl1791">
    <w:name w:val="xl1791"/>
    <w:basedOn w:val="1a"/>
    <w:link w:val="xl179"/>
    <w:rPr>
      <w:rFonts w:ascii="Times New Roman" w:hAnsi="Times New Roman"/>
      <w:sz w:val="14"/>
    </w:rPr>
  </w:style>
  <w:style w:type="paragraph" w:customStyle="1" w:styleId="xl177">
    <w:name w:val="xl177"/>
    <w:basedOn w:val="a0"/>
    <w:link w:val="xl1771"/>
    <w:qFormat/>
    <w:pPr>
      <w:spacing w:beforeAutospacing="1" w:afterAutospacing="1"/>
      <w:jc w:val="center"/>
    </w:pPr>
    <w:rPr>
      <w:rFonts w:ascii="Times New Roman" w:hAnsi="Times New Roman"/>
      <w:sz w:val="14"/>
    </w:rPr>
  </w:style>
  <w:style w:type="character" w:customStyle="1" w:styleId="xl1771">
    <w:name w:val="xl1771"/>
    <w:basedOn w:val="1a"/>
    <w:link w:val="xl177"/>
    <w:qFormat/>
    <w:rPr>
      <w:rFonts w:ascii="Times New Roman" w:hAnsi="Times New Roman"/>
      <w:sz w:val="14"/>
    </w:rPr>
  </w:style>
  <w:style w:type="paragraph" w:customStyle="1" w:styleId="xl81">
    <w:name w:val="xl81"/>
    <w:basedOn w:val="a0"/>
    <w:link w:val="xl811"/>
    <w:qFormat/>
    <w:pPr>
      <w:spacing w:beforeAutospacing="1" w:afterAutospacing="1"/>
    </w:pPr>
    <w:rPr>
      <w:rFonts w:ascii="Times New Roman" w:hAnsi="Times New Roman"/>
      <w:color w:val="FF0000"/>
      <w:sz w:val="14"/>
    </w:rPr>
  </w:style>
  <w:style w:type="character" w:customStyle="1" w:styleId="xl811">
    <w:name w:val="xl811"/>
    <w:basedOn w:val="1a"/>
    <w:link w:val="xl81"/>
    <w:qFormat/>
    <w:rPr>
      <w:rFonts w:ascii="Times New Roman" w:hAnsi="Times New Roman"/>
      <w:color w:val="FF0000"/>
      <w:sz w:val="14"/>
    </w:rPr>
  </w:style>
  <w:style w:type="paragraph" w:customStyle="1" w:styleId="xl108">
    <w:name w:val="xl108"/>
    <w:basedOn w:val="a0"/>
    <w:link w:val="xl1081"/>
    <w:qFormat/>
    <w:pPr>
      <w:spacing w:beforeAutospacing="1" w:afterAutospacing="1"/>
    </w:pPr>
    <w:rPr>
      <w:rFonts w:ascii="Times New Roman" w:hAnsi="Times New Roman"/>
      <w:sz w:val="16"/>
    </w:rPr>
  </w:style>
  <w:style w:type="character" w:customStyle="1" w:styleId="xl1081">
    <w:name w:val="xl1081"/>
    <w:basedOn w:val="1a"/>
    <w:link w:val="xl108"/>
    <w:qFormat/>
    <w:rPr>
      <w:rFonts w:ascii="Times New Roman" w:hAnsi="Times New Roman"/>
      <w:color w:val="000000"/>
      <w:sz w:val="16"/>
    </w:rPr>
  </w:style>
  <w:style w:type="paragraph" w:customStyle="1" w:styleId="xl147">
    <w:name w:val="xl147"/>
    <w:basedOn w:val="a0"/>
    <w:link w:val="xl1471"/>
    <w:qFormat/>
    <w:pPr>
      <w:spacing w:beforeAutospacing="1" w:afterAutospacing="1"/>
      <w:jc w:val="center"/>
    </w:pPr>
    <w:rPr>
      <w:rFonts w:ascii="Times New Roman" w:hAnsi="Times New Roman"/>
      <w:sz w:val="16"/>
    </w:rPr>
  </w:style>
  <w:style w:type="character" w:customStyle="1" w:styleId="xl1471">
    <w:name w:val="xl1471"/>
    <w:basedOn w:val="1a"/>
    <w:link w:val="xl147"/>
    <w:qFormat/>
    <w:rPr>
      <w:rFonts w:ascii="Times New Roman" w:hAnsi="Times New Roman"/>
      <w:color w:val="000000"/>
      <w:sz w:val="16"/>
    </w:rPr>
  </w:style>
  <w:style w:type="paragraph" w:customStyle="1" w:styleId="xl75">
    <w:name w:val="xl75"/>
    <w:basedOn w:val="a0"/>
    <w:link w:val="xl751"/>
    <w:qFormat/>
    <w:pPr>
      <w:spacing w:beforeAutospacing="1" w:afterAutospacing="1"/>
      <w:jc w:val="center"/>
    </w:pPr>
    <w:rPr>
      <w:rFonts w:ascii="Times New Roman" w:hAnsi="Times New Roman"/>
      <w:sz w:val="16"/>
    </w:rPr>
  </w:style>
  <w:style w:type="character" w:customStyle="1" w:styleId="xl751">
    <w:name w:val="xl751"/>
    <w:basedOn w:val="1a"/>
    <w:link w:val="xl75"/>
    <w:qFormat/>
    <w:rPr>
      <w:rFonts w:ascii="Times New Roman" w:hAnsi="Times New Roman"/>
      <w:sz w:val="16"/>
    </w:rPr>
  </w:style>
  <w:style w:type="paragraph" w:customStyle="1" w:styleId="affff8">
    <w:name w:val="Постоянная часть"/>
    <w:basedOn w:val="aff5"/>
    <w:next w:val="a0"/>
    <w:link w:val="1fff6"/>
    <w:qFormat/>
    <w:rPr>
      <w:sz w:val="20"/>
    </w:rPr>
  </w:style>
  <w:style w:type="character" w:customStyle="1" w:styleId="1fff6">
    <w:name w:val="Постоянная часть1"/>
    <w:basedOn w:val="1f0"/>
    <w:link w:val="affff8"/>
    <w:qFormat/>
    <w:rPr>
      <w:rFonts w:ascii="Verdana" w:hAnsi="Verdana"/>
      <w:sz w:val="20"/>
    </w:rPr>
  </w:style>
  <w:style w:type="paragraph" w:customStyle="1" w:styleId="xl88">
    <w:name w:val="xl88"/>
    <w:basedOn w:val="a0"/>
    <w:link w:val="xl881"/>
    <w:qFormat/>
    <w:pPr>
      <w:spacing w:beforeAutospacing="1" w:afterAutospacing="1"/>
      <w:jc w:val="center"/>
    </w:pPr>
    <w:rPr>
      <w:rFonts w:ascii="Times New Roman" w:hAnsi="Times New Roman"/>
      <w:i/>
      <w:sz w:val="14"/>
    </w:rPr>
  </w:style>
  <w:style w:type="character" w:customStyle="1" w:styleId="xl881">
    <w:name w:val="xl881"/>
    <w:basedOn w:val="1a"/>
    <w:link w:val="xl88"/>
    <w:qFormat/>
    <w:rPr>
      <w:rFonts w:ascii="Times New Roman" w:hAnsi="Times New Roman"/>
      <w:i/>
      <w:sz w:val="14"/>
    </w:rPr>
  </w:style>
  <w:style w:type="paragraph" w:customStyle="1" w:styleId="xl140">
    <w:name w:val="xl140"/>
    <w:basedOn w:val="a0"/>
    <w:link w:val="xl1401"/>
    <w:qFormat/>
    <w:pPr>
      <w:spacing w:beforeAutospacing="1" w:afterAutospacing="1"/>
    </w:pPr>
    <w:rPr>
      <w:rFonts w:ascii="Times New Roman" w:hAnsi="Times New Roman"/>
      <w:b/>
      <w:sz w:val="16"/>
    </w:rPr>
  </w:style>
  <w:style w:type="character" w:customStyle="1" w:styleId="xl1401">
    <w:name w:val="xl1401"/>
    <w:basedOn w:val="1a"/>
    <w:link w:val="xl140"/>
    <w:qFormat/>
    <w:rPr>
      <w:rFonts w:ascii="Times New Roman" w:hAnsi="Times New Roman"/>
      <w:b/>
      <w:sz w:val="16"/>
    </w:rPr>
  </w:style>
  <w:style w:type="paragraph" w:customStyle="1" w:styleId="1fff7">
    <w:name w:val="Слабое выделение1"/>
    <w:link w:val="2d"/>
    <w:qFormat/>
    <w:rPr>
      <w:i/>
      <w:color w:val="404040"/>
      <w:sz w:val="22"/>
    </w:rPr>
  </w:style>
  <w:style w:type="character" w:customStyle="1" w:styleId="2d">
    <w:name w:val="Слабое выделение2"/>
    <w:link w:val="1fff7"/>
    <w:qFormat/>
    <w:rPr>
      <w:i/>
      <w:color w:val="404040"/>
    </w:rPr>
  </w:style>
  <w:style w:type="paragraph" w:customStyle="1" w:styleId="xl64">
    <w:name w:val="xl64"/>
    <w:basedOn w:val="a0"/>
    <w:link w:val="xl641"/>
    <w:qFormat/>
    <w:pPr>
      <w:spacing w:beforeAutospacing="1" w:afterAutospacing="1"/>
    </w:pPr>
    <w:rPr>
      <w:rFonts w:ascii="Times New Roman" w:hAnsi="Times New Roman"/>
      <w:sz w:val="24"/>
    </w:rPr>
  </w:style>
  <w:style w:type="character" w:customStyle="1" w:styleId="xl641">
    <w:name w:val="xl641"/>
    <w:basedOn w:val="1a"/>
    <w:link w:val="xl64"/>
    <w:qFormat/>
    <w:rPr>
      <w:rFonts w:ascii="Times New Roman" w:hAnsi="Times New Roman"/>
      <w:sz w:val="24"/>
    </w:rPr>
  </w:style>
  <w:style w:type="paragraph" w:customStyle="1" w:styleId="xl171">
    <w:name w:val="xl171"/>
    <w:basedOn w:val="a0"/>
    <w:link w:val="xl1711"/>
    <w:qFormat/>
    <w:pPr>
      <w:spacing w:beforeAutospacing="1" w:afterAutospacing="1"/>
      <w:jc w:val="center"/>
    </w:pPr>
    <w:rPr>
      <w:rFonts w:ascii="Times New Roman" w:hAnsi="Times New Roman"/>
      <w:i/>
      <w:sz w:val="14"/>
    </w:rPr>
  </w:style>
  <w:style w:type="character" w:customStyle="1" w:styleId="xl1711">
    <w:name w:val="xl1711"/>
    <w:basedOn w:val="1a"/>
    <w:link w:val="xl171"/>
    <w:qFormat/>
    <w:rPr>
      <w:rFonts w:ascii="Times New Roman" w:hAnsi="Times New Roman"/>
      <w:i/>
      <w:sz w:val="14"/>
    </w:rPr>
  </w:style>
  <w:style w:type="paragraph" w:customStyle="1" w:styleId="xl63">
    <w:name w:val="xl63"/>
    <w:basedOn w:val="a0"/>
    <w:link w:val="xl631"/>
    <w:qFormat/>
    <w:pPr>
      <w:spacing w:beforeAutospacing="1" w:afterAutospacing="1"/>
    </w:pPr>
    <w:rPr>
      <w:rFonts w:ascii="Times New Roman" w:hAnsi="Times New Roman"/>
      <w:sz w:val="24"/>
    </w:rPr>
  </w:style>
  <w:style w:type="character" w:customStyle="1" w:styleId="xl631">
    <w:name w:val="xl631"/>
    <w:basedOn w:val="1a"/>
    <w:link w:val="xl63"/>
    <w:qFormat/>
    <w:rPr>
      <w:rFonts w:ascii="Times New Roman" w:hAnsi="Times New Roman"/>
      <w:sz w:val="24"/>
    </w:rPr>
  </w:style>
  <w:style w:type="paragraph" w:customStyle="1" w:styleId="xl148">
    <w:name w:val="xl148"/>
    <w:basedOn w:val="a0"/>
    <w:link w:val="xl1481"/>
    <w:qFormat/>
    <w:pPr>
      <w:spacing w:beforeAutospacing="1" w:afterAutospacing="1"/>
    </w:pPr>
    <w:rPr>
      <w:rFonts w:ascii="Times New Roman" w:hAnsi="Times New Roman"/>
      <w:b/>
      <w:sz w:val="16"/>
    </w:rPr>
  </w:style>
  <w:style w:type="character" w:customStyle="1" w:styleId="xl1481">
    <w:name w:val="xl1481"/>
    <w:basedOn w:val="1a"/>
    <w:link w:val="xl148"/>
    <w:qFormat/>
    <w:rPr>
      <w:rFonts w:ascii="Times New Roman" w:hAnsi="Times New Roman"/>
      <w:b/>
      <w:sz w:val="16"/>
    </w:rPr>
  </w:style>
  <w:style w:type="paragraph" w:customStyle="1" w:styleId="affff9">
    <w:name w:val="Колонтитул (правый)"/>
    <w:basedOn w:val="affffa"/>
    <w:next w:val="a0"/>
    <w:link w:val="1fff8"/>
    <w:qFormat/>
    <w:rPr>
      <w:sz w:val="14"/>
    </w:rPr>
  </w:style>
  <w:style w:type="paragraph" w:customStyle="1" w:styleId="affffa">
    <w:name w:val="Текст (прав. подпись)"/>
    <w:basedOn w:val="a0"/>
    <w:next w:val="a0"/>
    <w:link w:val="1fff9"/>
    <w:qFormat/>
    <w:pPr>
      <w:widowControl w:val="0"/>
      <w:spacing w:line="360" w:lineRule="auto"/>
      <w:jc w:val="right"/>
    </w:pPr>
    <w:rPr>
      <w:rFonts w:ascii="Times New Roman" w:hAnsi="Times New Roman"/>
      <w:sz w:val="24"/>
    </w:rPr>
  </w:style>
  <w:style w:type="character" w:customStyle="1" w:styleId="1fff8">
    <w:name w:val="Колонтитул (правый)1"/>
    <w:basedOn w:val="1fff9"/>
    <w:link w:val="affff9"/>
    <w:qFormat/>
    <w:rPr>
      <w:rFonts w:ascii="Times New Roman" w:hAnsi="Times New Roman"/>
      <w:sz w:val="14"/>
    </w:rPr>
  </w:style>
  <w:style w:type="character" w:customStyle="1" w:styleId="1fff9">
    <w:name w:val="Текст (прав. подпись)1"/>
    <w:basedOn w:val="1a"/>
    <w:link w:val="affffa"/>
    <w:qFormat/>
    <w:rPr>
      <w:rFonts w:ascii="Times New Roman" w:hAnsi="Times New Roman"/>
      <w:sz w:val="24"/>
    </w:rPr>
  </w:style>
  <w:style w:type="paragraph" w:customStyle="1" w:styleId="xl83">
    <w:name w:val="xl83"/>
    <w:basedOn w:val="a0"/>
    <w:link w:val="xl831"/>
    <w:qFormat/>
    <w:pPr>
      <w:spacing w:beforeAutospacing="1" w:afterAutospacing="1"/>
    </w:pPr>
    <w:rPr>
      <w:rFonts w:ascii="Times New Roman" w:hAnsi="Times New Roman"/>
      <w:sz w:val="14"/>
    </w:rPr>
  </w:style>
  <w:style w:type="character" w:customStyle="1" w:styleId="xl831">
    <w:name w:val="xl831"/>
    <w:basedOn w:val="1a"/>
    <w:link w:val="xl83"/>
    <w:qFormat/>
    <w:rPr>
      <w:rFonts w:ascii="Times New Roman" w:hAnsi="Times New Roman"/>
      <w:sz w:val="14"/>
    </w:rPr>
  </w:style>
  <w:style w:type="character" w:customStyle="1" w:styleId="50">
    <w:name w:val="Заголовок 5 Знак"/>
    <w:link w:val="5"/>
    <w:uiPriority w:val="9"/>
    <w:qFormat/>
    <w:rPr>
      <w:rFonts w:ascii="XO Thames" w:hAnsi="XO Thames"/>
      <w:b/>
      <w:sz w:val="22"/>
    </w:rPr>
  </w:style>
  <w:style w:type="paragraph" w:customStyle="1" w:styleId="xl105">
    <w:name w:val="xl105"/>
    <w:basedOn w:val="a0"/>
    <w:link w:val="xl1051"/>
    <w:qFormat/>
    <w:pPr>
      <w:spacing w:beforeAutospacing="1" w:afterAutospacing="1"/>
      <w:jc w:val="center"/>
    </w:pPr>
    <w:rPr>
      <w:rFonts w:ascii="Times New Roman" w:hAnsi="Times New Roman"/>
      <w:b/>
      <w:sz w:val="16"/>
    </w:rPr>
  </w:style>
  <w:style w:type="character" w:customStyle="1" w:styleId="xl1051">
    <w:name w:val="xl1051"/>
    <w:basedOn w:val="1a"/>
    <w:link w:val="xl105"/>
    <w:qFormat/>
    <w:rPr>
      <w:rFonts w:ascii="Times New Roman" w:hAnsi="Times New Roman"/>
      <w:b/>
      <w:color w:val="000000"/>
      <w:sz w:val="16"/>
    </w:rPr>
  </w:style>
  <w:style w:type="paragraph" w:customStyle="1" w:styleId="xl97">
    <w:name w:val="xl97"/>
    <w:basedOn w:val="a0"/>
    <w:link w:val="xl971"/>
    <w:qFormat/>
    <w:pPr>
      <w:spacing w:beforeAutospacing="1" w:afterAutospacing="1"/>
    </w:pPr>
    <w:rPr>
      <w:rFonts w:ascii="Times New Roman" w:hAnsi="Times New Roman"/>
      <w:color w:val="FF0000"/>
      <w:sz w:val="24"/>
    </w:rPr>
  </w:style>
  <w:style w:type="character" w:customStyle="1" w:styleId="xl971">
    <w:name w:val="xl971"/>
    <w:basedOn w:val="1a"/>
    <w:link w:val="xl97"/>
    <w:qFormat/>
    <w:rPr>
      <w:rFonts w:ascii="Times New Roman" w:hAnsi="Times New Roman"/>
      <w:color w:val="FF0000"/>
      <w:sz w:val="24"/>
    </w:rPr>
  </w:style>
  <w:style w:type="paragraph" w:customStyle="1" w:styleId="xl131">
    <w:name w:val="xl131"/>
    <w:basedOn w:val="a0"/>
    <w:link w:val="xl1311"/>
    <w:qFormat/>
    <w:pPr>
      <w:spacing w:beforeAutospacing="1" w:afterAutospacing="1"/>
    </w:pPr>
    <w:rPr>
      <w:rFonts w:ascii="Times New Roman" w:hAnsi="Times New Roman"/>
      <w:b/>
      <w:sz w:val="16"/>
    </w:rPr>
  </w:style>
  <w:style w:type="character" w:customStyle="1" w:styleId="xl1311">
    <w:name w:val="xl1311"/>
    <w:basedOn w:val="1a"/>
    <w:link w:val="xl131"/>
    <w:qFormat/>
    <w:rPr>
      <w:rFonts w:ascii="Times New Roman" w:hAnsi="Times New Roman"/>
      <w:b/>
      <w:sz w:val="16"/>
    </w:rPr>
  </w:style>
  <w:style w:type="paragraph" w:customStyle="1" w:styleId="xl167">
    <w:name w:val="xl167"/>
    <w:basedOn w:val="a0"/>
    <w:link w:val="xl1671"/>
    <w:qFormat/>
    <w:pPr>
      <w:spacing w:beforeAutospacing="1" w:afterAutospacing="1"/>
      <w:jc w:val="center"/>
    </w:pPr>
    <w:rPr>
      <w:rFonts w:ascii="Times New Roman" w:hAnsi="Times New Roman"/>
      <w:b/>
      <w:sz w:val="14"/>
    </w:rPr>
  </w:style>
  <w:style w:type="character" w:customStyle="1" w:styleId="xl1671">
    <w:name w:val="xl1671"/>
    <w:basedOn w:val="1a"/>
    <w:link w:val="xl167"/>
    <w:qFormat/>
    <w:rPr>
      <w:rFonts w:ascii="Times New Roman" w:hAnsi="Times New Roman"/>
      <w:b/>
      <w:sz w:val="14"/>
    </w:rPr>
  </w:style>
  <w:style w:type="paragraph" w:customStyle="1" w:styleId="xl144">
    <w:name w:val="xl144"/>
    <w:basedOn w:val="a0"/>
    <w:link w:val="xl1441"/>
    <w:qFormat/>
    <w:pPr>
      <w:spacing w:beforeAutospacing="1" w:afterAutospacing="1"/>
      <w:jc w:val="center"/>
    </w:pPr>
    <w:rPr>
      <w:rFonts w:ascii="Times New Roman" w:hAnsi="Times New Roman"/>
      <w:sz w:val="16"/>
    </w:rPr>
  </w:style>
  <w:style w:type="character" w:customStyle="1" w:styleId="xl1441">
    <w:name w:val="xl1441"/>
    <w:basedOn w:val="1a"/>
    <w:link w:val="xl144"/>
    <w:qFormat/>
    <w:rPr>
      <w:rFonts w:ascii="Times New Roman" w:hAnsi="Times New Roman"/>
      <w:color w:val="000000"/>
      <w:sz w:val="16"/>
    </w:rPr>
  </w:style>
  <w:style w:type="paragraph" w:customStyle="1" w:styleId="affffb">
    <w:name w:val="Выделение для Базового Поиска (курсив)"/>
    <w:link w:val="1fffa"/>
    <w:qFormat/>
    <w:rPr>
      <w:b/>
      <w:i/>
      <w:color w:val="0058A9"/>
      <w:sz w:val="22"/>
    </w:rPr>
  </w:style>
  <w:style w:type="character" w:customStyle="1" w:styleId="1fffa">
    <w:name w:val="Выделение для Базового Поиска (курсив)1"/>
    <w:link w:val="affffb"/>
    <w:qFormat/>
    <w:rPr>
      <w:b/>
      <w:i/>
      <w:color w:val="0058A9"/>
    </w:rPr>
  </w:style>
  <w:style w:type="paragraph" w:customStyle="1" w:styleId="1fffb">
    <w:name w:val="Название Знак1"/>
    <w:link w:val="119"/>
    <w:qFormat/>
    <w:rPr>
      <w:rFonts w:ascii="Times New Roman" w:hAnsi="Times New Roman"/>
      <w:color w:val="000000"/>
      <w:sz w:val="24"/>
    </w:rPr>
  </w:style>
  <w:style w:type="character" w:customStyle="1" w:styleId="119">
    <w:name w:val="Название Знак11"/>
    <w:link w:val="1fffb"/>
    <w:uiPriority w:val="10"/>
    <w:qFormat/>
    <w:rPr>
      <w:rFonts w:ascii="Times New Roman" w:hAnsi="Times New Roman"/>
      <w:sz w:val="24"/>
    </w:rPr>
  </w:style>
  <w:style w:type="paragraph" w:customStyle="1" w:styleId="affffc">
    <w:name w:val="Заголовок чужого сообщения"/>
    <w:link w:val="1fffc"/>
    <w:qFormat/>
    <w:rPr>
      <w:b/>
      <w:color w:val="FF0000"/>
      <w:sz w:val="22"/>
    </w:rPr>
  </w:style>
  <w:style w:type="character" w:customStyle="1" w:styleId="1fffc">
    <w:name w:val="Заголовок чужого сообщения1"/>
    <w:link w:val="affffc"/>
    <w:qFormat/>
    <w:rPr>
      <w:b/>
      <w:color w:val="FF0000"/>
    </w:rPr>
  </w:style>
  <w:style w:type="paragraph" w:customStyle="1" w:styleId="xl89">
    <w:name w:val="xl89"/>
    <w:basedOn w:val="a0"/>
    <w:link w:val="xl891"/>
    <w:qFormat/>
    <w:pPr>
      <w:spacing w:beforeAutospacing="1" w:afterAutospacing="1"/>
    </w:pPr>
    <w:rPr>
      <w:rFonts w:ascii="Times New Roman" w:hAnsi="Times New Roman"/>
      <w:i/>
      <w:sz w:val="14"/>
    </w:rPr>
  </w:style>
  <w:style w:type="character" w:customStyle="1" w:styleId="xl891">
    <w:name w:val="xl891"/>
    <w:basedOn w:val="1a"/>
    <w:link w:val="xl89"/>
    <w:qFormat/>
    <w:rPr>
      <w:rFonts w:ascii="Times New Roman" w:hAnsi="Times New Roman"/>
      <w:i/>
      <w:sz w:val="14"/>
    </w:rPr>
  </w:style>
  <w:style w:type="character" w:customStyle="1" w:styleId="af1">
    <w:name w:val="Текст примечания Знак"/>
    <w:basedOn w:val="1a"/>
    <w:link w:val="af0"/>
    <w:qFormat/>
    <w:rPr>
      <w:sz w:val="20"/>
    </w:rPr>
  </w:style>
  <w:style w:type="paragraph" w:customStyle="1" w:styleId="xl150">
    <w:name w:val="xl150"/>
    <w:basedOn w:val="a0"/>
    <w:link w:val="xl1501"/>
    <w:qFormat/>
    <w:pPr>
      <w:spacing w:beforeAutospacing="1" w:afterAutospacing="1"/>
      <w:jc w:val="center"/>
    </w:pPr>
    <w:rPr>
      <w:rFonts w:ascii="Times New Roman" w:hAnsi="Times New Roman"/>
      <w:i/>
      <w:sz w:val="14"/>
    </w:rPr>
  </w:style>
  <w:style w:type="character" w:customStyle="1" w:styleId="xl1501">
    <w:name w:val="xl1501"/>
    <w:basedOn w:val="1a"/>
    <w:link w:val="xl150"/>
    <w:qFormat/>
    <w:rPr>
      <w:rFonts w:ascii="Times New Roman" w:hAnsi="Times New Roman"/>
      <w:i/>
      <w:sz w:val="14"/>
    </w:rPr>
  </w:style>
  <w:style w:type="paragraph" w:customStyle="1" w:styleId="s1">
    <w:name w:val="s_1"/>
    <w:basedOn w:val="a0"/>
    <w:link w:val="s11"/>
    <w:qFormat/>
    <w:pPr>
      <w:spacing w:beforeAutospacing="1" w:afterAutospacing="1"/>
    </w:pPr>
    <w:rPr>
      <w:rFonts w:ascii="Times New Roman" w:hAnsi="Times New Roman"/>
      <w:sz w:val="24"/>
    </w:rPr>
  </w:style>
  <w:style w:type="character" w:customStyle="1" w:styleId="s11">
    <w:name w:val="s_11"/>
    <w:basedOn w:val="1a"/>
    <w:link w:val="s1"/>
    <w:rPr>
      <w:rFonts w:ascii="Times New Roman" w:hAnsi="Times New Roman"/>
      <w:sz w:val="24"/>
    </w:rPr>
  </w:style>
  <w:style w:type="paragraph" w:customStyle="1" w:styleId="xl69">
    <w:name w:val="xl69"/>
    <w:basedOn w:val="a0"/>
    <w:link w:val="xl691"/>
    <w:qFormat/>
    <w:pPr>
      <w:spacing w:beforeAutospacing="1" w:afterAutospacing="1"/>
    </w:pPr>
    <w:rPr>
      <w:rFonts w:ascii="Times New Roman" w:hAnsi="Times New Roman"/>
      <w:sz w:val="16"/>
    </w:rPr>
  </w:style>
  <w:style w:type="character" w:customStyle="1" w:styleId="xl691">
    <w:name w:val="xl691"/>
    <w:basedOn w:val="1a"/>
    <w:link w:val="xl69"/>
    <w:qFormat/>
    <w:rPr>
      <w:rFonts w:ascii="Times New Roman" w:hAnsi="Times New Roman"/>
      <w:color w:val="000000"/>
      <w:sz w:val="16"/>
    </w:rPr>
  </w:style>
  <w:style w:type="paragraph" w:customStyle="1" w:styleId="xl94">
    <w:name w:val="xl94"/>
    <w:basedOn w:val="a0"/>
    <w:link w:val="xl941"/>
    <w:qFormat/>
    <w:pPr>
      <w:spacing w:beforeAutospacing="1" w:afterAutospacing="1"/>
    </w:pPr>
    <w:rPr>
      <w:rFonts w:ascii="Times New Roman" w:hAnsi="Times New Roman"/>
      <w:color w:val="FFFFFF"/>
      <w:sz w:val="14"/>
    </w:rPr>
  </w:style>
  <w:style w:type="character" w:customStyle="1" w:styleId="xl941">
    <w:name w:val="xl941"/>
    <w:basedOn w:val="1a"/>
    <w:link w:val="xl94"/>
    <w:qFormat/>
    <w:rPr>
      <w:rFonts w:ascii="Times New Roman" w:hAnsi="Times New Roman"/>
      <w:color w:val="FFFFFF"/>
      <w:sz w:val="14"/>
    </w:rPr>
  </w:style>
  <w:style w:type="paragraph" w:customStyle="1" w:styleId="affffd">
    <w:name w:val="Моноширинный"/>
    <w:basedOn w:val="a0"/>
    <w:next w:val="a0"/>
    <w:link w:val="1fffd"/>
    <w:qFormat/>
    <w:pPr>
      <w:widowControl w:val="0"/>
      <w:spacing w:line="360" w:lineRule="auto"/>
    </w:pPr>
    <w:rPr>
      <w:rFonts w:ascii="Courier New" w:hAnsi="Courier New"/>
      <w:sz w:val="24"/>
    </w:rPr>
  </w:style>
  <w:style w:type="character" w:customStyle="1" w:styleId="1fffd">
    <w:name w:val="Моноширинный1"/>
    <w:basedOn w:val="1a"/>
    <w:link w:val="affffd"/>
    <w:qFormat/>
    <w:rPr>
      <w:rFonts w:ascii="Courier New" w:hAnsi="Courier New"/>
      <w:sz w:val="24"/>
    </w:rPr>
  </w:style>
  <w:style w:type="paragraph" w:customStyle="1" w:styleId="msonormal0">
    <w:name w:val="msonormal"/>
    <w:basedOn w:val="a0"/>
    <w:link w:val="msonormal1"/>
    <w:qFormat/>
    <w:pPr>
      <w:spacing w:after="200" w:line="276" w:lineRule="auto"/>
    </w:pPr>
    <w:rPr>
      <w:rFonts w:ascii="Times New Roman" w:hAnsi="Times New Roman"/>
      <w:sz w:val="24"/>
    </w:rPr>
  </w:style>
  <w:style w:type="character" w:customStyle="1" w:styleId="msonormal1">
    <w:name w:val="msonormal1"/>
    <w:basedOn w:val="1a"/>
    <w:link w:val="msonormal0"/>
    <w:qFormat/>
    <w:rPr>
      <w:rFonts w:ascii="Times New Roman" w:hAnsi="Times New Roman"/>
      <w:sz w:val="24"/>
    </w:rPr>
  </w:style>
  <w:style w:type="paragraph" w:customStyle="1" w:styleId="affffe">
    <w:name w:val="Формула"/>
    <w:basedOn w:val="a0"/>
    <w:next w:val="a0"/>
    <w:link w:val="1fffe"/>
    <w:qFormat/>
    <w:pPr>
      <w:widowControl w:val="0"/>
      <w:spacing w:before="240" w:after="240" w:line="360" w:lineRule="auto"/>
      <w:ind w:left="420" w:right="420" w:firstLine="300"/>
      <w:jc w:val="both"/>
    </w:pPr>
    <w:rPr>
      <w:rFonts w:ascii="Times New Roman" w:hAnsi="Times New Roman"/>
      <w:sz w:val="24"/>
    </w:rPr>
  </w:style>
  <w:style w:type="character" w:customStyle="1" w:styleId="1fffe">
    <w:name w:val="Формула1"/>
    <w:basedOn w:val="1a"/>
    <w:link w:val="affffe"/>
    <w:qFormat/>
    <w:rPr>
      <w:rFonts w:ascii="Times New Roman" w:hAnsi="Times New Roman"/>
      <w:sz w:val="24"/>
    </w:rPr>
  </w:style>
  <w:style w:type="paragraph" w:customStyle="1" w:styleId="Footnote">
    <w:name w:val="Footnote"/>
    <w:basedOn w:val="a0"/>
    <w:link w:val="Footnote1"/>
    <w:qFormat/>
    <w:rPr>
      <w:rFonts w:ascii="Times New Roman" w:hAnsi="Times New Roman"/>
      <w:sz w:val="20"/>
    </w:rPr>
  </w:style>
  <w:style w:type="character" w:customStyle="1" w:styleId="Footnote1">
    <w:name w:val="Footnote1"/>
    <w:basedOn w:val="1a"/>
    <w:link w:val="Footnote"/>
    <w:qFormat/>
    <w:rPr>
      <w:rFonts w:ascii="Times New Roman" w:hAnsi="Times New Roman"/>
      <w:sz w:val="20"/>
    </w:rPr>
  </w:style>
  <w:style w:type="paragraph" w:styleId="afffff">
    <w:name w:val="No Spacing"/>
    <w:link w:val="afffff0"/>
    <w:qFormat/>
    <w:rPr>
      <w:rFonts w:ascii="Calibri" w:hAnsi="Calibri"/>
      <w:color w:val="000000"/>
      <w:sz w:val="22"/>
    </w:rPr>
  </w:style>
  <w:style w:type="character" w:customStyle="1" w:styleId="afffff0">
    <w:name w:val="Без интервала Знак"/>
    <w:link w:val="afffff"/>
    <w:qFormat/>
    <w:rPr>
      <w:rFonts w:ascii="Calibri" w:hAnsi="Calibri"/>
    </w:rPr>
  </w:style>
  <w:style w:type="paragraph" w:customStyle="1" w:styleId="c14">
    <w:name w:val="c14"/>
    <w:basedOn w:val="a0"/>
    <w:link w:val="c141"/>
    <w:qFormat/>
    <w:pPr>
      <w:spacing w:beforeAutospacing="1" w:afterAutospacing="1"/>
    </w:pPr>
    <w:rPr>
      <w:rFonts w:ascii="Times New Roman" w:hAnsi="Times New Roman"/>
      <w:sz w:val="24"/>
    </w:rPr>
  </w:style>
  <w:style w:type="character" w:customStyle="1" w:styleId="c141">
    <w:name w:val="c141"/>
    <w:basedOn w:val="1a"/>
    <w:link w:val="c14"/>
    <w:qFormat/>
    <w:rPr>
      <w:rFonts w:ascii="Times New Roman" w:hAnsi="Times New Roman"/>
      <w:sz w:val="24"/>
    </w:rPr>
  </w:style>
  <w:style w:type="paragraph" w:customStyle="1" w:styleId="xl120">
    <w:name w:val="xl120"/>
    <w:basedOn w:val="a0"/>
    <w:link w:val="xl1201"/>
    <w:qFormat/>
    <w:pPr>
      <w:spacing w:beforeAutospacing="1" w:afterAutospacing="1"/>
      <w:jc w:val="center"/>
    </w:pPr>
    <w:rPr>
      <w:rFonts w:ascii="Times New Roman" w:hAnsi="Times New Roman"/>
      <w:b/>
      <w:i/>
      <w:sz w:val="16"/>
    </w:rPr>
  </w:style>
  <w:style w:type="character" w:customStyle="1" w:styleId="xl1201">
    <w:name w:val="xl1201"/>
    <w:basedOn w:val="1a"/>
    <w:link w:val="xl120"/>
    <w:qFormat/>
    <w:rPr>
      <w:rFonts w:ascii="Times New Roman" w:hAnsi="Times New Roman"/>
      <w:b/>
      <w:i/>
      <w:color w:val="000000"/>
      <w:sz w:val="16"/>
    </w:rPr>
  </w:style>
  <w:style w:type="character" w:customStyle="1" w:styleId="19">
    <w:name w:val="Оглавление 1 Знак"/>
    <w:basedOn w:val="1a"/>
    <w:link w:val="18"/>
    <w:uiPriority w:val="39"/>
    <w:qFormat/>
    <w:rPr>
      <w:rFonts w:ascii="Times New Roman" w:hAnsi="Times New Roman"/>
      <w:b/>
    </w:rPr>
  </w:style>
  <w:style w:type="paragraph" w:customStyle="1" w:styleId="afffff1">
    <w:name w:val="Заголовок распахивающейся части диалога"/>
    <w:basedOn w:val="a0"/>
    <w:next w:val="a0"/>
    <w:link w:val="1ffff"/>
    <w:qFormat/>
    <w:pPr>
      <w:widowControl w:val="0"/>
      <w:spacing w:line="360" w:lineRule="auto"/>
      <w:ind w:firstLine="720"/>
      <w:jc w:val="both"/>
    </w:pPr>
    <w:rPr>
      <w:rFonts w:ascii="Times New Roman" w:hAnsi="Times New Roman"/>
      <w:i/>
      <w:color w:val="000080"/>
    </w:rPr>
  </w:style>
  <w:style w:type="character" w:customStyle="1" w:styleId="1ffff">
    <w:name w:val="Заголовок распахивающейся части диалога1"/>
    <w:basedOn w:val="1a"/>
    <w:link w:val="afffff1"/>
    <w:qFormat/>
    <w:rPr>
      <w:rFonts w:ascii="Times New Roman" w:hAnsi="Times New Roman"/>
      <w:i/>
      <w:color w:val="000080"/>
    </w:rPr>
  </w:style>
  <w:style w:type="paragraph" w:customStyle="1" w:styleId="xl129">
    <w:name w:val="xl129"/>
    <w:basedOn w:val="a0"/>
    <w:link w:val="xl1291"/>
    <w:qFormat/>
    <w:pPr>
      <w:spacing w:beforeAutospacing="1" w:afterAutospacing="1"/>
    </w:pPr>
    <w:rPr>
      <w:rFonts w:ascii="Times New Roman" w:hAnsi="Times New Roman"/>
      <w:b/>
      <w:i/>
      <w:sz w:val="16"/>
    </w:rPr>
  </w:style>
  <w:style w:type="character" w:customStyle="1" w:styleId="xl1291">
    <w:name w:val="xl1291"/>
    <w:basedOn w:val="1a"/>
    <w:link w:val="xl129"/>
    <w:qFormat/>
    <w:rPr>
      <w:rFonts w:ascii="Times New Roman" w:hAnsi="Times New Roman"/>
      <w:b/>
      <w:i/>
      <w:color w:val="000000"/>
      <w:sz w:val="16"/>
    </w:rPr>
  </w:style>
  <w:style w:type="character" w:customStyle="1" w:styleId="af7">
    <w:name w:val="Верхний колонтитул Знак"/>
    <w:basedOn w:val="1a"/>
    <w:link w:val="af6"/>
    <w:qFormat/>
  </w:style>
  <w:style w:type="paragraph" w:customStyle="1" w:styleId="xl175">
    <w:name w:val="xl175"/>
    <w:basedOn w:val="a0"/>
    <w:link w:val="xl1751"/>
    <w:qFormat/>
    <w:pPr>
      <w:spacing w:beforeAutospacing="1" w:afterAutospacing="1"/>
      <w:jc w:val="center"/>
    </w:pPr>
    <w:rPr>
      <w:rFonts w:ascii="Times New Roman" w:hAnsi="Times New Roman"/>
      <w:i/>
      <w:sz w:val="14"/>
    </w:rPr>
  </w:style>
  <w:style w:type="character" w:customStyle="1" w:styleId="xl1751">
    <w:name w:val="xl1751"/>
    <w:basedOn w:val="1a"/>
    <w:link w:val="xl175"/>
    <w:qFormat/>
    <w:rPr>
      <w:rFonts w:ascii="Times New Roman" w:hAnsi="Times New Roman"/>
      <w:i/>
      <w:sz w:val="14"/>
    </w:rPr>
  </w:style>
  <w:style w:type="paragraph" w:customStyle="1" w:styleId="afffff2">
    <w:name w:val="Заголовок статьи"/>
    <w:basedOn w:val="a0"/>
    <w:next w:val="a0"/>
    <w:link w:val="1ffff0"/>
    <w:qFormat/>
    <w:pPr>
      <w:widowControl w:val="0"/>
      <w:spacing w:line="360" w:lineRule="auto"/>
      <w:ind w:left="1612" w:hanging="892"/>
      <w:jc w:val="both"/>
    </w:pPr>
    <w:rPr>
      <w:rFonts w:ascii="Times New Roman" w:hAnsi="Times New Roman"/>
      <w:sz w:val="24"/>
    </w:rPr>
  </w:style>
  <w:style w:type="character" w:customStyle="1" w:styleId="1ffff0">
    <w:name w:val="Заголовок статьи1"/>
    <w:basedOn w:val="1a"/>
    <w:link w:val="afffff2"/>
    <w:qFormat/>
    <w:rPr>
      <w:rFonts w:ascii="Times New Roman" w:hAnsi="Times New Roman"/>
      <w:sz w:val="24"/>
    </w:rPr>
  </w:style>
  <w:style w:type="paragraph" w:customStyle="1" w:styleId="HeaderandFooter">
    <w:name w:val="Header and Footer"/>
    <w:link w:val="HeaderandFooter1"/>
    <w:qFormat/>
    <w:pPr>
      <w:jc w:val="both"/>
    </w:pPr>
    <w:rPr>
      <w:rFonts w:ascii="XO Thames" w:hAnsi="XO Thames"/>
      <w:color w:val="000000"/>
      <w:sz w:val="28"/>
    </w:rPr>
  </w:style>
  <w:style w:type="character" w:customStyle="1" w:styleId="HeaderandFooter1">
    <w:name w:val="Header and Footer1"/>
    <w:link w:val="HeaderandFooter"/>
    <w:qFormat/>
    <w:rPr>
      <w:rFonts w:ascii="XO Thames" w:hAnsi="XO Thames"/>
      <w:sz w:val="28"/>
    </w:rPr>
  </w:style>
  <w:style w:type="paragraph" w:customStyle="1" w:styleId="xl84">
    <w:name w:val="xl84"/>
    <w:basedOn w:val="a0"/>
    <w:link w:val="xl841"/>
    <w:qFormat/>
    <w:pPr>
      <w:spacing w:beforeAutospacing="1" w:afterAutospacing="1"/>
    </w:pPr>
    <w:rPr>
      <w:rFonts w:ascii="Times New Roman" w:hAnsi="Times New Roman"/>
      <w:sz w:val="14"/>
    </w:rPr>
  </w:style>
  <w:style w:type="character" w:customStyle="1" w:styleId="xl841">
    <w:name w:val="xl841"/>
    <w:basedOn w:val="1a"/>
    <w:link w:val="xl84"/>
    <w:qFormat/>
    <w:rPr>
      <w:rFonts w:ascii="Times New Roman" w:hAnsi="Times New Roman"/>
      <w:sz w:val="14"/>
    </w:rPr>
  </w:style>
  <w:style w:type="paragraph" w:customStyle="1" w:styleId="xl104">
    <w:name w:val="xl104"/>
    <w:basedOn w:val="a0"/>
    <w:link w:val="xl1041"/>
    <w:qFormat/>
    <w:pPr>
      <w:spacing w:beforeAutospacing="1" w:afterAutospacing="1"/>
    </w:pPr>
    <w:rPr>
      <w:rFonts w:ascii="Times New Roman" w:hAnsi="Times New Roman"/>
      <w:b/>
      <w:sz w:val="16"/>
    </w:rPr>
  </w:style>
  <w:style w:type="character" w:customStyle="1" w:styleId="xl1041">
    <w:name w:val="xl1041"/>
    <w:basedOn w:val="1a"/>
    <w:link w:val="xl104"/>
    <w:qFormat/>
    <w:rPr>
      <w:rFonts w:ascii="Times New Roman" w:hAnsi="Times New Roman"/>
      <w:b/>
      <w:color w:val="000000"/>
      <w:sz w:val="16"/>
    </w:rPr>
  </w:style>
  <w:style w:type="paragraph" w:customStyle="1" w:styleId="xl99">
    <w:name w:val="xl99"/>
    <w:basedOn w:val="a0"/>
    <w:link w:val="xl991"/>
    <w:qFormat/>
    <w:pPr>
      <w:spacing w:beforeAutospacing="1" w:afterAutospacing="1"/>
    </w:pPr>
    <w:rPr>
      <w:rFonts w:ascii="Times New Roman" w:hAnsi="Times New Roman"/>
      <w:sz w:val="24"/>
    </w:rPr>
  </w:style>
  <w:style w:type="character" w:customStyle="1" w:styleId="xl991">
    <w:name w:val="xl991"/>
    <w:basedOn w:val="1a"/>
    <w:link w:val="xl99"/>
    <w:qFormat/>
    <w:rPr>
      <w:rFonts w:ascii="Times New Roman" w:hAnsi="Times New Roman"/>
      <w:sz w:val="24"/>
    </w:rPr>
  </w:style>
  <w:style w:type="paragraph" w:customStyle="1" w:styleId="afffff3">
    <w:name w:val="Дочерний элемент списка"/>
    <w:basedOn w:val="a0"/>
    <w:next w:val="a0"/>
    <w:link w:val="1ffff1"/>
    <w:qFormat/>
    <w:pPr>
      <w:widowControl w:val="0"/>
      <w:spacing w:line="360" w:lineRule="auto"/>
      <w:jc w:val="both"/>
    </w:pPr>
    <w:rPr>
      <w:rFonts w:ascii="Times New Roman" w:hAnsi="Times New Roman"/>
      <w:color w:val="868381"/>
      <w:sz w:val="20"/>
    </w:rPr>
  </w:style>
  <w:style w:type="character" w:customStyle="1" w:styleId="1ffff1">
    <w:name w:val="Дочерний элемент списка1"/>
    <w:basedOn w:val="1a"/>
    <w:link w:val="afffff3"/>
    <w:qFormat/>
    <w:rPr>
      <w:rFonts w:ascii="Times New Roman" w:hAnsi="Times New Roman"/>
      <w:color w:val="868381"/>
      <w:sz w:val="20"/>
    </w:rPr>
  </w:style>
  <w:style w:type="paragraph" w:customStyle="1" w:styleId="afffff4">
    <w:name w:val="Выделение для Базового Поиска"/>
    <w:link w:val="1ffff2"/>
    <w:qFormat/>
    <w:rPr>
      <w:b/>
      <w:color w:val="0058A9"/>
      <w:sz w:val="22"/>
    </w:rPr>
  </w:style>
  <w:style w:type="character" w:customStyle="1" w:styleId="1ffff2">
    <w:name w:val="Выделение для Базового Поиска1"/>
    <w:link w:val="afffff4"/>
    <w:qFormat/>
    <w:rPr>
      <w:b/>
      <w:color w:val="0058A9"/>
    </w:rPr>
  </w:style>
  <w:style w:type="paragraph" w:customStyle="1" w:styleId="markedcontent">
    <w:name w:val="markedcontent"/>
    <w:basedOn w:val="12"/>
    <w:link w:val="markedcontent1"/>
    <w:qFormat/>
  </w:style>
  <w:style w:type="character" w:customStyle="1" w:styleId="markedcontent1">
    <w:name w:val="markedcontent1"/>
    <w:basedOn w:val="a1"/>
    <w:link w:val="markedcontent"/>
    <w:qFormat/>
  </w:style>
  <w:style w:type="paragraph" w:customStyle="1" w:styleId="afffff5">
    <w:name w:val="Оглавление"/>
    <w:basedOn w:val="affff4"/>
    <w:next w:val="a0"/>
    <w:link w:val="1ffff3"/>
    <w:qFormat/>
    <w:pPr>
      <w:ind w:left="140"/>
    </w:pPr>
  </w:style>
  <w:style w:type="character" w:customStyle="1" w:styleId="1ffff3">
    <w:name w:val="Оглавление1"/>
    <w:basedOn w:val="1fff4"/>
    <w:link w:val="afffff5"/>
    <w:qFormat/>
    <w:rPr>
      <w:rFonts w:ascii="Courier New" w:hAnsi="Courier New"/>
      <w:sz w:val="24"/>
    </w:rPr>
  </w:style>
  <w:style w:type="paragraph" w:customStyle="1" w:styleId="afffff6">
    <w:name w:val="Заголовок для информации об изменениях"/>
    <w:basedOn w:val="1"/>
    <w:next w:val="a0"/>
    <w:link w:val="1ffff4"/>
    <w:qFormat/>
    <w:pPr>
      <w:keepNext/>
      <w:keepLines/>
      <w:spacing w:after="240" w:line="360" w:lineRule="auto"/>
      <w:outlineLvl w:val="8"/>
    </w:pPr>
    <w:rPr>
      <w:b w:val="0"/>
      <w:sz w:val="18"/>
    </w:rPr>
  </w:style>
  <w:style w:type="character" w:customStyle="1" w:styleId="1ffff4">
    <w:name w:val="Заголовок для информации об изменениях1"/>
    <w:basedOn w:val="10"/>
    <w:link w:val="afffff6"/>
    <w:qFormat/>
    <w:rPr>
      <w:rFonts w:ascii="Times New Roman" w:hAnsi="Times New Roman"/>
      <w:b w:val="0"/>
      <w:sz w:val="18"/>
    </w:rPr>
  </w:style>
  <w:style w:type="paragraph" w:customStyle="1" w:styleId="xl156">
    <w:name w:val="xl156"/>
    <w:basedOn w:val="a0"/>
    <w:link w:val="xl1561"/>
    <w:qFormat/>
    <w:pPr>
      <w:spacing w:beforeAutospacing="1" w:afterAutospacing="1"/>
      <w:jc w:val="center"/>
    </w:pPr>
    <w:rPr>
      <w:rFonts w:ascii="Times New Roman" w:hAnsi="Times New Roman"/>
      <w:b/>
      <w:sz w:val="24"/>
    </w:rPr>
  </w:style>
  <w:style w:type="character" w:customStyle="1" w:styleId="xl1561">
    <w:name w:val="xl1561"/>
    <w:basedOn w:val="1a"/>
    <w:link w:val="xl156"/>
    <w:qFormat/>
    <w:rPr>
      <w:rFonts w:ascii="Times New Roman" w:hAnsi="Times New Roman"/>
      <w:b/>
      <w:sz w:val="24"/>
    </w:rPr>
  </w:style>
  <w:style w:type="character" w:customStyle="1" w:styleId="ad">
    <w:name w:val="Текст выноски Знак"/>
    <w:basedOn w:val="1a"/>
    <w:link w:val="ac"/>
    <w:qFormat/>
    <w:rPr>
      <w:rFonts w:ascii="Segoe UI" w:hAnsi="Segoe UI"/>
      <w:sz w:val="18"/>
    </w:rPr>
  </w:style>
  <w:style w:type="character" w:customStyle="1" w:styleId="90">
    <w:name w:val="Оглавление 9 Знак"/>
    <w:basedOn w:val="1a"/>
    <w:link w:val="9"/>
    <w:uiPriority w:val="39"/>
    <w:qFormat/>
    <w:rPr>
      <w:rFonts w:ascii="Calibri" w:hAnsi="Calibri"/>
      <w:sz w:val="20"/>
    </w:rPr>
  </w:style>
  <w:style w:type="paragraph" w:customStyle="1" w:styleId="xl166">
    <w:name w:val="xl166"/>
    <w:basedOn w:val="a0"/>
    <w:link w:val="xl1661"/>
    <w:qFormat/>
    <w:pPr>
      <w:spacing w:beforeAutospacing="1" w:afterAutospacing="1"/>
      <w:jc w:val="center"/>
    </w:pPr>
    <w:rPr>
      <w:rFonts w:ascii="Times New Roman" w:hAnsi="Times New Roman"/>
      <w:b/>
      <w:sz w:val="14"/>
    </w:rPr>
  </w:style>
  <w:style w:type="character" w:customStyle="1" w:styleId="xl1661">
    <w:name w:val="xl1661"/>
    <w:basedOn w:val="1a"/>
    <w:link w:val="xl166"/>
    <w:qFormat/>
    <w:rPr>
      <w:rFonts w:ascii="Times New Roman" w:hAnsi="Times New Roman"/>
      <w:b/>
      <w:sz w:val="14"/>
    </w:rPr>
  </w:style>
  <w:style w:type="paragraph" w:customStyle="1" w:styleId="afffff7">
    <w:name w:val="Внимание: недобросовестность!"/>
    <w:basedOn w:val="aff7"/>
    <w:next w:val="a0"/>
    <w:link w:val="1ffff5"/>
    <w:qFormat/>
  </w:style>
  <w:style w:type="character" w:customStyle="1" w:styleId="1ffff5">
    <w:name w:val="Внимание: недобросовестность!1"/>
    <w:basedOn w:val="1f3"/>
    <w:link w:val="afffff7"/>
    <w:qFormat/>
    <w:rPr>
      <w:rFonts w:ascii="Times New Roman" w:hAnsi="Times New Roman"/>
      <w:sz w:val="24"/>
    </w:rPr>
  </w:style>
  <w:style w:type="paragraph" w:customStyle="1" w:styleId="afffff8">
    <w:name w:val="Сравнение редакций"/>
    <w:link w:val="1ffff6"/>
    <w:qFormat/>
    <w:rPr>
      <w:b/>
      <w:color w:val="26282F"/>
      <w:sz w:val="22"/>
    </w:rPr>
  </w:style>
  <w:style w:type="character" w:customStyle="1" w:styleId="1ffff6">
    <w:name w:val="Сравнение редакций1"/>
    <w:link w:val="afffff8"/>
    <w:qFormat/>
    <w:rPr>
      <w:b/>
      <w:color w:val="26282F"/>
    </w:rPr>
  </w:style>
  <w:style w:type="paragraph" w:customStyle="1" w:styleId="xl112">
    <w:name w:val="xl112"/>
    <w:basedOn w:val="a0"/>
    <w:link w:val="xl1121"/>
    <w:qFormat/>
    <w:pPr>
      <w:spacing w:beforeAutospacing="1" w:afterAutospacing="1"/>
    </w:pPr>
    <w:rPr>
      <w:rFonts w:ascii="Times New Roman" w:hAnsi="Times New Roman"/>
      <w:sz w:val="16"/>
    </w:rPr>
  </w:style>
  <w:style w:type="character" w:customStyle="1" w:styleId="xl1121">
    <w:name w:val="xl1121"/>
    <w:basedOn w:val="1a"/>
    <w:link w:val="xl112"/>
    <w:qFormat/>
    <w:rPr>
      <w:rFonts w:ascii="Times New Roman" w:hAnsi="Times New Roman"/>
      <w:color w:val="000000"/>
      <w:sz w:val="16"/>
    </w:rPr>
  </w:style>
  <w:style w:type="paragraph" w:customStyle="1" w:styleId="xl116">
    <w:name w:val="xl116"/>
    <w:basedOn w:val="a0"/>
    <w:link w:val="xl1161"/>
    <w:qFormat/>
    <w:pPr>
      <w:spacing w:beforeAutospacing="1" w:afterAutospacing="1"/>
    </w:pPr>
    <w:rPr>
      <w:rFonts w:ascii="Times New Roman" w:hAnsi="Times New Roman"/>
      <w:b/>
      <w:sz w:val="16"/>
    </w:rPr>
  </w:style>
  <w:style w:type="character" w:customStyle="1" w:styleId="xl1161">
    <w:name w:val="xl1161"/>
    <w:basedOn w:val="1a"/>
    <w:link w:val="xl116"/>
    <w:qFormat/>
    <w:rPr>
      <w:rFonts w:ascii="Times New Roman" w:hAnsi="Times New Roman"/>
      <w:b/>
      <w:sz w:val="16"/>
    </w:rPr>
  </w:style>
  <w:style w:type="paragraph" w:customStyle="1" w:styleId="pTextStyle">
    <w:name w:val="pTextStyle"/>
    <w:basedOn w:val="a0"/>
    <w:link w:val="pTextStyle1"/>
    <w:qFormat/>
    <w:pPr>
      <w:spacing w:line="252" w:lineRule="auto"/>
    </w:pPr>
    <w:rPr>
      <w:rFonts w:ascii="Times New Roman" w:hAnsi="Times New Roman"/>
      <w:sz w:val="24"/>
    </w:rPr>
  </w:style>
  <w:style w:type="character" w:customStyle="1" w:styleId="pTextStyle1">
    <w:name w:val="pTextStyle1"/>
    <w:basedOn w:val="1a"/>
    <w:link w:val="pTextStyle"/>
    <w:qFormat/>
    <w:rPr>
      <w:rFonts w:ascii="Times New Roman" w:hAnsi="Times New Roman"/>
      <w:sz w:val="24"/>
    </w:rPr>
  </w:style>
  <w:style w:type="character" w:customStyle="1" w:styleId="23">
    <w:name w:val="Основной текст 2 Знак"/>
    <w:basedOn w:val="1a"/>
    <w:link w:val="22"/>
    <w:qFormat/>
    <w:rPr>
      <w:rFonts w:ascii="Times New Roman" w:hAnsi="Times New Roman"/>
      <w:sz w:val="24"/>
    </w:rPr>
  </w:style>
  <w:style w:type="character" w:customStyle="1" w:styleId="af3">
    <w:name w:val="Тема примечания Знак"/>
    <w:basedOn w:val="af1"/>
    <w:link w:val="af2"/>
    <w:qFormat/>
    <w:rPr>
      <w:b/>
      <w:sz w:val="20"/>
    </w:rPr>
  </w:style>
  <w:style w:type="paragraph" w:customStyle="1" w:styleId="xl162">
    <w:name w:val="xl162"/>
    <w:basedOn w:val="a0"/>
    <w:link w:val="xl1621"/>
    <w:qFormat/>
    <w:pPr>
      <w:spacing w:beforeAutospacing="1" w:afterAutospacing="1"/>
      <w:jc w:val="center"/>
    </w:pPr>
    <w:rPr>
      <w:rFonts w:ascii="Times New Roman" w:hAnsi="Times New Roman"/>
      <w:b/>
      <w:sz w:val="16"/>
    </w:rPr>
  </w:style>
  <w:style w:type="character" w:customStyle="1" w:styleId="xl1621">
    <w:name w:val="xl1621"/>
    <w:basedOn w:val="1a"/>
    <w:link w:val="xl162"/>
    <w:qFormat/>
    <w:rPr>
      <w:rFonts w:ascii="Times New Roman" w:hAnsi="Times New Roman"/>
      <w:b/>
      <w:sz w:val="16"/>
    </w:rPr>
  </w:style>
  <w:style w:type="character" w:customStyle="1" w:styleId="80">
    <w:name w:val="Оглавление 8 Знак"/>
    <w:basedOn w:val="1a"/>
    <w:link w:val="8"/>
    <w:uiPriority w:val="39"/>
    <w:rPr>
      <w:rFonts w:ascii="Calibri" w:hAnsi="Calibri"/>
      <w:sz w:val="20"/>
    </w:rPr>
  </w:style>
  <w:style w:type="paragraph" w:customStyle="1" w:styleId="xl137">
    <w:name w:val="xl137"/>
    <w:basedOn w:val="a0"/>
    <w:link w:val="xl1371"/>
    <w:qFormat/>
    <w:pPr>
      <w:spacing w:beforeAutospacing="1" w:afterAutospacing="1"/>
      <w:jc w:val="center"/>
    </w:pPr>
    <w:rPr>
      <w:rFonts w:ascii="Times New Roman" w:hAnsi="Times New Roman"/>
      <w:b/>
      <w:sz w:val="16"/>
    </w:rPr>
  </w:style>
  <w:style w:type="character" w:customStyle="1" w:styleId="xl1371">
    <w:name w:val="xl1371"/>
    <w:basedOn w:val="1a"/>
    <w:link w:val="xl137"/>
    <w:rPr>
      <w:rFonts w:ascii="Times New Roman" w:hAnsi="Times New Roman"/>
      <w:b/>
      <w:color w:val="000000"/>
      <w:sz w:val="16"/>
    </w:rPr>
  </w:style>
  <w:style w:type="paragraph" w:customStyle="1" w:styleId="1ffff7">
    <w:name w:val="Текст примечания Знак1"/>
    <w:link w:val="1120"/>
    <w:rPr>
      <w:rFonts w:ascii="Times New Roman" w:hAnsi="Times New Roman"/>
      <w:color w:val="000000"/>
    </w:rPr>
  </w:style>
  <w:style w:type="character" w:customStyle="1" w:styleId="1120">
    <w:name w:val="Текст примечания Знак112"/>
    <w:link w:val="1ffff7"/>
    <w:rPr>
      <w:rFonts w:ascii="Times New Roman" w:hAnsi="Times New Roman"/>
      <w:sz w:val="20"/>
    </w:rPr>
  </w:style>
  <w:style w:type="paragraph" w:customStyle="1" w:styleId="xl159">
    <w:name w:val="xl159"/>
    <w:basedOn w:val="a0"/>
    <w:link w:val="xl1591"/>
    <w:qFormat/>
    <w:pPr>
      <w:spacing w:beforeAutospacing="1" w:afterAutospacing="1"/>
      <w:jc w:val="center"/>
    </w:pPr>
    <w:rPr>
      <w:rFonts w:ascii="Times New Roman" w:hAnsi="Times New Roman"/>
      <w:b/>
      <w:sz w:val="16"/>
    </w:rPr>
  </w:style>
  <w:style w:type="character" w:customStyle="1" w:styleId="xl1591">
    <w:name w:val="xl1591"/>
    <w:basedOn w:val="1a"/>
    <w:link w:val="xl159"/>
    <w:rPr>
      <w:rFonts w:ascii="Times New Roman" w:hAnsi="Times New Roman"/>
      <w:b/>
      <w:sz w:val="16"/>
    </w:rPr>
  </w:style>
  <w:style w:type="paragraph" w:customStyle="1" w:styleId="xl65">
    <w:name w:val="xl65"/>
    <w:basedOn w:val="a0"/>
    <w:link w:val="xl651"/>
    <w:qFormat/>
    <w:pPr>
      <w:spacing w:beforeAutospacing="1" w:afterAutospacing="1"/>
    </w:pPr>
    <w:rPr>
      <w:rFonts w:ascii="Times New Roman" w:hAnsi="Times New Roman"/>
      <w:sz w:val="14"/>
    </w:rPr>
  </w:style>
  <w:style w:type="character" w:customStyle="1" w:styleId="xl651">
    <w:name w:val="xl651"/>
    <w:basedOn w:val="1a"/>
    <w:link w:val="xl65"/>
    <w:rPr>
      <w:rFonts w:ascii="Times New Roman" w:hAnsi="Times New Roman"/>
      <w:sz w:val="14"/>
    </w:rPr>
  </w:style>
  <w:style w:type="paragraph" w:customStyle="1" w:styleId="xl141">
    <w:name w:val="xl141"/>
    <w:basedOn w:val="a0"/>
    <w:link w:val="xl1411"/>
    <w:qFormat/>
    <w:pPr>
      <w:spacing w:beforeAutospacing="1" w:afterAutospacing="1"/>
    </w:pPr>
    <w:rPr>
      <w:rFonts w:ascii="Times New Roman" w:hAnsi="Times New Roman"/>
      <w:sz w:val="14"/>
    </w:rPr>
  </w:style>
  <w:style w:type="character" w:customStyle="1" w:styleId="xl1411">
    <w:name w:val="xl1411"/>
    <w:basedOn w:val="1a"/>
    <w:link w:val="xl141"/>
    <w:rPr>
      <w:rFonts w:ascii="Times New Roman" w:hAnsi="Times New Roman"/>
      <w:sz w:val="14"/>
    </w:rPr>
  </w:style>
  <w:style w:type="paragraph" w:customStyle="1" w:styleId="xl135">
    <w:name w:val="xl135"/>
    <w:basedOn w:val="a0"/>
    <w:link w:val="xl1351"/>
    <w:qFormat/>
    <w:pPr>
      <w:spacing w:beforeAutospacing="1" w:afterAutospacing="1"/>
      <w:jc w:val="center"/>
    </w:pPr>
    <w:rPr>
      <w:rFonts w:ascii="Times New Roman" w:hAnsi="Times New Roman"/>
      <w:b/>
      <w:sz w:val="16"/>
    </w:rPr>
  </w:style>
  <w:style w:type="character" w:customStyle="1" w:styleId="xl1351">
    <w:name w:val="xl1351"/>
    <w:basedOn w:val="1a"/>
    <w:link w:val="xl135"/>
    <w:rPr>
      <w:rFonts w:ascii="Times New Roman" w:hAnsi="Times New Roman"/>
      <w:b/>
      <w:sz w:val="16"/>
    </w:rPr>
  </w:style>
  <w:style w:type="character" w:customStyle="1" w:styleId="29">
    <w:name w:val="Список 2 Знак"/>
    <w:basedOn w:val="1a"/>
    <w:link w:val="28"/>
    <w:rPr>
      <w:rFonts w:ascii="Arial" w:hAnsi="Arial"/>
      <w:sz w:val="20"/>
    </w:rPr>
  </w:style>
  <w:style w:type="paragraph" w:customStyle="1" w:styleId="xl117">
    <w:name w:val="xl117"/>
    <w:basedOn w:val="a0"/>
    <w:link w:val="xl1171"/>
    <w:qFormat/>
    <w:pPr>
      <w:spacing w:beforeAutospacing="1" w:afterAutospacing="1"/>
    </w:pPr>
    <w:rPr>
      <w:rFonts w:ascii="Times New Roman" w:hAnsi="Times New Roman"/>
      <w:sz w:val="14"/>
    </w:rPr>
  </w:style>
  <w:style w:type="character" w:customStyle="1" w:styleId="xl1171">
    <w:name w:val="xl1171"/>
    <w:basedOn w:val="1a"/>
    <w:link w:val="xl117"/>
    <w:rPr>
      <w:rFonts w:ascii="Times New Roman" w:hAnsi="Times New Roman"/>
      <w:sz w:val="14"/>
    </w:rPr>
  </w:style>
  <w:style w:type="paragraph" w:customStyle="1" w:styleId="afffff9">
    <w:name w:val="Подчёркнуный текст"/>
    <w:basedOn w:val="a0"/>
    <w:next w:val="a0"/>
    <w:link w:val="1ffff8"/>
    <w:qFormat/>
    <w:pPr>
      <w:widowControl w:val="0"/>
      <w:spacing w:line="360" w:lineRule="auto"/>
      <w:ind w:firstLine="720"/>
      <w:jc w:val="both"/>
    </w:pPr>
    <w:rPr>
      <w:rFonts w:ascii="Times New Roman" w:hAnsi="Times New Roman"/>
      <w:sz w:val="24"/>
    </w:rPr>
  </w:style>
  <w:style w:type="character" w:customStyle="1" w:styleId="1ffff8">
    <w:name w:val="Подчёркнуный текст1"/>
    <w:basedOn w:val="1a"/>
    <w:link w:val="afffff9"/>
    <w:rPr>
      <w:rFonts w:ascii="Times New Roman" w:hAnsi="Times New Roman"/>
      <w:sz w:val="24"/>
    </w:rPr>
  </w:style>
  <w:style w:type="paragraph" w:customStyle="1" w:styleId="xl93">
    <w:name w:val="xl93"/>
    <w:basedOn w:val="a0"/>
    <w:link w:val="xl931"/>
    <w:qFormat/>
    <w:pPr>
      <w:spacing w:beforeAutospacing="1" w:afterAutospacing="1"/>
    </w:pPr>
    <w:rPr>
      <w:rFonts w:ascii="Times New Roman" w:hAnsi="Times New Roman"/>
      <w:sz w:val="24"/>
    </w:rPr>
  </w:style>
  <w:style w:type="character" w:customStyle="1" w:styleId="xl931">
    <w:name w:val="xl931"/>
    <w:basedOn w:val="1a"/>
    <w:link w:val="xl93"/>
    <w:rPr>
      <w:rFonts w:ascii="Times New Roman" w:hAnsi="Times New Roman"/>
      <w:sz w:val="24"/>
    </w:rPr>
  </w:style>
  <w:style w:type="paragraph" w:customStyle="1" w:styleId="afffffa">
    <w:name w:val="Напишите нам"/>
    <w:basedOn w:val="a0"/>
    <w:next w:val="a0"/>
    <w:link w:val="1ffff9"/>
    <w:qFormat/>
    <w:pPr>
      <w:widowControl w:val="0"/>
      <w:spacing w:before="90" w:after="90" w:line="360" w:lineRule="auto"/>
      <w:ind w:left="180" w:right="180"/>
      <w:jc w:val="both"/>
    </w:pPr>
    <w:rPr>
      <w:rFonts w:ascii="Times New Roman" w:hAnsi="Times New Roman"/>
      <w:sz w:val="20"/>
    </w:rPr>
  </w:style>
  <w:style w:type="character" w:customStyle="1" w:styleId="1ffff9">
    <w:name w:val="Напишите нам1"/>
    <w:basedOn w:val="1a"/>
    <w:link w:val="afffffa"/>
    <w:rPr>
      <w:rFonts w:ascii="Times New Roman" w:hAnsi="Times New Roman"/>
      <w:sz w:val="20"/>
    </w:rPr>
  </w:style>
  <w:style w:type="paragraph" w:customStyle="1" w:styleId="xl172">
    <w:name w:val="xl172"/>
    <w:basedOn w:val="a0"/>
    <w:link w:val="xl1721"/>
    <w:qFormat/>
    <w:pPr>
      <w:spacing w:beforeAutospacing="1" w:afterAutospacing="1"/>
      <w:jc w:val="center"/>
    </w:pPr>
    <w:rPr>
      <w:rFonts w:ascii="Times New Roman" w:hAnsi="Times New Roman"/>
      <w:i/>
      <w:sz w:val="14"/>
    </w:rPr>
  </w:style>
  <w:style w:type="character" w:customStyle="1" w:styleId="xl1721">
    <w:name w:val="xl1721"/>
    <w:basedOn w:val="1a"/>
    <w:link w:val="xl172"/>
    <w:rPr>
      <w:rFonts w:ascii="Times New Roman" w:hAnsi="Times New Roman"/>
      <w:i/>
      <w:sz w:val="14"/>
    </w:rPr>
  </w:style>
  <w:style w:type="paragraph" w:customStyle="1" w:styleId="xl163">
    <w:name w:val="xl163"/>
    <w:basedOn w:val="a0"/>
    <w:link w:val="xl1631"/>
    <w:qFormat/>
    <w:pPr>
      <w:spacing w:beforeAutospacing="1" w:afterAutospacing="1"/>
      <w:jc w:val="center"/>
    </w:pPr>
    <w:rPr>
      <w:rFonts w:ascii="Times New Roman" w:hAnsi="Times New Roman"/>
      <w:b/>
      <w:sz w:val="16"/>
    </w:rPr>
  </w:style>
  <w:style w:type="character" w:customStyle="1" w:styleId="xl1631">
    <w:name w:val="xl1631"/>
    <w:basedOn w:val="1a"/>
    <w:link w:val="xl163"/>
    <w:rPr>
      <w:rFonts w:ascii="Times New Roman" w:hAnsi="Times New Roman"/>
      <w:b/>
      <w:sz w:val="16"/>
    </w:rPr>
  </w:style>
  <w:style w:type="paragraph" w:customStyle="1" w:styleId="xl158">
    <w:name w:val="xl158"/>
    <w:basedOn w:val="a0"/>
    <w:link w:val="xl1581"/>
    <w:qFormat/>
    <w:pPr>
      <w:spacing w:beforeAutospacing="1" w:afterAutospacing="1"/>
      <w:jc w:val="center"/>
    </w:pPr>
    <w:rPr>
      <w:rFonts w:ascii="Times New Roman" w:hAnsi="Times New Roman"/>
      <w:b/>
      <w:sz w:val="16"/>
    </w:rPr>
  </w:style>
  <w:style w:type="character" w:customStyle="1" w:styleId="xl1581">
    <w:name w:val="xl1581"/>
    <w:basedOn w:val="1a"/>
    <w:link w:val="xl158"/>
    <w:rPr>
      <w:rFonts w:ascii="Times New Roman" w:hAnsi="Times New Roman"/>
      <w:b/>
      <w:sz w:val="16"/>
    </w:rPr>
  </w:style>
  <w:style w:type="paragraph" w:customStyle="1" w:styleId="xl170">
    <w:name w:val="xl170"/>
    <w:basedOn w:val="a0"/>
    <w:link w:val="xl1701"/>
    <w:qFormat/>
    <w:pPr>
      <w:spacing w:beforeAutospacing="1" w:afterAutospacing="1"/>
      <w:jc w:val="center"/>
    </w:pPr>
    <w:rPr>
      <w:rFonts w:ascii="Times New Roman" w:hAnsi="Times New Roman"/>
      <w:i/>
      <w:sz w:val="14"/>
    </w:rPr>
  </w:style>
  <w:style w:type="character" w:customStyle="1" w:styleId="xl1701">
    <w:name w:val="xl1701"/>
    <w:basedOn w:val="1a"/>
    <w:link w:val="xl170"/>
    <w:rPr>
      <w:rFonts w:ascii="Times New Roman" w:hAnsi="Times New Roman"/>
      <w:i/>
      <w:sz w:val="14"/>
    </w:rPr>
  </w:style>
  <w:style w:type="paragraph" w:customStyle="1" w:styleId="xl123">
    <w:name w:val="xl123"/>
    <w:basedOn w:val="a0"/>
    <w:link w:val="xl1231"/>
    <w:qFormat/>
    <w:pPr>
      <w:spacing w:beforeAutospacing="1" w:afterAutospacing="1"/>
    </w:pPr>
    <w:rPr>
      <w:rFonts w:ascii="Times New Roman" w:hAnsi="Times New Roman"/>
      <w:b/>
      <w:sz w:val="16"/>
    </w:rPr>
  </w:style>
  <w:style w:type="character" w:customStyle="1" w:styleId="xl1231">
    <w:name w:val="xl1231"/>
    <w:basedOn w:val="1a"/>
    <w:link w:val="xl123"/>
    <w:rPr>
      <w:rFonts w:ascii="Times New Roman" w:hAnsi="Times New Roman"/>
      <w:b/>
      <w:color w:val="000000"/>
      <w:sz w:val="16"/>
    </w:rPr>
  </w:style>
  <w:style w:type="paragraph" w:customStyle="1" w:styleId="blk">
    <w:name w:val="blk"/>
    <w:link w:val="blk1"/>
    <w:rPr>
      <w:color w:val="000000"/>
      <w:sz w:val="22"/>
    </w:rPr>
  </w:style>
  <w:style w:type="character" w:customStyle="1" w:styleId="blk1">
    <w:name w:val="blk1"/>
    <w:link w:val="blk"/>
  </w:style>
  <w:style w:type="paragraph" w:customStyle="1" w:styleId="afffffb">
    <w:name w:val="Утратил силу"/>
    <w:link w:val="1ffffa"/>
    <w:rPr>
      <w:b/>
      <w:strike/>
      <w:color w:val="666600"/>
      <w:sz w:val="22"/>
    </w:rPr>
  </w:style>
  <w:style w:type="character" w:customStyle="1" w:styleId="1ffffa">
    <w:name w:val="Утратил силу1"/>
    <w:link w:val="afffffb"/>
    <w:rPr>
      <w:b/>
      <w:strike/>
      <w:color w:val="666600"/>
    </w:rPr>
  </w:style>
  <w:style w:type="character" w:customStyle="1" w:styleId="52">
    <w:name w:val="Оглавление 5 Знак"/>
    <w:basedOn w:val="1a"/>
    <w:link w:val="51"/>
    <w:uiPriority w:val="39"/>
    <w:rPr>
      <w:rFonts w:ascii="Calibri" w:hAnsi="Calibri"/>
      <w:sz w:val="20"/>
    </w:rPr>
  </w:style>
  <w:style w:type="paragraph" w:customStyle="1" w:styleId="xl66">
    <w:name w:val="xl66"/>
    <w:basedOn w:val="a0"/>
    <w:link w:val="xl661"/>
    <w:qFormat/>
    <w:pPr>
      <w:spacing w:beforeAutospacing="1" w:afterAutospacing="1"/>
    </w:pPr>
    <w:rPr>
      <w:rFonts w:ascii="Times New Roman" w:hAnsi="Times New Roman"/>
      <w:sz w:val="24"/>
    </w:rPr>
  </w:style>
  <w:style w:type="character" w:customStyle="1" w:styleId="xl661">
    <w:name w:val="xl661"/>
    <w:basedOn w:val="1a"/>
    <w:link w:val="xl66"/>
    <w:rPr>
      <w:rFonts w:ascii="Times New Roman" w:hAnsi="Times New Roman"/>
      <w:sz w:val="24"/>
    </w:rPr>
  </w:style>
  <w:style w:type="paragraph" w:customStyle="1" w:styleId="xl87">
    <w:name w:val="xl87"/>
    <w:basedOn w:val="a0"/>
    <w:link w:val="xl871"/>
    <w:qFormat/>
    <w:pPr>
      <w:spacing w:beforeAutospacing="1" w:afterAutospacing="1"/>
      <w:jc w:val="center"/>
    </w:pPr>
    <w:rPr>
      <w:rFonts w:ascii="Times New Roman" w:hAnsi="Times New Roman"/>
      <w:i/>
      <w:sz w:val="14"/>
    </w:rPr>
  </w:style>
  <w:style w:type="character" w:customStyle="1" w:styleId="xl871">
    <w:name w:val="xl871"/>
    <w:basedOn w:val="1a"/>
    <w:link w:val="xl87"/>
    <w:rPr>
      <w:rFonts w:ascii="Times New Roman" w:hAnsi="Times New Roman"/>
      <w:i/>
      <w:sz w:val="14"/>
    </w:rPr>
  </w:style>
  <w:style w:type="paragraph" w:customStyle="1" w:styleId="afffffc">
    <w:name w:val="Активная гипертекстовая ссылка"/>
    <w:link w:val="1ffffb"/>
    <w:rPr>
      <w:b/>
      <w:color w:val="106BBE"/>
      <w:sz w:val="22"/>
      <w:u w:val="single"/>
    </w:rPr>
  </w:style>
  <w:style w:type="character" w:customStyle="1" w:styleId="1ffffb">
    <w:name w:val="Активная гипертекстовая ссылка1"/>
    <w:link w:val="afffffc"/>
    <w:rPr>
      <w:b/>
      <w:color w:val="106BBE"/>
      <w:u w:val="single"/>
    </w:rPr>
  </w:style>
  <w:style w:type="paragraph" w:customStyle="1" w:styleId="xl178">
    <w:name w:val="xl178"/>
    <w:basedOn w:val="a0"/>
    <w:link w:val="xl1781"/>
    <w:qFormat/>
    <w:pPr>
      <w:spacing w:beforeAutospacing="1" w:afterAutospacing="1"/>
      <w:jc w:val="center"/>
    </w:pPr>
    <w:rPr>
      <w:rFonts w:ascii="Times New Roman" w:hAnsi="Times New Roman"/>
      <w:sz w:val="14"/>
    </w:rPr>
  </w:style>
  <w:style w:type="character" w:customStyle="1" w:styleId="xl1781">
    <w:name w:val="xl1781"/>
    <w:basedOn w:val="1a"/>
    <w:link w:val="xl178"/>
    <w:rPr>
      <w:rFonts w:ascii="Times New Roman" w:hAnsi="Times New Roman"/>
      <w:sz w:val="14"/>
    </w:rPr>
  </w:style>
  <w:style w:type="paragraph" w:customStyle="1" w:styleId="afffffd">
    <w:name w:val="Не вступил в силу"/>
    <w:link w:val="1ffffc"/>
    <w:rPr>
      <w:b/>
      <w:color w:val="000000"/>
      <w:sz w:val="22"/>
      <w:shd w:val="clear" w:color="auto" w:fill="D8EDE8"/>
    </w:rPr>
  </w:style>
  <w:style w:type="character" w:customStyle="1" w:styleId="1ffffc">
    <w:name w:val="Не вступил в силу1"/>
    <w:link w:val="afffffd"/>
    <w:rPr>
      <w:b/>
      <w:color w:val="000000"/>
      <w:shd w:val="clear" w:color="auto" w:fill="D8EDE8"/>
    </w:rPr>
  </w:style>
  <w:style w:type="paragraph" w:customStyle="1" w:styleId="xl136">
    <w:name w:val="xl136"/>
    <w:basedOn w:val="a0"/>
    <w:link w:val="xl1361"/>
    <w:qFormat/>
    <w:pPr>
      <w:spacing w:beforeAutospacing="1" w:afterAutospacing="1"/>
    </w:pPr>
    <w:rPr>
      <w:rFonts w:ascii="Times New Roman" w:hAnsi="Times New Roman"/>
      <w:b/>
      <w:sz w:val="16"/>
    </w:rPr>
  </w:style>
  <w:style w:type="character" w:customStyle="1" w:styleId="xl1361">
    <w:name w:val="xl1361"/>
    <w:basedOn w:val="1a"/>
    <w:link w:val="xl136"/>
    <w:rPr>
      <w:rFonts w:ascii="Times New Roman" w:hAnsi="Times New Roman"/>
      <w:b/>
      <w:sz w:val="16"/>
    </w:rPr>
  </w:style>
  <w:style w:type="paragraph" w:customStyle="1" w:styleId="afffffe">
    <w:name w:val="Куда обратиться?"/>
    <w:basedOn w:val="aff7"/>
    <w:next w:val="a0"/>
    <w:link w:val="1ffffd"/>
    <w:qFormat/>
  </w:style>
  <w:style w:type="character" w:customStyle="1" w:styleId="1ffffd">
    <w:name w:val="Куда обратиться?1"/>
    <w:basedOn w:val="1f3"/>
    <w:link w:val="afffffe"/>
    <w:rPr>
      <w:rFonts w:ascii="Times New Roman" w:hAnsi="Times New Roman"/>
      <w:sz w:val="24"/>
    </w:rPr>
  </w:style>
  <w:style w:type="paragraph" w:customStyle="1" w:styleId="xl80">
    <w:name w:val="xl80"/>
    <w:basedOn w:val="a0"/>
    <w:link w:val="xl801"/>
    <w:qFormat/>
    <w:pPr>
      <w:spacing w:beforeAutospacing="1" w:afterAutospacing="1"/>
    </w:pPr>
    <w:rPr>
      <w:rFonts w:ascii="Times New Roman" w:hAnsi="Times New Roman"/>
      <w:sz w:val="24"/>
    </w:rPr>
  </w:style>
  <w:style w:type="character" w:customStyle="1" w:styleId="xl801">
    <w:name w:val="xl801"/>
    <w:basedOn w:val="1a"/>
    <w:link w:val="xl80"/>
    <w:rPr>
      <w:rFonts w:ascii="Times New Roman" w:hAnsi="Times New Roman"/>
      <w:sz w:val="24"/>
    </w:rPr>
  </w:style>
  <w:style w:type="paragraph" w:customStyle="1" w:styleId="1ffffe">
    <w:name w:val="Неразрешенное упоминание1"/>
    <w:basedOn w:val="12"/>
    <w:link w:val="UnresolvedMention"/>
    <w:rPr>
      <w:color w:val="605E5C"/>
      <w:shd w:val="clear" w:color="auto" w:fill="E1DFDD"/>
    </w:rPr>
  </w:style>
  <w:style w:type="character" w:customStyle="1" w:styleId="UnresolvedMention">
    <w:name w:val="Unresolved Mention"/>
    <w:basedOn w:val="a1"/>
    <w:link w:val="1ffffe"/>
    <w:uiPriority w:val="99"/>
    <w:rPr>
      <w:color w:val="605E5C"/>
      <w:shd w:val="clear" w:color="auto" w:fill="E1DFDD"/>
    </w:rPr>
  </w:style>
  <w:style w:type="paragraph" w:customStyle="1" w:styleId="FootnoteTextChar">
    <w:name w:val="Footnote Text Char"/>
    <w:link w:val="FootnoteTextChar1"/>
    <w:rPr>
      <w:rFonts w:ascii="Times New Roman" w:hAnsi="Times New Roman"/>
      <w:color w:val="000000"/>
    </w:rPr>
  </w:style>
  <w:style w:type="character" w:customStyle="1" w:styleId="FootnoteTextChar1">
    <w:name w:val="Footnote Text Char1"/>
    <w:link w:val="FootnoteTextChar"/>
    <w:rPr>
      <w:rFonts w:ascii="Times New Roman" w:hAnsi="Times New Roman"/>
      <w:sz w:val="20"/>
    </w:rPr>
  </w:style>
  <w:style w:type="paragraph" w:customStyle="1" w:styleId="xl86">
    <w:name w:val="xl86"/>
    <w:basedOn w:val="a0"/>
    <w:link w:val="xl861"/>
    <w:qFormat/>
    <w:pPr>
      <w:spacing w:beforeAutospacing="1" w:afterAutospacing="1"/>
      <w:jc w:val="center"/>
    </w:pPr>
    <w:rPr>
      <w:rFonts w:ascii="Times New Roman" w:hAnsi="Times New Roman"/>
      <w:i/>
      <w:sz w:val="14"/>
    </w:rPr>
  </w:style>
  <w:style w:type="character" w:customStyle="1" w:styleId="xl861">
    <w:name w:val="xl861"/>
    <w:basedOn w:val="1a"/>
    <w:link w:val="xl86"/>
    <w:rPr>
      <w:rFonts w:ascii="Times New Roman" w:hAnsi="Times New Roman"/>
      <w:i/>
      <w:sz w:val="14"/>
    </w:rPr>
  </w:style>
  <w:style w:type="paragraph" w:customStyle="1" w:styleId="affffff">
    <w:name w:val="Гипертекстовая ссылка"/>
    <w:link w:val="1fffff"/>
    <w:rPr>
      <w:b/>
      <w:color w:val="106BBE"/>
      <w:sz w:val="22"/>
    </w:rPr>
  </w:style>
  <w:style w:type="character" w:customStyle="1" w:styleId="1fffff">
    <w:name w:val="Гипертекстовая ссылка1"/>
    <w:link w:val="affffff"/>
    <w:rPr>
      <w:b/>
      <w:color w:val="106BBE"/>
    </w:rPr>
  </w:style>
  <w:style w:type="paragraph" w:customStyle="1" w:styleId="xl134">
    <w:name w:val="xl134"/>
    <w:basedOn w:val="a0"/>
    <w:link w:val="xl1341"/>
    <w:qFormat/>
    <w:pPr>
      <w:spacing w:beforeAutospacing="1" w:afterAutospacing="1"/>
    </w:pPr>
    <w:rPr>
      <w:rFonts w:ascii="Times New Roman" w:hAnsi="Times New Roman"/>
      <w:sz w:val="14"/>
    </w:rPr>
  </w:style>
  <w:style w:type="character" w:customStyle="1" w:styleId="xl1341">
    <w:name w:val="xl1341"/>
    <w:basedOn w:val="1a"/>
    <w:link w:val="xl134"/>
    <w:rPr>
      <w:rFonts w:ascii="Times New Roman" w:hAnsi="Times New Roman"/>
      <w:sz w:val="14"/>
    </w:rPr>
  </w:style>
  <w:style w:type="paragraph" w:customStyle="1" w:styleId="xl139">
    <w:name w:val="xl139"/>
    <w:basedOn w:val="a0"/>
    <w:link w:val="xl1391"/>
    <w:qFormat/>
    <w:pPr>
      <w:spacing w:beforeAutospacing="1" w:afterAutospacing="1"/>
    </w:pPr>
    <w:rPr>
      <w:rFonts w:ascii="Times New Roman" w:hAnsi="Times New Roman"/>
      <w:b/>
      <w:sz w:val="16"/>
    </w:rPr>
  </w:style>
  <w:style w:type="character" w:customStyle="1" w:styleId="xl1391">
    <w:name w:val="xl1391"/>
    <w:basedOn w:val="1a"/>
    <w:link w:val="xl139"/>
    <w:rPr>
      <w:rFonts w:ascii="Times New Roman" w:hAnsi="Times New Roman"/>
      <w:b/>
      <w:sz w:val="16"/>
    </w:rPr>
  </w:style>
  <w:style w:type="paragraph" w:customStyle="1" w:styleId="TableParagraph">
    <w:name w:val="Table Paragraph"/>
    <w:basedOn w:val="a0"/>
    <w:link w:val="TableParagraph1"/>
    <w:qFormat/>
    <w:pPr>
      <w:widowControl w:val="0"/>
    </w:pPr>
    <w:rPr>
      <w:rFonts w:ascii="Times New Roman" w:hAnsi="Times New Roman"/>
    </w:rPr>
  </w:style>
  <w:style w:type="character" w:customStyle="1" w:styleId="TableParagraph1">
    <w:name w:val="Table Paragraph1"/>
    <w:basedOn w:val="1a"/>
    <w:link w:val="TableParagraph"/>
    <w:rPr>
      <w:rFonts w:ascii="Times New Roman" w:hAnsi="Times New Roman"/>
    </w:rPr>
  </w:style>
  <w:style w:type="paragraph" w:customStyle="1" w:styleId="xl119">
    <w:name w:val="xl119"/>
    <w:basedOn w:val="a0"/>
    <w:link w:val="xl1191"/>
    <w:qFormat/>
    <w:pPr>
      <w:spacing w:beforeAutospacing="1" w:afterAutospacing="1"/>
    </w:pPr>
    <w:rPr>
      <w:rFonts w:ascii="Times New Roman" w:hAnsi="Times New Roman"/>
      <w:color w:val="FFFFFF"/>
      <w:sz w:val="14"/>
    </w:rPr>
  </w:style>
  <w:style w:type="character" w:customStyle="1" w:styleId="xl1191">
    <w:name w:val="xl1191"/>
    <w:basedOn w:val="1a"/>
    <w:link w:val="xl119"/>
    <w:rPr>
      <w:rFonts w:ascii="Times New Roman" w:hAnsi="Times New Roman"/>
      <w:color w:val="FFFFFF"/>
      <w:sz w:val="14"/>
    </w:rPr>
  </w:style>
  <w:style w:type="paragraph" w:customStyle="1" w:styleId="xl77">
    <w:name w:val="xl77"/>
    <w:basedOn w:val="a0"/>
    <w:link w:val="xl771"/>
    <w:qFormat/>
    <w:pPr>
      <w:spacing w:beforeAutospacing="1" w:afterAutospacing="1"/>
      <w:jc w:val="center"/>
    </w:pPr>
    <w:rPr>
      <w:rFonts w:ascii="Times New Roman" w:hAnsi="Times New Roman"/>
      <w:sz w:val="16"/>
    </w:rPr>
  </w:style>
  <w:style w:type="character" w:customStyle="1" w:styleId="xl771">
    <w:name w:val="xl771"/>
    <w:basedOn w:val="1a"/>
    <w:link w:val="xl77"/>
    <w:rPr>
      <w:rFonts w:ascii="Times New Roman" w:hAnsi="Times New Roman"/>
      <w:color w:val="000000"/>
      <w:sz w:val="16"/>
    </w:rPr>
  </w:style>
  <w:style w:type="paragraph" w:customStyle="1" w:styleId="xl160">
    <w:name w:val="xl160"/>
    <w:basedOn w:val="a0"/>
    <w:link w:val="xl1601"/>
    <w:qFormat/>
    <w:pPr>
      <w:spacing w:beforeAutospacing="1" w:afterAutospacing="1"/>
      <w:jc w:val="center"/>
    </w:pPr>
    <w:rPr>
      <w:rFonts w:ascii="Times New Roman" w:hAnsi="Times New Roman"/>
      <w:b/>
      <w:sz w:val="16"/>
    </w:rPr>
  </w:style>
  <w:style w:type="character" w:customStyle="1" w:styleId="xl1601">
    <w:name w:val="xl1601"/>
    <w:basedOn w:val="1a"/>
    <w:link w:val="xl160"/>
    <w:rPr>
      <w:rFonts w:ascii="Times New Roman" w:hAnsi="Times New Roman"/>
      <w:b/>
      <w:sz w:val="16"/>
    </w:rPr>
  </w:style>
  <w:style w:type="paragraph" w:customStyle="1" w:styleId="xl96">
    <w:name w:val="xl96"/>
    <w:basedOn w:val="a0"/>
    <w:link w:val="xl961"/>
    <w:qFormat/>
    <w:pPr>
      <w:spacing w:beforeAutospacing="1" w:afterAutospacing="1"/>
    </w:pPr>
    <w:rPr>
      <w:rFonts w:ascii="Times New Roman" w:hAnsi="Times New Roman"/>
      <w:color w:val="FF0000"/>
      <w:sz w:val="14"/>
    </w:rPr>
  </w:style>
  <w:style w:type="character" w:customStyle="1" w:styleId="xl961">
    <w:name w:val="xl961"/>
    <w:basedOn w:val="1a"/>
    <w:link w:val="xl96"/>
    <w:rPr>
      <w:rFonts w:ascii="Times New Roman" w:hAnsi="Times New Roman"/>
      <w:color w:val="FF0000"/>
      <w:sz w:val="14"/>
    </w:rPr>
  </w:style>
  <w:style w:type="paragraph" w:customStyle="1" w:styleId="11a">
    <w:name w:val="Раздел 1.1"/>
    <w:basedOn w:val="aff"/>
    <w:link w:val="1111"/>
    <w:qFormat/>
    <w:pPr>
      <w:spacing w:after="120" w:line="276" w:lineRule="auto"/>
      <w:ind w:firstLine="709"/>
      <w:outlineLvl w:val="1"/>
    </w:pPr>
    <w:rPr>
      <w:rFonts w:ascii="Times New Roman Полужирный" w:hAnsi="Times New Roman Полужирный"/>
      <w:b/>
      <w:color w:val="000000"/>
      <w:spacing w:val="0"/>
      <w:sz w:val="24"/>
      <w14:textFill>
        <w14:solidFill>
          <w14:srgbClr w14:val="000000">
            <w14:lumMod w14:val="65000"/>
            <w14:lumOff w14:val="35000"/>
          </w14:srgbClr>
        </w14:solidFill>
      </w14:textFill>
    </w:rPr>
  </w:style>
  <w:style w:type="character" w:customStyle="1" w:styleId="1111">
    <w:name w:val="Раздел 1.11"/>
    <w:basedOn w:val="aff0"/>
    <w:link w:val="11a"/>
    <w:rPr>
      <w:rFonts w:ascii="Times New Roman Полужирный" w:hAnsi="Times New Roman Полужирный"/>
      <w:b/>
      <w:color w:val="000000"/>
      <w:spacing w:val="0"/>
      <w:sz w:val="24"/>
    </w:rPr>
  </w:style>
  <w:style w:type="character" w:customStyle="1" w:styleId="aff0">
    <w:name w:val="Подзаголовок Знак"/>
    <w:basedOn w:val="1a"/>
    <w:link w:val="aff"/>
    <w:uiPriority w:val="11"/>
    <w:rPr>
      <w:color w:val="595959" w:themeColor="text1" w:themeTint="A6"/>
      <w:spacing w:val="15"/>
    </w:rPr>
  </w:style>
  <w:style w:type="paragraph" w:customStyle="1" w:styleId="xl133">
    <w:name w:val="xl133"/>
    <w:basedOn w:val="a0"/>
    <w:link w:val="xl1331"/>
    <w:qFormat/>
    <w:pPr>
      <w:spacing w:beforeAutospacing="1" w:afterAutospacing="1"/>
    </w:pPr>
    <w:rPr>
      <w:rFonts w:ascii="Times New Roman" w:hAnsi="Times New Roman"/>
      <w:color w:val="FFFFFF"/>
      <w:sz w:val="24"/>
    </w:rPr>
  </w:style>
  <w:style w:type="character" w:customStyle="1" w:styleId="xl1331">
    <w:name w:val="xl1331"/>
    <w:basedOn w:val="1a"/>
    <w:link w:val="xl133"/>
    <w:rPr>
      <w:rFonts w:ascii="Times New Roman" w:hAnsi="Times New Roman"/>
      <w:color w:val="FFFFFF"/>
      <w:sz w:val="24"/>
    </w:rPr>
  </w:style>
  <w:style w:type="paragraph" w:customStyle="1" w:styleId="xl132">
    <w:name w:val="xl132"/>
    <w:basedOn w:val="a0"/>
    <w:link w:val="xl1321"/>
    <w:qFormat/>
    <w:pPr>
      <w:spacing w:beforeAutospacing="1" w:afterAutospacing="1"/>
    </w:pPr>
    <w:rPr>
      <w:rFonts w:ascii="Times New Roman" w:hAnsi="Times New Roman"/>
      <w:sz w:val="24"/>
    </w:rPr>
  </w:style>
  <w:style w:type="character" w:customStyle="1" w:styleId="xl1321">
    <w:name w:val="xl1321"/>
    <w:basedOn w:val="1a"/>
    <w:link w:val="xl132"/>
    <w:rPr>
      <w:rFonts w:ascii="Times New Roman" w:hAnsi="Times New Roman"/>
      <w:sz w:val="24"/>
    </w:rPr>
  </w:style>
  <w:style w:type="paragraph" w:customStyle="1" w:styleId="1112">
    <w:name w:val="Текст примечания Знак111"/>
    <w:link w:val="11b"/>
    <w:rPr>
      <w:rFonts w:ascii="Times New Roman" w:hAnsi="Times New Roman"/>
      <w:color w:val="000000"/>
    </w:rPr>
  </w:style>
  <w:style w:type="character" w:customStyle="1" w:styleId="11b">
    <w:name w:val="Текст примечания Знак11"/>
    <w:link w:val="1112"/>
    <w:rPr>
      <w:rFonts w:ascii="Times New Roman" w:hAnsi="Times New Roman"/>
      <w:sz w:val="20"/>
    </w:rPr>
  </w:style>
  <w:style w:type="paragraph" w:customStyle="1" w:styleId="11c">
    <w:name w:val="Неразрешенное упоминание11"/>
    <w:basedOn w:val="12"/>
    <w:link w:val="124"/>
    <w:rPr>
      <w:color w:val="605E5C"/>
      <w:shd w:val="clear" w:color="auto" w:fill="E1DFDD"/>
    </w:rPr>
  </w:style>
  <w:style w:type="character" w:customStyle="1" w:styleId="124">
    <w:name w:val="Неразрешенное упоминание12"/>
    <w:basedOn w:val="a1"/>
    <w:link w:val="11c"/>
    <w:qFormat/>
    <w:rPr>
      <w:color w:val="605E5C"/>
      <w:shd w:val="clear" w:color="auto" w:fill="E1DFDD"/>
    </w:rPr>
  </w:style>
  <w:style w:type="paragraph" w:customStyle="1" w:styleId="xl122">
    <w:name w:val="xl122"/>
    <w:basedOn w:val="a0"/>
    <w:link w:val="xl1221"/>
    <w:qFormat/>
    <w:pPr>
      <w:spacing w:beforeAutospacing="1" w:afterAutospacing="1"/>
    </w:pPr>
    <w:rPr>
      <w:rFonts w:ascii="Times New Roman" w:hAnsi="Times New Roman"/>
      <w:sz w:val="16"/>
    </w:rPr>
  </w:style>
  <w:style w:type="character" w:customStyle="1" w:styleId="xl1221">
    <w:name w:val="xl1221"/>
    <w:basedOn w:val="1a"/>
    <w:link w:val="xl122"/>
    <w:rPr>
      <w:rFonts w:ascii="Times New Roman" w:hAnsi="Times New Roman"/>
      <w:sz w:val="16"/>
    </w:rPr>
  </w:style>
  <w:style w:type="paragraph" w:customStyle="1" w:styleId="212pt">
    <w:name w:val="Основной текст (2) + 12 pt"/>
    <w:link w:val="212pt1"/>
    <w:rPr>
      <w:rFonts w:ascii="Times New Roman" w:hAnsi="Times New Roman"/>
      <w:color w:val="000000"/>
      <w:sz w:val="24"/>
      <w:highlight w:val="white"/>
    </w:rPr>
  </w:style>
  <w:style w:type="character" w:customStyle="1" w:styleId="212pt1">
    <w:name w:val="Основной текст (2) + 12 pt1"/>
    <w:link w:val="212pt"/>
    <w:rPr>
      <w:rFonts w:ascii="Times New Roman" w:hAnsi="Times New Roman"/>
      <w:color w:val="000000"/>
      <w:spacing w:val="0"/>
      <w:sz w:val="24"/>
      <w:highlight w:val="white"/>
      <w:u w:val="none"/>
    </w:rPr>
  </w:style>
  <w:style w:type="paragraph" w:customStyle="1" w:styleId="xl161">
    <w:name w:val="xl161"/>
    <w:basedOn w:val="a0"/>
    <w:link w:val="xl1611"/>
    <w:qFormat/>
    <w:pPr>
      <w:spacing w:beforeAutospacing="1" w:afterAutospacing="1"/>
      <w:jc w:val="center"/>
    </w:pPr>
    <w:rPr>
      <w:rFonts w:ascii="Times New Roman" w:hAnsi="Times New Roman"/>
      <w:b/>
      <w:sz w:val="16"/>
    </w:rPr>
  </w:style>
  <w:style w:type="character" w:customStyle="1" w:styleId="xl1611">
    <w:name w:val="xl1611"/>
    <w:basedOn w:val="1a"/>
    <w:link w:val="xl161"/>
    <w:rPr>
      <w:rFonts w:ascii="Times New Roman" w:hAnsi="Times New Roman"/>
      <w:b/>
      <w:sz w:val="16"/>
    </w:rPr>
  </w:style>
  <w:style w:type="paragraph" w:customStyle="1" w:styleId="c7">
    <w:name w:val="c7"/>
    <w:link w:val="c71"/>
    <w:rPr>
      <w:color w:val="000000"/>
      <w:sz w:val="22"/>
    </w:rPr>
  </w:style>
  <w:style w:type="character" w:customStyle="1" w:styleId="c71">
    <w:name w:val="c71"/>
    <w:link w:val="c7"/>
  </w:style>
  <w:style w:type="paragraph" w:customStyle="1" w:styleId="xl70">
    <w:name w:val="xl70"/>
    <w:basedOn w:val="a0"/>
    <w:link w:val="xl701"/>
    <w:qFormat/>
    <w:pPr>
      <w:spacing w:beforeAutospacing="1" w:afterAutospacing="1"/>
    </w:pPr>
    <w:rPr>
      <w:rFonts w:ascii="Times New Roman" w:hAnsi="Times New Roman"/>
      <w:sz w:val="16"/>
    </w:rPr>
  </w:style>
  <w:style w:type="character" w:customStyle="1" w:styleId="xl701">
    <w:name w:val="xl701"/>
    <w:basedOn w:val="1a"/>
    <w:link w:val="xl70"/>
    <w:rPr>
      <w:rFonts w:ascii="Times New Roman" w:hAnsi="Times New Roman"/>
      <w:color w:val="000000"/>
      <w:sz w:val="16"/>
    </w:rPr>
  </w:style>
  <w:style w:type="character" w:customStyle="1" w:styleId="33">
    <w:name w:val="Заголовок Знак3"/>
    <w:basedOn w:val="1a"/>
    <w:link w:val="afa"/>
    <w:uiPriority w:val="10"/>
    <w:rPr>
      <w:rFonts w:ascii="Segoe UI" w:hAnsi="Segoe UI"/>
      <w:sz w:val="24"/>
    </w:rPr>
  </w:style>
  <w:style w:type="paragraph" w:customStyle="1" w:styleId="affffff0">
    <w:name w:val="Комментарий пользователя"/>
    <w:basedOn w:val="afff0"/>
    <w:next w:val="a0"/>
    <w:link w:val="1fffff0"/>
    <w:qFormat/>
    <w:pPr>
      <w:jc w:val="left"/>
    </w:pPr>
  </w:style>
  <w:style w:type="character" w:customStyle="1" w:styleId="1fffff0">
    <w:name w:val="Комментарий пользователя1"/>
    <w:basedOn w:val="1fd"/>
    <w:link w:val="affffff0"/>
    <w:rPr>
      <w:rFonts w:ascii="Times New Roman" w:hAnsi="Times New Roman"/>
      <w:color w:val="353842"/>
      <w:sz w:val="24"/>
    </w:rPr>
  </w:style>
  <w:style w:type="character" w:customStyle="1" w:styleId="40">
    <w:name w:val="Заголовок 4 Знак"/>
    <w:basedOn w:val="30"/>
    <w:link w:val="4"/>
    <w:uiPriority w:val="9"/>
    <w:rPr>
      <w:rFonts w:ascii="Times New Roman" w:hAnsi="Times New Roman"/>
      <w:b/>
      <w:sz w:val="24"/>
    </w:rPr>
  </w:style>
  <w:style w:type="paragraph" w:customStyle="1" w:styleId="affffff1">
    <w:name w:val="Цветовое выделение"/>
    <w:link w:val="1fffff1"/>
    <w:rPr>
      <w:b/>
      <w:color w:val="26282F"/>
      <w:sz w:val="22"/>
    </w:rPr>
  </w:style>
  <w:style w:type="character" w:customStyle="1" w:styleId="1fffff1">
    <w:name w:val="Цветовое выделение1"/>
    <w:link w:val="affffff1"/>
    <w:rPr>
      <w:b/>
      <w:color w:val="26282F"/>
    </w:rPr>
  </w:style>
  <w:style w:type="paragraph" w:customStyle="1" w:styleId="xl103">
    <w:name w:val="xl103"/>
    <w:basedOn w:val="a0"/>
    <w:link w:val="xl1031"/>
    <w:qFormat/>
    <w:pPr>
      <w:spacing w:beforeAutospacing="1" w:afterAutospacing="1"/>
      <w:jc w:val="center"/>
    </w:pPr>
    <w:rPr>
      <w:rFonts w:ascii="Times New Roman" w:hAnsi="Times New Roman"/>
      <w:b/>
      <w:sz w:val="16"/>
    </w:rPr>
  </w:style>
  <w:style w:type="character" w:customStyle="1" w:styleId="xl1031">
    <w:name w:val="xl1031"/>
    <w:basedOn w:val="1a"/>
    <w:link w:val="xl103"/>
    <w:rPr>
      <w:rFonts w:ascii="Times New Roman" w:hAnsi="Times New Roman"/>
      <w:b/>
      <w:color w:val="000000"/>
      <w:sz w:val="16"/>
    </w:rPr>
  </w:style>
  <w:style w:type="paragraph" w:customStyle="1" w:styleId="affffff2">
    <w:name w:val="Словарная статья"/>
    <w:basedOn w:val="a0"/>
    <w:next w:val="a0"/>
    <w:link w:val="1fffff2"/>
    <w:qFormat/>
    <w:pPr>
      <w:widowControl w:val="0"/>
      <w:spacing w:line="360" w:lineRule="auto"/>
      <w:ind w:right="118"/>
      <w:jc w:val="both"/>
    </w:pPr>
    <w:rPr>
      <w:rFonts w:ascii="Times New Roman" w:hAnsi="Times New Roman"/>
      <w:sz w:val="24"/>
    </w:rPr>
  </w:style>
  <w:style w:type="character" w:customStyle="1" w:styleId="1fffff2">
    <w:name w:val="Словарная статья1"/>
    <w:basedOn w:val="1a"/>
    <w:link w:val="affffff2"/>
    <w:rPr>
      <w:rFonts w:ascii="Times New Roman" w:hAnsi="Times New Roman"/>
      <w:sz w:val="24"/>
    </w:rPr>
  </w:style>
  <w:style w:type="paragraph" w:customStyle="1" w:styleId="xl68">
    <w:name w:val="xl68"/>
    <w:basedOn w:val="a0"/>
    <w:link w:val="xl681"/>
    <w:qFormat/>
    <w:pPr>
      <w:spacing w:beforeAutospacing="1" w:afterAutospacing="1"/>
      <w:jc w:val="center"/>
    </w:pPr>
    <w:rPr>
      <w:rFonts w:ascii="Times New Roman" w:hAnsi="Times New Roman"/>
      <w:sz w:val="16"/>
    </w:rPr>
  </w:style>
  <w:style w:type="character" w:customStyle="1" w:styleId="xl681">
    <w:name w:val="xl681"/>
    <w:basedOn w:val="1a"/>
    <w:link w:val="xl68"/>
    <w:rPr>
      <w:rFonts w:ascii="Times New Roman" w:hAnsi="Times New Roman"/>
      <w:color w:val="000000"/>
      <w:sz w:val="16"/>
    </w:rPr>
  </w:style>
  <w:style w:type="paragraph" w:customStyle="1" w:styleId="c18">
    <w:name w:val="c18"/>
    <w:basedOn w:val="a0"/>
    <w:link w:val="c181"/>
    <w:qFormat/>
    <w:pPr>
      <w:spacing w:beforeAutospacing="1" w:afterAutospacing="1"/>
    </w:pPr>
    <w:rPr>
      <w:rFonts w:ascii="Times New Roman" w:hAnsi="Times New Roman"/>
      <w:sz w:val="24"/>
    </w:rPr>
  </w:style>
  <w:style w:type="character" w:customStyle="1" w:styleId="c181">
    <w:name w:val="c181"/>
    <w:basedOn w:val="1a"/>
    <w:link w:val="c18"/>
    <w:rPr>
      <w:rFonts w:ascii="Times New Roman" w:hAnsi="Times New Roman"/>
      <w:sz w:val="24"/>
    </w:rPr>
  </w:style>
  <w:style w:type="character" w:customStyle="1" w:styleId="20">
    <w:name w:val="Заголовок 2 Знак"/>
    <w:basedOn w:val="1a"/>
    <w:link w:val="2"/>
    <w:uiPriority w:val="9"/>
    <w:rPr>
      <w:rFonts w:ascii="Arial" w:hAnsi="Arial"/>
      <w:b/>
      <w:i/>
      <w:sz w:val="28"/>
    </w:rPr>
  </w:style>
  <w:style w:type="character" w:customStyle="1" w:styleId="afe">
    <w:name w:val="Обычный (веб) Знак"/>
    <w:aliases w:val="Обычный (Интернет) Знак2,Обычный (веб) Знак1 Знак1,Обычный (веб) Знак Знак Знак2,Обычный (веб) Знак Знак Знак Знак1,Обычный (веб) Знак Знак Знак Знак Знак Знак1,Обычный (веб)24 Знак Знак Знак"/>
    <w:basedOn w:val="1a"/>
    <w:link w:val="afd"/>
    <w:rPr>
      <w:rFonts w:ascii="Times New Roman" w:hAnsi="Times New Roman"/>
      <w:sz w:val="24"/>
    </w:rPr>
  </w:style>
  <w:style w:type="paragraph" w:customStyle="1" w:styleId="xl176">
    <w:name w:val="xl176"/>
    <w:basedOn w:val="a0"/>
    <w:link w:val="xl1761"/>
    <w:qFormat/>
    <w:pPr>
      <w:spacing w:beforeAutospacing="1" w:afterAutospacing="1"/>
      <w:jc w:val="center"/>
    </w:pPr>
    <w:rPr>
      <w:rFonts w:ascii="Times New Roman" w:hAnsi="Times New Roman"/>
      <w:i/>
      <w:sz w:val="14"/>
    </w:rPr>
  </w:style>
  <w:style w:type="character" w:customStyle="1" w:styleId="xl1761">
    <w:name w:val="xl1761"/>
    <w:basedOn w:val="1a"/>
    <w:link w:val="xl176"/>
    <w:rPr>
      <w:rFonts w:ascii="Times New Roman" w:hAnsi="Times New Roman"/>
      <w:i/>
      <w:sz w:val="14"/>
    </w:rPr>
  </w:style>
  <w:style w:type="paragraph" w:customStyle="1" w:styleId="xl126">
    <w:name w:val="xl126"/>
    <w:basedOn w:val="a0"/>
    <w:link w:val="xl1261"/>
    <w:qFormat/>
    <w:pPr>
      <w:spacing w:beforeAutospacing="1" w:afterAutospacing="1"/>
      <w:jc w:val="center"/>
    </w:pPr>
    <w:rPr>
      <w:rFonts w:ascii="Times New Roman" w:hAnsi="Times New Roman"/>
      <w:b/>
      <w:sz w:val="16"/>
    </w:rPr>
  </w:style>
  <w:style w:type="character" w:customStyle="1" w:styleId="xl1261">
    <w:name w:val="xl1261"/>
    <w:basedOn w:val="1a"/>
    <w:link w:val="xl126"/>
    <w:rPr>
      <w:rFonts w:ascii="Times New Roman" w:hAnsi="Times New Roman"/>
      <w:b/>
      <w:sz w:val="16"/>
    </w:rPr>
  </w:style>
  <w:style w:type="paragraph" w:customStyle="1" w:styleId="xl165">
    <w:name w:val="xl165"/>
    <w:basedOn w:val="a0"/>
    <w:link w:val="xl1651"/>
    <w:qFormat/>
    <w:pPr>
      <w:spacing w:beforeAutospacing="1" w:afterAutospacing="1"/>
    </w:pPr>
    <w:rPr>
      <w:rFonts w:ascii="Times New Roman" w:hAnsi="Times New Roman"/>
      <w:sz w:val="14"/>
    </w:rPr>
  </w:style>
  <w:style w:type="character" w:customStyle="1" w:styleId="xl1651">
    <w:name w:val="xl1651"/>
    <w:basedOn w:val="1a"/>
    <w:link w:val="xl165"/>
    <w:rPr>
      <w:rFonts w:ascii="Times New Roman" w:hAnsi="Times New Roman"/>
      <w:sz w:val="14"/>
    </w:rPr>
  </w:style>
  <w:style w:type="paragraph" w:customStyle="1" w:styleId="xl157">
    <w:name w:val="xl157"/>
    <w:basedOn w:val="a0"/>
    <w:link w:val="xl1571"/>
    <w:qFormat/>
    <w:pPr>
      <w:spacing w:beforeAutospacing="1" w:afterAutospacing="1"/>
      <w:jc w:val="center"/>
    </w:pPr>
    <w:rPr>
      <w:rFonts w:ascii="Times New Roman" w:hAnsi="Times New Roman"/>
      <w:b/>
      <w:sz w:val="24"/>
    </w:rPr>
  </w:style>
  <w:style w:type="character" w:customStyle="1" w:styleId="xl1571">
    <w:name w:val="xl1571"/>
    <w:basedOn w:val="1a"/>
    <w:link w:val="xl157"/>
    <w:rPr>
      <w:rFonts w:ascii="Times New Roman" w:hAnsi="Times New Roman"/>
      <w:b/>
      <w:sz w:val="24"/>
    </w:rPr>
  </w:style>
  <w:style w:type="paragraph" w:customStyle="1" w:styleId="xl107">
    <w:name w:val="xl107"/>
    <w:basedOn w:val="a0"/>
    <w:link w:val="xl1071"/>
    <w:qFormat/>
    <w:pPr>
      <w:spacing w:beforeAutospacing="1" w:afterAutospacing="1"/>
      <w:jc w:val="center"/>
    </w:pPr>
    <w:rPr>
      <w:rFonts w:ascii="Times New Roman" w:hAnsi="Times New Roman"/>
      <w:sz w:val="16"/>
    </w:rPr>
  </w:style>
  <w:style w:type="character" w:customStyle="1" w:styleId="xl1071">
    <w:name w:val="xl1071"/>
    <w:basedOn w:val="1a"/>
    <w:link w:val="xl107"/>
    <w:rPr>
      <w:rFonts w:ascii="Times New Roman" w:hAnsi="Times New Roman"/>
      <w:color w:val="000000"/>
      <w:sz w:val="16"/>
    </w:rPr>
  </w:style>
  <w:style w:type="paragraph" w:customStyle="1" w:styleId="xl180">
    <w:name w:val="xl180"/>
    <w:basedOn w:val="a0"/>
    <w:link w:val="xl1801"/>
    <w:qFormat/>
    <w:pPr>
      <w:spacing w:beforeAutospacing="1" w:afterAutospacing="1"/>
      <w:jc w:val="center"/>
    </w:pPr>
    <w:rPr>
      <w:rFonts w:ascii="Times New Roman" w:hAnsi="Times New Roman"/>
      <w:sz w:val="14"/>
    </w:rPr>
  </w:style>
  <w:style w:type="character" w:customStyle="1" w:styleId="xl1801">
    <w:name w:val="xl1801"/>
    <w:basedOn w:val="1a"/>
    <w:link w:val="xl180"/>
    <w:rPr>
      <w:rFonts w:ascii="Times New Roman" w:hAnsi="Times New Roman"/>
      <w:sz w:val="14"/>
    </w:rPr>
  </w:style>
  <w:style w:type="paragraph" w:customStyle="1" w:styleId="xl128">
    <w:name w:val="xl128"/>
    <w:basedOn w:val="a0"/>
    <w:link w:val="xl1281"/>
    <w:qFormat/>
    <w:pPr>
      <w:spacing w:beforeAutospacing="1" w:afterAutospacing="1"/>
      <w:jc w:val="center"/>
    </w:pPr>
    <w:rPr>
      <w:rFonts w:ascii="Times New Roman" w:hAnsi="Times New Roman"/>
      <w:b/>
      <w:i/>
      <w:sz w:val="16"/>
    </w:rPr>
  </w:style>
  <w:style w:type="character" w:customStyle="1" w:styleId="xl1281">
    <w:name w:val="xl1281"/>
    <w:basedOn w:val="1a"/>
    <w:link w:val="xl128"/>
    <w:rPr>
      <w:rFonts w:ascii="Times New Roman" w:hAnsi="Times New Roman"/>
      <w:b/>
      <w:i/>
      <w:color w:val="000000"/>
      <w:sz w:val="16"/>
    </w:rPr>
  </w:style>
  <w:style w:type="paragraph" w:customStyle="1" w:styleId="affffff3">
    <w:name w:val="Заголовок группы контролов"/>
    <w:basedOn w:val="a0"/>
    <w:next w:val="a0"/>
    <w:link w:val="1fffff3"/>
    <w:qFormat/>
    <w:pPr>
      <w:widowControl w:val="0"/>
      <w:spacing w:line="360" w:lineRule="auto"/>
      <w:ind w:firstLine="720"/>
      <w:jc w:val="both"/>
    </w:pPr>
    <w:rPr>
      <w:rFonts w:ascii="Times New Roman" w:hAnsi="Times New Roman"/>
      <w:b/>
      <w:sz w:val="24"/>
    </w:rPr>
  </w:style>
  <w:style w:type="character" w:customStyle="1" w:styleId="1fffff3">
    <w:name w:val="Заголовок группы контролов1"/>
    <w:basedOn w:val="1a"/>
    <w:link w:val="affffff3"/>
    <w:rPr>
      <w:rFonts w:ascii="Times New Roman" w:hAnsi="Times New Roman"/>
      <w:b/>
      <w:color w:val="000000"/>
      <w:sz w:val="24"/>
    </w:rPr>
  </w:style>
  <w:style w:type="paragraph" w:customStyle="1" w:styleId="affffff4">
    <w:name w:val="Необходимые документы"/>
    <w:basedOn w:val="aff7"/>
    <w:next w:val="a0"/>
    <w:link w:val="1fffff4"/>
    <w:qFormat/>
    <w:pPr>
      <w:ind w:left="0" w:firstLine="118"/>
    </w:pPr>
  </w:style>
  <w:style w:type="character" w:customStyle="1" w:styleId="1fffff4">
    <w:name w:val="Необходимые документы1"/>
    <w:basedOn w:val="1f3"/>
    <w:link w:val="affffff4"/>
    <w:rPr>
      <w:rFonts w:ascii="Times New Roman" w:hAnsi="Times New Roman"/>
      <w:sz w:val="24"/>
    </w:rPr>
  </w:style>
  <w:style w:type="table" w:customStyle="1" w:styleId="TableNormal6">
    <w:name w:val="Table Normal6"/>
    <w:pPr>
      <w:widowControl w:val="0"/>
    </w:pPr>
    <w:tblPr>
      <w:tblCellMar>
        <w:top w:w="0" w:type="dxa"/>
        <w:left w:w="0" w:type="dxa"/>
        <w:bottom w:w="0" w:type="dxa"/>
        <w:right w:w="0" w:type="dxa"/>
      </w:tblCellMar>
    </w:tblPr>
  </w:style>
  <w:style w:type="table" w:customStyle="1" w:styleId="311">
    <w:name w:val="Таблица простая 31"/>
    <w:basedOn w:val="a2"/>
    <w:rPr>
      <w:rFonts w:ascii="Verdana" w:hAnsi="Verdana"/>
    </w:rPr>
    <w:tblPr/>
  </w:style>
  <w:style w:type="table" w:customStyle="1" w:styleId="TableNormal8">
    <w:name w:val="Table Normal8"/>
    <w:pPr>
      <w:widowControl w:val="0"/>
    </w:pPr>
    <w:tblPr>
      <w:tblCellMar>
        <w:top w:w="0" w:type="dxa"/>
        <w:left w:w="0" w:type="dxa"/>
        <w:bottom w:w="0" w:type="dxa"/>
        <w:right w:w="0" w:type="dxa"/>
      </w:tblCellMar>
    </w:tblPr>
  </w:style>
  <w:style w:type="table" w:customStyle="1" w:styleId="TableNormal11">
    <w:name w:val="Table Normal11"/>
    <w:qFormat/>
    <w:pPr>
      <w:widowControl w:val="0"/>
    </w:pPr>
    <w:tblPr>
      <w:tblCellMar>
        <w:top w:w="0" w:type="dxa"/>
        <w:left w:w="0" w:type="dxa"/>
        <w:bottom w:w="0" w:type="dxa"/>
        <w:right w:w="0" w:type="dxa"/>
      </w:tblCellMar>
    </w:tblPr>
  </w:style>
  <w:style w:type="table" w:customStyle="1" w:styleId="TableNormal13">
    <w:name w:val="Table Normal13"/>
    <w:pPr>
      <w:widowControl w:val="0"/>
    </w:pPr>
    <w:rPr>
      <w:rFonts w:ascii="Calibri" w:hAnsi="Calibri"/>
    </w:rPr>
    <w:tblPr>
      <w:tblCellMar>
        <w:top w:w="0" w:type="dxa"/>
        <w:left w:w="0" w:type="dxa"/>
        <w:bottom w:w="0" w:type="dxa"/>
        <w:right w:w="0" w:type="dxa"/>
      </w:tblCellMar>
    </w:tblPr>
  </w:style>
  <w:style w:type="table" w:customStyle="1" w:styleId="320">
    <w:name w:val="Таблица простая 32"/>
    <w:basedOn w:val="a2"/>
    <w:rPr>
      <w:rFonts w:ascii="Calibri" w:hAnsi="Calibri"/>
    </w:rPr>
    <w:tblPr/>
  </w:style>
  <w:style w:type="table" w:customStyle="1" w:styleId="TableNormal9">
    <w:name w:val="Table Normal9"/>
    <w:pPr>
      <w:widowControl w:val="0"/>
    </w:pPr>
    <w:tblPr>
      <w:tblCellMar>
        <w:top w:w="0" w:type="dxa"/>
        <w:left w:w="0" w:type="dxa"/>
        <w:bottom w:w="0" w:type="dxa"/>
        <w:right w:w="0" w:type="dxa"/>
      </w:tblCellMar>
    </w:tblPr>
  </w:style>
  <w:style w:type="table" w:customStyle="1" w:styleId="37">
    <w:name w:val="Сетка таблицы3"/>
    <w:basedOn w:val="a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7">
    <w:name w:val="Table Normal7"/>
    <w:pPr>
      <w:widowControl w:val="0"/>
    </w:pPr>
    <w:tblPr>
      <w:tblCellMar>
        <w:top w:w="0" w:type="dxa"/>
        <w:left w:w="0" w:type="dxa"/>
        <w:bottom w:w="0" w:type="dxa"/>
        <w:right w:w="0" w:type="dxa"/>
      </w:tblCellMar>
    </w:tblPr>
  </w:style>
  <w:style w:type="table" w:customStyle="1" w:styleId="TableNormal5">
    <w:name w:val="Table Normal5"/>
    <w:pPr>
      <w:widowControl w:val="0"/>
    </w:pPr>
    <w:tblPr>
      <w:tblCellMar>
        <w:top w:w="0" w:type="dxa"/>
        <w:left w:w="0" w:type="dxa"/>
        <w:bottom w:w="0" w:type="dxa"/>
        <w:right w:w="0" w:type="dxa"/>
      </w:tblCellMar>
    </w:tblPr>
  </w:style>
  <w:style w:type="table" w:customStyle="1" w:styleId="1fffff5">
    <w:name w:val="Сетка таблицы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
    <w:name w:val="Table Normal12"/>
    <w:pPr>
      <w:widowControl w:val="0"/>
    </w:pPr>
    <w:tblPr>
      <w:tblCellMar>
        <w:top w:w="0" w:type="dxa"/>
        <w:left w:w="0" w:type="dxa"/>
        <w:bottom w:w="0" w:type="dxa"/>
        <w:right w:w="0" w:type="dxa"/>
      </w:tblCellMar>
    </w:tblPr>
  </w:style>
  <w:style w:type="table" w:customStyle="1" w:styleId="TableNormal10">
    <w:name w:val="Table Normal10"/>
    <w:pPr>
      <w:widowControl w:val="0"/>
    </w:pPr>
    <w:tblPr>
      <w:tblCellMar>
        <w:top w:w="0" w:type="dxa"/>
        <w:left w:w="0" w:type="dxa"/>
        <w:bottom w:w="0" w:type="dxa"/>
        <w:right w:w="0" w:type="dxa"/>
      </w:tblCellMar>
    </w:tblPr>
  </w:style>
  <w:style w:type="table" w:customStyle="1" w:styleId="212">
    <w:name w:val="Сетка таблицы21"/>
    <w:basedOn w:val="a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pPr>
      <w:widowControl w:val="0"/>
    </w:pPr>
    <w:tblPr>
      <w:tblCellMar>
        <w:top w:w="0" w:type="dxa"/>
        <w:left w:w="0" w:type="dxa"/>
        <w:bottom w:w="0" w:type="dxa"/>
        <w:right w:w="0" w:type="dxa"/>
      </w:tblCellMar>
    </w:tblPr>
  </w:style>
  <w:style w:type="table" w:customStyle="1" w:styleId="TableNormal4">
    <w:name w:val="Table Normal4"/>
    <w:pPr>
      <w:widowControl w:val="0"/>
    </w:pPr>
    <w:tblPr>
      <w:tblCellMar>
        <w:top w:w="0" w:type="dxa"/>
        <w:left w:w="0" w:type="dxa"/>
        <w:bottom w:w="0" w:type="dxa"/>
        <w:right w:w="0" w:type="dxa"/>
      </w:tblCellMar>
    </w:tblPr>
  </w:style>
  <w:style w:type="table" w:customStyle="1" w:styleId="2e">
    <w:name w:val="Сетка таблицы2"/>
    <w:basedOn w:val="a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
    <w:basedOn w:val="a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pPr>
      <w:widowControl w:val="0"/>
    </w:pPr>
    <w:tblPr>
      <w:tblCellMar>
        <w:top w:w="0" w:type="dxa"/>
        <w:left w:w="0" w:type="dxa"/>
        <w:bottom w:w="0" w:type="dxa"/>
        <w:right w:w="0" w:type="dxa"/>
      </w:tblCellMar>
    </w:tblPr>
  </w:style>
  <w:style w:type="table" w:customStyle="1" w:styleId="44">
    <w:name w:val="Сетка таблицы4"/>
    <w:basedOn w:val="a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
    <w:name w:val="Table Normal3"/>
    <w:pPr>
      <w:widowControl w:val="0"/>
    </w:pPr>
    <w:tblPr>
      <w:tblCellMar>
        <w:top w:w="0" w:type="dxa"/>
        <w:left w:w="0" w:type="dxa"/>
        <w:bottom w:w="0" w:type="dxa"/>
        <w:right w:w="0" w:type="dxa"/>
      </w:tblCellMar>
    </w:tblPr>
  </w:style>
  <w:style w:type="table" w:customStyle="1" w:styleId="TableNormal">
    <w:name w:val="Table Normal"/>
    <w:pPr>
      <w:widowControl w:val="0"/>
    </w:pPr>
    <w:tblPr>
      <w:tblCellMar>
        <w:top w:w="0" w:type="dxa"/>
        <w:left w:w="0" w:type="dxa"/>
        <w:bottom w:w="0" w:type="dxa"/>
        <w:right w:w="0" w:type="dxa"/>
      </w:tblCellMar>
    </w:tblPr>
  </w:style>
  <w:style w:type="table" w:customStyle="1" w:styleId="11d">
    <w:name w:val="Сетка таблицы1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4"/>
    <w:uiPriority w:val="99"/>
    <w:qFormat/>
    <w:rPr>
      <w:rFonts w:ascii="Times New Roman" w:hAnsi="Times New Roman"/>
      <w:color w:val="auto"/>
      <w:sz w:val="20"/>
      <w:lang w:val="zh-CN" w:eastAsia="zh-CN"/>
    </w:rPr>
  </w:style>
  <w:style w:type="character" w:customStyle="1" w:styleId="1fffff6">
    <w:name w:val="Раздел 1 Знак"/>
    <w:basedOn w:val="10"/>
    <w:rPr>
      <w:rFonts w:ascii="Times New Roman Полужирный" w:eastAsia="Segoe UI" w:hAnsi="Times New Roman Полужирный" w:cs="Times New Roman"/>
      <w:b/>
      <w:bCs/>
      <w:caps/>
      <w:kern w:val="32"/>
      <w:sz w:val="24"/>
      <w:szCs w:val="24"/>
      <w:lang w:val="zh-CN" w:eastAsia="zh-CN"/>
    </w:rPr>
  </w:style>
  <w:style w:type="character" w:customStyle="1" w:styleId="11e">
    <w:name w:val="Раздел 1.1 Знак"/>
    <w:basedOn w:val="aff0"/>
    <w:rPr>
      <w:rFonts w:ascii="Times New Roman Полужирный" w:eastAsia="Segoe UI" w:hAnsi="Times New Roman Полужирный" w:cs="Times New Roman"/>
      <w:b/>
      <w:bCs/>
      <w:color w:val="595959" w:themeColor="text1" w:themeTint="A6"/>
      <w:spacing w:val="15"/>
      <w:sz w:val="24"/>
      <w:szCs w:val="24"/>
      <w:lang w:eastAsia="ru-RU"/>
    </w:rPr>
  </w:style>
  <w:style w:type="table" w:customStyle="1" w:styleId="53">
    <w:name w:val="Сетка таблицы5"/>
    <w:basedOn w:val="a2"/>
    <w:uiPriority w:val="39"/>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
    <w:basedOn w:val="a2"/>
    <w:uiPriority w:val="39"/>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2"/>
    <w:uiPriority w:val="39"/>
    <w:pPr>
      <w:suppressAutoHyphens/>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7">
    <w:name w:val="Рецензия1"/>
    <w:hidden/>
    <w:uiPriority w:val="99"/>
    <w:semiHidden/>
    <w:rPr>
      <w:rFonts w:eastAsia="Calibri"/>
      <w:sz w:val="22"/>
      <w:szCs w:val="22"/>
      <w:lang w:eastAsia="en-US"/>
    </w:rPr>
  </w:style>
  <w:style w:type="table" w:customStyle="1" w:styleId="TableNormal14">
    <w:name w:val="Table Normal14"/>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5">
    <w:name w:val="Table Normal15"/>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21">
    <w:name w:val="Table Normal2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31">
    <w:name w:val="Table Normal3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41">
    <w:name w:val="Table Normal4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51">
    <w:name w:val="Table Normal5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61">
    <w:name w:val="Table Normal6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71">
    <w:name w:val="Table Normal7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81">
    <w:name w:val="Table Normal8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91">
    <w:name w:val="Table Normal9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01">
    <w:name w:val="Table Normal10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11">
    <w:name w:val="Table Normal11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21">
    <w:name w:val="Table Normal12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character" w:customStyle="1" w:styleId="1fffff8">
    <w:name w:val="Нижний колонтитул Знак Знак Знак Знак1"/>
    <w:aliases w:val="Нижний колонтитул1 Знак1,Нижний колонтитул Знак Знак Знак2"/>
    <w:basedOn w:val="a1"/>
    <w:semiHidden/>
    <w:rPr>
      <w:rFonts w:ascii="Calibri" w:eastAsia="Times New Roman" w:hAnsi="Calibri" w:cs="Times New Roman"/>
      <w:lang w:val="ru-RU" w:eastAsia="ru-RU"/>
    </w:rPr>
  </w:style>
  <w:style w:type="character" w:customStyle="1" w:styleId="af">
    <w:name w:val="Текст концевой сноски Знак"/>
    <w:basedOn w:val="a1"/>
    <w:link w:val="ae"/>
    <w:rPr>
      <w:rFonts w:ascii="Calibri" w:hAnsi="Calibri"/>
      <w:color w:val="auto"/>
      <w:sz w:val="20"/>
      <w:lang w:val="zh-CN" w:eastAsia="zh-CN"/>
    </w:rPr>
  </w:style>
  <w:style w:type="character" w:customStyle="1" w:styleId="1fffff9">
    <w:name w:val="Обычный (веб) Знак1 Знак"/>
    <w:aliases w:val="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Pr>
      <w:rFonts w:ascii="Times New Roman" w:hAnsi="Times New Roman" w:cs="Times New Roman" w:hint="default"/>
      <w:sz w:val="24"/>
      <w:szCs w:val="24"/>
      <w:lang w:val="en-US" w:eastAsia="nl-NL"/>
    </w:rPr>
  </w:style>
  <w:style w:type="table" w:customStyle="1" w:styleId="220">
    <w:name w:val="Сетка таблицы22"/>
    <w:basedOn w:val="a2"/>
    <w:uiPriority w:val="39"/>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
    <w:name w:val="Table Normal131"/>
    <w:uiPriority w:val="2"/>
    <w:semiHidden/>
    <w:qFormat/>
    <w:pPr>
      <w:widowControl w:val="0"/>
      <w:autoSpaceDE w:val="0"/>
      <w:autoSpaceDN w:val="0"/>
    </w:pPr>
    <w:rPr>
      <w:rFonts w:ascii="Calibri" w:eastAsia="Calibri" w:hAnsi="Calibri"/>
      <w:szCs w:val="22"/>
      <w:lang w:val="en-US" w:eastAsia="en-US"/>
    </w:rPr>
    <w:tblPr>
      <w:tblCellMar>
        <w:top w:w="0" w:type="dxa"/>
        <w:left w:w="0" w:type="dxa"/>
        <w:bottom w:w="0" w:type="dxa"/>
        <w:right w:w="0" w:type="dxa"/>
      </w:tblCellMar>
    </w:tblPr>
  </w:style>
  <w:style w:type="table" w:customStyle="1" w:styleId="3110">
    <w:name w:val="Таблица простая 311"/>
    <w:basedOn w:val="a2"/>
    <w:uiPriority w:val="43"/>
    <w:rPr>
      <w:rFonts w:ascii="Verdana" w:eastAsia="Segoe UI" w:hAnsi="Verdana" w:cs="Segoe UI"/>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1">
    <w:name w:val="Таблица простая 321"/>
    <w:basedOn w:val="a2"/>
    <w:uiPriority w:val="43"/>
    <w:rPr>
      <w:rFonts w:ascii="Calibri" w:hAnsi="Calibri"/>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f">
    <w:name w:val="Основной текст (2)_"/>
    <w:locked/>
    <w:rPr>
      <w:sz w:val="28"/>
      <w:shd w:val="clear" w:color="auto" w:fill="FFFFFF"/>
    </w:rPr>
  </w:style>
  <w:style w:type="table" w:customStyle="1" w:styleId="312">
    <w:name w:val="Сетка таблицы31"/>
    <w:basedOn w:val="a2"/>
    <w:uiPriority w:val="39"/>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uiPriority w:val="39"/>
    <w:rPr>
      <w:rFonts w:ascii="Calibri" w:eastAsia="Calibri" w:hAnsi="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Полужирный2"/>
    <w:aliases w:val="Курсив1"/>
    <w:rPr>
      <w:rFonts w:ascii="Times New Roman" w:hAnsi="Times New Roman" w:cs="Times New Roman" w:hint="default"/>
      <w:color w:val="000000"/>
      <w:spacing w:val="0"/>
      <w:w w:val="100"/>
      <w:position w:val="0"/>
      <w:sz w:val="24"/>
      <w:szCs w:val="24"/>
      <w:u w:val="none"/>
      <w:shd w:val="clear" w:color="auto" w:fill="FFFFFF"/>
      <w:lang w:val="ru-RU" w:eastAsia="ru-RU"/>
    </w:rPr>
  </w:style>
  <w:style w:type="table" w:customStyle="1" w:styleId="11110">
    <w:name w:val="Сетка таблицы1111"/>
    <w:basedOn w:val="a2"/>
    <w:uiPriority w:val="59"/>
    <w:pPr>
      <w:suppressAutoHyphens/>
    </w:pPr>
    <w:rPr>
      <w:rFonts w:ascii="Calibri" w:eastAsia="Calibri" w:hAnsi="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2"/>
    <w:uiPriority w:val="39"/>
    <w:rPr>
      <w:rFonts w:ascii="Calibri" w:eastAsia="Calibri" w:hAnsi="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y">
    <w:name w:val="docy"/>
    <w:aliases w:val="v5,1718,bqiaagaaeyqcaaagiaiaaam4bgaabuygaaaaaaaaaaaaaaaaaaaaaaaaaaaaaaaaaaaaaaaaaaaaaaaaaaaaaaaaaaaaaaaaaaaaaaaaaaaaaaaaaaaaaaaaaaaaaaaaaaaaaaaaaaaaaaaaaaaaaaaaaaaaaaaaaaaaaaaaaaaaaaaaaaaaaaaaaaaaaaaaaaaaaaaaaaaaaaaaaaaaaaaaaaaaaaaaaaaaaaaa"/>
    <w:basedOn w:val="a1"/>
  </w:style>
  <w:style w:type="paragraph" w:customStyle="1" w:styleId="Style18">
    <w:name w:val="Style18"/>
    <w:basedOn w:val="a0"/>
    <w:uiPriority w:val="99"/>
    <w:pPr>
      <w:widowControl w:val="0"/>
      <w:autoSpaceDE w:val="0"/>
      <w:autoSpaceDN w:val="0"/>
      <w:adjustRightInd w:val="0"/>
      <w:spacing w:line="288" w:lineRule="exact"/>
      <w:ind w:firstLine="341"/>
      <w:jc w:val="both"/>
    </w:pPr>
    <w:rPr>
      <w:rFonts w:ascii="Arial" w:hAnsi="Arial" w:cs="Arial"/>
      <w:color w:val="auto"/>
      <w:sz w:val="24"/>
      <w:szCs w:val="24"/>
    </w:rPr>
  </w:style>
  <w:style w:type="character" w:customStyle="1" w:styleId="FontStyle44">
    <w:name w:val="Font Style44"/>
    <w:uiPriority w:val="99"/>
    <w:rPr>
      <w:rFonts w:ascii="Times New Roman" w:hAnsi="Times New Roman"/>
      <w:sz w:val="20"/>
    </w:rPr>
  </w:style>
  <w:style w:type="paragraph" w:customStyle="1" w:styleId="Style16">
    <w:name w:val="Style16"/>
    <w:basedOn w:val="a0"/>
    <w:uiPriority w:val="99"/>
    <w:pPr>
      <w:widowControl w:val="0"/>
      <w:autoSpaceDE w:val="0"/>
      <w:autoSpaceDN w:val="0"/>
      <w:adjustRightInd w:val="0"/>
    </w:pPr>
    <w:rPr>
      <w:rFonts w:ascii="Arial" w:hAnsi="Arial" w:cs="Arial"/>
      <w:color w:val="auto"/>
      <w:sz w:val="24"/>
      <w:szCs w:val="24"/>
    </w:rPr>
  </w:style>
  <w:style w:type="table" w:customStyle="1" w:styleId="63">
    <w:name w:val="Сетка таблицы6"/>
    <w:basedOn w:val="a2"/>
    <w:uiPriority w:val="39"/>
    <w:rPr>
      <w:rFonts w:ascii="Calibri" w:eastAsia="Calibri" w:hAnsi="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2"/>
    <w:uiPriority w:val="39"/>
    <w:rPr>
      <w:rFonts w:ascii="Calibri" w:eastAsia="Calibri" w:hAnsi="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uiPriority w:val="39"/>
    <w:rPr>
      <w:rFonts w:ascii="Calibri" w:eastAsia="Calibri" w:hAnsi="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uiPriority w:val="39"/>
    <w:rPr>
      <w:rFonts w:ascii="Calibri" w:eastAsia="Calibri" w:hAnsi="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uiPriority w:val="39"/>
    <w:rPr>
      <w:rFonts w:ascii="Calibri" w:eastAsia="Calibri" w:hAnsi="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uiPriority w:val="39"/>
    <w:rPr>
      <w:rFonts w:ascii="Calibri" w:eastAsia="Calibri" w:hAnsi="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uiPriority w:val="39"/>
    <w:rPr>
      <w:rFonts w:ascii="Calibri" w:eastAsia="Calibri" w:hAnsi="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uiPriority w:val="39"/>
    <w:rPr>
      <w:rFonts w:ascii="Calibri" w:eastAsia="Calibri" w:hAnsi="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c14">
    <w:name w:val="c0 c14"/>
    <w:basedOn w:val="a1"/>
  </w:style>
  <w:style w:type="character" w:customStyle="1" w:styleId="c0">
    <w:name w:val="c0"/>
    <w:basedOn w:val="a1"/>
  </w:style>
  <w:style w:type="paragraph" w:customStyle="1" w:styleId="c24">
    <w:name w:val="c24"/>
    <w:basedOn w:val="a0"/>
    <w:pPr>
      <w:spacing w:before="90" w:after="90"/>
    </w:pPr>
    <w:rPr>
      <w:rFonts w:ascii="Times New Roman" w:hAnsi="Times New Roman"/>
      <w:color w:val="auto"/>
      <w:sz w:val="24"/>
      <w:szCs w:val="24"/>
    </w:rPr>
  </w:style>
  <w:style w:type="paragraph" w:customStyle="1" w:styleId="c10c25c63">
    <w:name w:val="c10 c25 c63"/>
    <w:basedOn w:val="a0"/>
    <w:pPr>
      <w:spacing w:before="90" w:after="90"/>
    </w:pPr>
    <w:rPr>
      <w:rFonts w:ascii="Times New Roman" w:hAnsi="Times New Roman"/>
      <w:color w:val="auto"/>
      <w:sz w:val="24"/>
      <w:szCs w:val="24"/>
    </w:rPr>
  </w:style>
  <w:style w:type="paragraph" w:customStyle="1" w:styleId="c25">
    <w:name w:val="c25"/>
    <w:basedOn w:val="a0"/>
    <w:pPr>
      <w:spacing w:before="90" w:after="90"/>
    </w:pPr>
    <w:rPr>
      <w:rFonts w:ascii="Times New Roman" w:hAnsi="Times New Roman"/>
      <w:color w:val="auto"/>
      <w:sz w:val="24"/>
      <w:szCs w:val="24"/>
    </w:rPr>
  </w:style>
  <w:style w:type="paragraph" w:customStyle="1" w:styleId="c59c25">
    <w:name w:val="c59 c25"/>
    <w:basedOn w:val="a0"/>
    <w:pPr>
      <w:spacing w:before="90" w:after="90"/>
    </w:pPr>
    <w:rPr>
      <w:rFonts w:ascii="Times New Roman" w:hAnsi="Times New Roman"/>
      <w:color w:val="auto"/>
      <w:sz w:val="24"/>
      <w:szCs w:val="24"/>
    </w:rPr>
  </w:style>
  <w:style w:type="character" w:customStyle="1" w:styleId="c73c83">
    <w:name w:val="c73 c83"/>
    <w:basedOn w:val="a1"/>
  </w:style>
  <w:style w:type="character" w:customStyle="1" w:styleId="c61c73">
    <w:name w:val="c61 c73"/>
    <w:basedOn w:val="a1"/>
  </w:style>
  <w:style w:type="paragraph" w:customStyle="1" w:styleId="c25c59">
    <w:name w:val="c25 c59"/>
    <w:basedOn w:val="a0"/>
    <w:pPr>
      <w:spacing w:before="90" w:after="90"/>
    </w:pPr>
    <w:rPr>
      <w:rFonts w:ascii="Times New Roman" w:hAnsi="Times New Roman"/>
      <w:color w:val="auto"/>
      <w:sz w:val="24"/>
      <w:szCs w:val="24"/>
    </w:rPr>
  </w:style>
  <w:style w:type="character" w:customStyle="1" w:styleId="35">
    <w:name w:val="Основной текст 3 Знак"/>
    <w:basedOn w:val="a1"/>
    <w:link w:val="34"/>
    <w:rPr>
      <w:rFonts w:ascii="Times New Roman" w:hAnsi="Times New Roman"/>
      <w:color w:val="auto"/>
      <w:sz w:val="20"/>
    </w:rPr>
  </w:style>
  <w:style w:type="character" w:customStyle="1" w:styleId="38">
    <w:name w:val="Знак Знак3"/>
    <w:rPr>
      <w:rFonts w:ascii="Arial" w:hAnsi="Arial" w:cs="Arial"/>
      <w:b/>
      <w:bCs/>
      <w:color w:val="FF6600"/>
      <w:kern w:val="36"/>
    </w:rPr>
  </w:style>
  <w:style w:type="paragraph" w:customStyle="1" w:styleId="Style8">
    <w:name w:val="Style8"/>
    <w:basedOn w:val="a0"/>
    <w:uiPriority w:val="99"/>
    <w:pPr>
      <w:widowControl w:val="0"/>
      <w:autoSpaceDE w:val="0"/>
      <w:autoSpaceDN w:val="0"/>
      <w:adjustRightInd w:val="0"/>
      <w:spacing w:line="317" w:lineRule="exact"/>
      <w:ind w:firstLine="739"/>
      <w:jc w:val="both"/>
    </w:pPr>
    <w:rPr>
      <w:rFonts w:ascii="Times New Roman" w:hAnsi="Times New Roman"/>
      <w:color w:val="auto"/>
      <w:sz w:val="24"/>
      <w:szCs w:val="24"/>
    </w:rPr>
  </w:style>
  <w:style w:type="character" w:customStyle="1" w:styleId="FontStyle65">
    <w:name w:val="Font Style65"/>
    <w:rPr>
      <w:rFonts w:ascii="Times New Roman" w:hAnsi="Times New Roman" w:cs="Times New Roman"/>
      <w:sz w:val="24"/>
      <w:szCs w:val="24"/>
    </w:rPr>
  </w:style>
  <w:style w:type="paragraph" w:customStyle="1" w:styleId="Style2">
    <w:name w:val="Style2"/>
    <w:basedOn w:val="a0"/>
    <w:uiPriority w:val="99"/>
    <w:pPr>
      <w:widowControl w:val="0"/>
      <w:autoSpaceDE w:val="0"/>
      <w:autoSpaceDN w:val="0"/>
      <w:adjustRightInd w:val="0"/>
      <w:spacing w:line="276" w:lineRule="exact"/>
    </w:pPr>
    <w:rPr>
      <w:rFonts w:ascii="Times New Roman" w:hAnsi="Times New Roman"/>
      <w:color w:val="auto"/>
      <w:sz w:val="24"/>
      <w:szCs w:val="24"/>
    </w:rPr>
  </w:style>
  <w:style w:type="character" w:customStyle="1" w:styleId="FontStyle13">
    <w:name w:val="Font Style13"/>
    <w:uiPriority w:val="99"/>
    <w:rPr>
      <w:rFonts w:ascii="Times New Roman" w:hAnsi="Times New Roman" w:cs="Times New Roman"/>
      <w:b/>
      <w:bCs/>
      <w:sz w:val="22"/>
      <w:szCs w:val="22"/>
    </w:rPr>
  </w:style>
  <w:style w:type="character" w:customStyle="1" w:styleId="FontStyle14">
    <w:name w:val="Font Style14"/>
    <w:uiPriority w:val="99"/>
    <w:rPr>
      <w:rFonts w:ascii="Times New Roman" w:hAnsi="Times New Roman" w:cs="Times New Roman"/>
      <w:sz w:val="22"/>
      <w:szCs w:val="22"/>
    </w:rPr>
  </w:style>
  <w:style w:type="table" w:customStyle="1" w:styleId="160">
    <w:name w:val="Сетка таблицы16"/>
    <w:basedOn w:val="a2"/>
    <w:uiPriority w:val="5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0">
    <w:name w:val="Сетка таблицы17"/>
    <w:basedOn w:val="a2"/>
    <w:uiPriority w:val="5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8">
    <w:name w:val="Font Style38"/>
    <w:uiPriority w:val="99"/>
    <w:rPr>
      <w:rFonts w:ascii="Times New Roman" w:hAnsi="Times New Roman" w:cs="Times New Roman"/>
      <w:sz w:val="22"/>
      <w:szCs w:val="22"/>
    </w:rPr>
  </w:style>
  <w:style w:type="character" w:customStyle="1" w:styleId="FontStyle37">
    <w:name w:val="Font Style37"/>
    <w:rPr>
      <w:rFonts w:ascii="Times New Roman" w:hAnsi="Times New Roman" w:cs="Times New Roman"/>
      <w:sz w:val="26"/>
      <w:szCs w:val="26"/>
    </w:rPr>
  </w:style>
  <w:style w:type="paragraph" w:customStyle="1" w:styleId="Style11">
    <w:name w:val="Style11"/>
    <w:basedOn w:val="a0"/>
    <w:pPr>
      <w:widowControl w:val="0"/>
      <w:autoSpaceDE w:val="0"/>
      <w:autoSpaceDN w:val="0"/>
      <w:adjustRightInd w:val="0"/>
      <w:spacing w:line="240" w:lineRule="exact"/>
      <w:ind w:firstLine="734"/>
      <w:jc w:val="both"/>
    </w:pPr>
    <w:rPr>
      <w:rFonts w:ascii="Times New Roman" w:hAnsi="Times New Roman"/>
      <w:color w:val="auto"/>
      <w:sz w:val="24"/>
      <w:szCs w:val="24"/>
    </w:rPr>
  </w:style>
  <w:style w:type="character" w:customStyle="1" w:styleId="FontStyle43">
    <w:name w:val="Font Style43"/>
    <w:rPr>
      <w:rFonts w:ascii="Times New Roman" w:hAnsi="Times New Roman" w:cs="Times New Roman"/>
      <w:sz w:val="26"/>
      <w:szCs w:val="26"/>
    </w:rPr>
  </w:style>
  <w:style w:type="paragraph" w:customStyle="1" w:styleId="Style33">
    <w:name w:val="Style33"/>
    <w:basedOn w:val="a0"/>
    <w:uiPriority w:val="99"/>
    <w:pPr>
      <w:widowControl w:val="0"/>
      <w:autoSpaceDE w:val="0"/>
      <w:autoSpaceDN w:val="0"/>
      <w:adjustRightInd w:val="0"/>
      <w:spacing w:line="322" w:lineRule="exact"/>
    </w:pPr>
    <w:rPr>
      <w:rFonts w:ascii="Times New Roman" w:hAnsi="Times New Roman"/>
      <w:color w:val="auto"/>
      <w:sz w:val="24"/>
      <w:szCs w:val="24"/>
    </w:rPr>
  </w:style>
  <w:style w:type="character" w:customStyle="1" w:styleId="StrongEmphasis">
    <w:name w:val="Strong Emphasis"/>
    <w:rPr>
      <w:b/>
      <w:bCs/>
    </w:rPr>
  </w:style>
  <w:style w:type="paragraph" w:customStyle="1" w:styleId="Textbody">
    <w:name w:val="Text body"/>
    <w:basedOn w:val="a0"/>
    <w:pPr>
      <w:widowControl w:val="0"/>
      <w:suppressAutoHyphens/>
      <w:autoSpaceDN w:val="0"/>
      <w:spacing w:after="120"/>
      <w:textAlignment w:val="baseline"/>
    </w:pPr>
    <w:rPr>
      <w:rFonts w:ascii="Arial" w:eastAsia="SimSun" w:hAnsi="Arial" w:cs="Mangal"/>
      <w:color w:val="auto"/>
      <w:kern w:val="3"/>
      <w:sz w:val="24"/>
      <w:szCs w:val="24"/>
      <w:lang w:eastAsia="zh-CN" w:bidi="hi-IN"/>
    </w:rPr>
  </w:style>
  <w:style w:type="table" w:customStyle="1" w:styleId="180">
    <w:name w:val="Сетка таблицы18"/>
    <w:basedOn w:val="a2"/>
    <w:uiPriority w:val="39"/>
    <w:rPr>
      <w:rFonts w:ascii="Calibri" w:eastAsia="Calibri" w:hAnsi="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2"/>
    <w:uiPriority w:val="5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0">
    <w:name w:val="Сетка таблицы110"/>
    <w:basedOn w:val="a2"/>
    <w:uiPriority w:val="5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1"/>
    <w:link w:val="6"/>
    <w:rPr>
      <w:rFonts w:ascii="Calibri" w:eastAsia="Calibri" w:hAnsi="Calibri" w:cs="Calibri"/>
      <w:b/>
      <w:color w:val="auto"/>
      <w:position w:val="-1"/>
      <w:sz w:val="20"/>
    </w:rPr>
  </w:style>
  <w:style w:type="table" w:customStyle="1" w:styleId="200">
    <w:name w:val="Сетка таблицы20"/>
    <w:basedOn w:val="a2"/>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2"/>
    <w:uiPriority w:val="39"/>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uiPriority w:val="39"/>
    <w:pPr>
      <w:suppressAutoHyphens/>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uiPriority w:val="2"/>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7">
    <w:name w:val="Table Normal17"/>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22">
    <w:name w:val="Table Normal2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32">
    <w:name w:val="Table Normal3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42">
    <w:name w:val="Table Normal4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52">
    <w:name w:val="Table Normal5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62">
    <w:name w:val="Table Normal6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72">
    <w:name w:val="Table Normal7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82">
    <w:name w:val="Table Normal8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92">
    <w:name w:val="Table Normal9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02">
    <w:name w:val="Table Normal10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12">
    <w:name w:val="Table Normal11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22">
    <w:name w:val="Table Normal12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230">
    <w:name w:val="Сетка таблицы23"/>
    <w:basedOn w:val="a2"/>
    <w:uiPriority w:val="39"/>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2">
    <w:name w:val="Table Normal132"/>
    <w:uiPriority w:val="2"/>
    <w:semiHidden/>
    <w:qFormat/>
    <w:pPr>
      <w:widowControl w:val="0"/>
      <w:autoSpaceDE w:val="0"/>
      <w:autoSpaceDN w:val="0"/>
    </w:pPr>
    <w:rPr>
      <w:rFonts w:ascii="Calibri" w:eastAsia="Calibri" w:hAnsi="Calibri"/>
      <w:szCs w:val="22"/>
      <w:lang w:val="en-US" w:eastAsia="en-US"/>
    </w:rPr>
    <w:tblPr>
      <w:tblCellMar>
        <w:top w:w="0" w:type="dxa"/>
        <w:left w:w="0" w:type="dxa"/>
        <w:bottom w:w="0" w:type="dxa"/>
        <w:right w:w="0" w:type="dxa"/>
      </w:tblCellMar>
    </w:tblPr>
  </w:style>
  <w:style w:type="table" w:customStyle="1" w:styleId="3120">
    <w:name w:val="Таблица простая 312"/>
    <w:basedOn w:val="a2"/>
    <w:uiPriority w:val="43"/>
    <w:rPr>
      <w:rFonts w:ascii="Verdana" w:eastAsia="Segoe UI" w:hAnsi="Verdana" w:cs="Segoe UI"/>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2">
    <w:name w:val="Таблица простая 322"/>
    <w:basedOn w:val="a2"/>
    <w:uiPriority w:val="43"/>
    <w:rPr>
      <w:rFonts w:ascii="Calibri" w:hAnsi="Calibri"/>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3">
    <w:name w:val="Сетка таблицы32"/>
    <w:basedOn w:val="a2"/>
    <w:uiPriority w:val="39"/>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2"/>
    <w:uiPriority w:val="39"/>
    <w:rPr>
      <w:rFonts w:ascii="Calibri" w:eastAsia="Calibri" w:hAnsi="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2"/>
    <w:uiPriority w:val="59"/>
    <w:pPr>
      <w:suppressAutoHyphens/>
    </w:pPr>
    <w:rPr>
      <w:rFonts w:ascii="Calibri" w:eastAsia="Calibri" w:hAnsi="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uiPriority w:val="39"/>
    <w:rPr>
      <w:rFonts w:ascii="Calibri" w:eastAsia="Calibri" w:hAnsi="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uiPriority w:val="39"/>
    <w:rPr>
      <w:rFonts w:ascii="Calibri" w:eastAsia="Calibri" w:hAnsi="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a">
    <w:name w:val="Нижний колонтитул;Нижний колонтитул Знак Знак Знак;Нижний колонтитул1;Нижний колонтитул Знак Знак"/>
    <w:basedOn w:val="a0"/>
    <w:qFormat/>
    <w:pPr>
      <w:tabs>
        <w:tab w:val="center" w:pos="4677"/>
        <w:tab w:val="right" w:pos="9355"/>
      </w:tabs>
      <w:suppressAutoHyphens/>
      <w:spacing w:before="120" w:after="120"/>
      <w:ind w:leftChars="-1" w:left="-1" w:hangingChars="1" w:hanging="1"/>
      <w:textAlignment w:val="top"/>
      <w:outlineLvl w:val="0"/>
    </w:pPr>
    <w:rPr>
      <w:rFonts w:ascii="Times New Roman" w:eastAsia="Calibri" w:hAnsi="Times New Roman" w:cs="Calibri"/>
      <w:color w:val="auto"/>
      <w:position w:val="-1"/>
      <w:sz w:val="24"/>
      <w:szCs w:val="24"/>
    </w:rPr>
  </w:style>
  <w:style w:type="character" w:customStyle="1" w:styleId="11f">
    <w:name w:val="Нижний колонтитул Знак;Нижний колонтитул Знак Знак Знак Знак;Нижний колонтитул1 Знак;Нижний колонтитул Знак Знак Знак1"/>
    <w:rPr>
      <w:rFonts w:ascii="Times New Roman" w:hAnsi="Times New Roman" w:cs="Times New Roman"/>
      <w:w w:val="100"/>
      <w:position w:val="-1"/>
      <w:sz w:val="24"/>
      <w:szCs w:val="24"/>
      <w:vertAlign w:val="baseline"/>
      <w:cs w:val="0"/>
    </w:rPr>
  </w:style>
  <w:style w:type="paragraph" w:customStyle="1" w:styleId="1240">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pPr>
      <w:widowControl w:val="0"/>
      <w:suppressAutoHyphens/>
      <w:ind w:leftChars="-1" w:left="-1" w:hangingChars="1" w:hanging="1"/>
      <w:textAlignment w:val="top"/>
      <w:outlineLvl w:val="0"/>
    </w:pPr>
    <w:rPr>
      <w:rFonts w:ascii="Times New Roman" w:eastAsia="Calibri" w:hAnsi="Times New Roman" w:cs="Calibri"/>
      <w:color w:val="auto"/>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pPr>
      <w:suppressAutoHyphens/>
      <w:ind w:leftChars="-1" w:left="-1" w:hangingChars="1" w:hanging="1"/>
      <w:textAlignment w:val="top"/>
      <w:outlineLvl w:val="0"/>
    </w:pPr>
    <w:rPr>
      <w:rFonts w:ascii="Times New Roman" w:eastAsia="Calibri" w:hAnsi="Times New Roman" w:cs="Calibri"/>
      <w:color w:val="auto"/>
      <w:position w:val="-1"/>
      <w:sz w:val="20"/>
      <w:lang w:val="en-US"/>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Pr>
      <w:rFonts w:ascii="Times New Roman" w:hAnsi="Times New Roman" w:cs="Times New Roman"/>
      <w:w w:val="100"/>
      <w:position w:val="-1"/>
      <w:sz w:val="20"/>
      <w:szCs w:val="20"/>
      <w:vertAlign w:val="baseline"/>
      <w:cs w:val="0"/>
      <w:lang w:val="en-US"/>
    </w:rPr>
  </w:style>
  <w:style w:type="paragraph" w:customStyle="1" w:styleId="2ListParagraph">
    <w:name w:val="Абзац списка;Содержание. 2 уровень;List Paragraph"/>
    <w:basedOn w:val="a0"/>
    <w:pPr>
      <w:suppressAutoHyphens/>
      <w:spacing w:before="120" w:after="120"/>
      <w:ind w:leftChars="-1" w:left="708" w:hangingChars="1" w:hanging="1"/>
      <w:textAlignment w:val="top"/>
      <w:outlineLvl w:val="0"/>
    </w:pPr>
    <w:rPr>
      <w:rFonts w:ascii="Times New Roman" w:eastAsia="Calibri" w:hAnsi="Times New Roman" w:cs="Calibri"/>
      <w:color w:val="auto"/>
      <w:position w:val="-1"/>
      <w:sz w:val="24"/>
      <w:szCs w:val="24"/>
    </w:rPr>
  </w:style>
  <w:style w:type="character" w:customStyle="1" w:styleId="2ListParagraph0">
    <w:name w:val="Абзац списка Знак;Содержание. 2 уровень Знак;List Paragraph Знак"/>
    <w:rPr>
      <w:rFonts w:ascii="Times New Roman" w:hAnsi="Times New Roman"/>
      <w:w w:val="100"/>
      <w:position w:val="-1"/>
      <w:sz w:val="24"/>
      <w:szCs w:val="24"/>
      <w:vertAlign w:val="baseline"/>
      <w:cs w:val="0"/>
    </w:rPr>
  </w:style>
  <w:style w:type="character" w:customStyle="1" w:styleId="11f0">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Pr>
      <w:rFonts w:ascii="Times New Roman" w:hAnsi="Times New Roman"/>
      <w:w w:val="100"/>
      <w:position w:val="-1"/>
      <w:sz w:val="24"/>
      <w:szCs w:val="24"/>
      <w:vertAlign w:val="baseline"/>
      <w:cs w:val="0"/>
      <w:lang w:val="en-US" w:eastAsia="nl-NL"/>
    </w:rPr>
  </w:style>
  <w:style w:type="table" w:customStyle="1" w:styleId="330">
    <w:name w:val="Таблица простая 33"/>
    <w:basedOn w:val="a2"/>
    <w:pPr>
      <w:suppressAutoHyphens/>
      <w:spacing w:line="1" w:lineRule="atLeast"/>
      <w:ind w:leftChars="-1" w:left="-1" w:hangingChars="1" w:hanging="1"/>
      <w:textAlignment w:val="top"/>
      <w:outlineLvl w:val="0"/>
    </w:pPr>
    <w:rPr>
      <w:rFonts w:ascii="Calibri" w:eastAsia="Calibri" w:hAnsi="Calibri" w:cs="Calibri"/>
      <w:position w:val="-1"/>
    </w:rPr>
    <w:tblPr/>
  </w:style>
  <w:style w:type="character" w:customStyle="1" w:styleId="affffff5">
    <w:name w:val="Основной текст_"/>
    <w:basedOn w:val="a1"/>
    <w:link w:val="1fffffb"/>
    <w:rPr>
      <w:rFonts w:ascii="Times New Roman" w:hAnsi="Times New Roman"/>
      <w:sz w:val="19"/>
      <w:szCs w:val="19"/>
    </w:rPr>
  </w:style>
  <w:style w:type="paragraph" w:customStyle="1" w:styleId="1fffffb">
    <w:name w:val="Основной текст1"/>
    <w:basedOn w:val="a0"/>
    <w:link w:val="affffff5"/>
    <w:qFormat/>
    <w:pPr>
      <w:widowControl w:val="0"/>
      <w:ind w:firstLine="400"/>
    </w:pPr>
    <w:rPr>
      <w:rFonts w:ascii="Times New Roman" w:hAnsi="Times New Roman"/>
      <w:sz w:val="19"/>
      <w:szCs w:val="19"/>
    </w:rPr>
  </w:style>
  <w:style w:type="numbering" w:customStyle="1" w:styleId="1fffffc">
    <w:name w:val="Нет списка1"/>
    <w:next w:val="a3"/>
    <w:uiPriority w:val="99"/>
    <w:semiHidden/>
    <w:unhideWhenUsed/>
    <w:rsid w:val="00C06CF9"/>
  </w:style>
  <w:style w:type="paragraph" w:styleId="HTML">
    <w:name w:val="HTML Preformatted"/>
    <w:basedOn w:val="a0"/>
    <w:link w:val="HTML0"/>
    <w:uiPriority w:val="99"/>
    <w:semiHidden/>
    <w:unhideWhenUsed/>
    <w:rsid w:val="00C06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0">
    <w:name w:val="Стандартный HTML Знак"/>
    <w:basedOn w:val="a1"/>
    <w:link w:val="HTML"/>
    <w:uiPriority w:val="99"/>
    <w:semiHidden/>
    <w:rsid w:val="00C06CF9"/>
    <w:rPr>
      <w:rFonts w:ascii="Courier New" w:hAnsi="Courier New" w:cs="Courier New"/>
    </w:rPr>
  </w:style>
  <w:style w:type="character" w:customStyle="1" w:styleId="1fffffd">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1"/>
    <w:uiPriority w:val="99"/>
    <w:semiHidden/>
    <w:rsid w:val="00C06CF9"/>
    <w:rPr>
      <w:rFonts w:ascii="Times New Roman" w:eastAsia="Calibri" w:hAnsi="Times New Roman" w:cs="Calibri"/>
      <w:position w:val="-1"/>
      <w:lang w:val="en-US"/>
    </w:rPr>
  </w:style>
  <w:style w:type="character" w:customStyle="1" w:styleId="affffff6">
    <w:name w:val="Список Знак"/>
    <w:link w:val="affffff7"/>
    <w:semiHidden/>
    <w:locked/>
    <w:rsid w:val="00C06CF9"/>
    <w:rPr>
      <w:rFonts w:ascii="Times New Roman" w:hAnsi="Times New Roman"/>
      <w:color w:val="000000"/>
      <w:sz w:val="24"/>
    </w:rPr>
  </w:style>
  <w:style w:type="character" w:customStyle="1" w:styleId="1fffffe">
    <w:name w:val="Подзаголовок Знак1"/>
    <w:basedOn w:val="a1"/>
    <w:uiPriority w:val="11"/>
    <w:rsid w:val="00C06CF9"/>
    <w:rPr>
      <w:rFonts w:ascii="Calibri Light" w:eastAsia="等线 Light" w:hAnsi="Calibri Light" w:cs="Times New Roman"/>
      <w:i/>
      <w:iCs/>
      <w:color w:val="4472C4"/>
      <w:spacing w:val="15"/>
      <w:sz w:val="24"/>
      <w:szCs w:val="24"/>
      <w:lang w:eastAsia="en-US"/>
    </w:rPr>
  </w:style>
  <w:style w:type="character" w:customStyle="1" w:styleId="39">
    <w:name w:val="Основной текст (3)_"/>
    <w:basedOn w:val="a1"/>
    <w:link w:val="3a"/>
    <w:uiPriority w:val="99"/>
    <w:locked/>
    <w:rsid w:val="00C06CF9"/>
    <w:rPr>
      <w:rFonts w:ascii="Times New Roman" w:hAnsi="Times New Roman"/>
      <w:i/>
      <w:iCs/>
      <w:sz w:val="23"/>
      <w:szCs w:val="23"/>
      <w:shd w:val="clear" w:color="auto" w:fill="FFFFFF"/>
    </w:rPr>
  </w:style>
  <w:style w:type="paragraph" w:customStyle="1" w:styleId="3a">
    <w:name w:val="Основной текст (3)"/>
    <w:basedOn w:val="a0"/>
    <w:link w:val="39"/>
    <w:uiPriority w:val="99"/>
    <w:qFormat/>
    <w:rsid w:val="00C06CF9"/>
    <w:pPr>
      <w:widowControl w:val="0"/>
      <w:shd w:val="clear" w:color="auto" w:fill="FFFFFF"/>
      <w:spacing w:after="480" w:line="312" w:lineRule="exact"/>
      <w:jc w:val="center"/>
    </w:pPr>
    <w:rPr>
      <w:rFonts w:ascii="Times New Roman" w:hAnsi="Times New Roman"/>
      <w:i/>
      <w:iCs/>
      <w:color w:val="auto"/>
      <w:sz w:val="23"/>
      <w:szCs w:val="23"/>
    </w:rPr>
  </w:style>
  <w:style w:type="paragraph" w:customStyle="1" w:styleId="45">
    <w:name w:val="Основной текст4"/>
    <w:basedOn w:val="a0"/>
    <w:qFormat/>
    <w:rsid w:val="00C06CF9"/>
    <w:pPr>
      <w:widowControl w:val="0"/>
      <w:shd w:val="clear" w:color="auto" w:fill="FFFFFF"/>
      <w:spacing w:before="420" w:after="240" w:line="298" w:lineRule="exact"/>
      <w:ind w:hanging="360"/>
      <w:jc w:val="both"/>
    </w:pPr>
    <w:rPr>
      <w:rFonts w:ascii="Calibri" w:eastAsia="Calibri" w:hAnsi="Calibri" w:cs="Calibri"/>
      <w:color w:val="auto"/>
      <w:spacing w:val="2"/>
      <w:sz w:val="20"/>
    </w:rPr>
  </w:style>
  <w:style w:type="paragraph" w:customStyle="1" w:styleId="richfactdown-paragraph">
    <w:name w:val="richfactdown-paragraph"/>
    <w:basedOn w:val="a0"/>
    <w:qFormat/>
    <w:rsid w:val="00C06CF9"/>
    <w:pPr>
      <w:spacing w:before="100" w:beforeAutospacing="1" w:after="100" w:afterAutospacing="1"/>
    </w:pPr>
    <w:rPr>
      <w:rFonts w:ascii="Times New Roman" w:hAnsi="Times New Roman"/>
      <w:color w:val="auto"/>
      <w:sz w:val="24"/>
      <w:szCs w:val="24"/>
    </w:rPr>
  </w:style>
  <w:style w:type="paragraph" w:customStyle="1" w:styleId="FontStyle151">
    <w:name w:val="Font Style151"/>
    <w:qFormat/>
    <w:rsid w:val="00C06CF9"/>
    <w:pPr>
      <w:spacing w:after="160" w:line="264" w:lineRule="auto"/>
    </w:pPr>
    <w:rPr>
      <w:rFonts w:ascii="Arial" w:hAnsi="Arial"/>
      <w:b/>
      <w:smallCaps/>
      <w:color w:val="000000"/>
      <w:spacing w:val="30"/>
      <w:sz w:val="44"/>
    </w:rPr>
  </w:style>
  <w:style w:type="paragraph" w:customStyle="1" w:styleId="FontStyle153">
    <w:name w:val="Font Style153"/>
    <w:qFormat/>
    <w:rsid w:val="00C06CF9"/>
    <w:pPr>
      <w:spacing w:after="160" w:line="264" w:lineRule="auto"/>
    </w:pPr>
    <w:rPr>
      <w:rFonts w:ascii="Bookman Old Style" w:hAnsi="Bookman Old Style"/>
      <w:color w:val="000000"/>
      <w:spacing w:val="10"/>
      <w:sz w:val="44"/>
    </w:rPr>
  </w:style>
  <w:style w:type="paragraph" w:customStyle="1" w:styleId="Docsubtitle2">
    <w:name w:val="Doc subtitle2"/>
    <w:basedOn w:val="a0"/>
    <w:qFormat/>
    <w:rsid w:val="00C06CF9"/>
    <w:rPr>
      <w:rFonts w:ascii="Arial" w:hAnsi="Arial"/>
      <w:sz w:val="28"/>
    </w:rPr>
  </w:style>
  <w:style w:type="paragraph" w:customStyle="1" w:styleId="313">
    <w:name w:val="Основной текст с отступом 31"/>
    <w:basedOn w:val="a0"/>
    <w:qFormat/>
    <w:rsid w:val="00C06CF9"/>
    <w:pPr>
      <w:ind w:firstLine="720"/>
    </w:pPr>
    <w:rPr>
      <w:rFonts w:ascii="Times New Roman" w:hAnsi="Times New Roman"/>
      <w:sz w:val="28"/>
    </w:rPr>
  </w:style>
  <w:style w:type="paragraph" w:customStyle="1" w:styleId="colorgray">
    <w:name w:val="colorgray"/>
    <w:basedOn w:val="12"/>
    <w:qFormat/>
    <w:rsid w:val="00C06CF9"/>
    <w:pPr>
      <w:spacing w:after="160" w:line="264" w:lineRule="auto"/>
    </w:pPr>
    <w:rPr>
      <w:rFonts w:ascii="Calibri" w:hAnsi="Calibri"/>
    </w:rPr>
  </w:style>
  <w:style w:type="paragraph" w:customStyle="1" w:styleId="Doctitle">
    <w:name w:val="Doc title"/>
    <w:basedOn w:val="a0"/>
    <w:qFormat/>
    <w:rsid w:val="00C06CF9"/>
    <w:rPr>
      <w:rFonts w:ascii="Arial" w:hAnsi="Arial"/>
      <w:b/>
      <w:sz w:val="40"/>
    </w:rPr>
  </w:style>
  <w:style w:type="paragraph" w:customStyle="1" w:styleId="googqs-tidbit">
    <w:name w:val="goog_qs-tidbit"/>
    <w:basedOn w:val="12"/>
    <w:qFormat/>
    <w:rsid w:val="00C06CF9"/>
    <w:pPr>
      <w:spacing w:after="160" w:line="264" w:lineRule="auto"/>
    </w:pPr>
    <w:rPr>
      <w:rFonts w:ascii="Calibri" w:hAnsi="Calibri"/>
    </w:rPr>
  </w:style>
  <w:style w:type="paragraph" w:customStyle="1" w:styleId="affffff8">
    <w:name w:val="Базовый"/>
    <w:qFormat/>
    <w:rsid w:val="00C06CF9"/>
    <w:pPr>
      <w:widowControl w:val="0"/>
      <w:spacing w:after="200" w:line="276" w:lineRule="auto"/>
    </w:pPr>
    <w:rPr>
      <w:rFonts w:ascii="Liberation Serif" w:hAnsi="Liberation Serif"/>
      <w:color w:val="000000"/>
      <w:sz w:val="24"/>
    </w:rPr>
  </w:style>
  <w:style w:type="paragraph" w:customStyle="1" w:styleId="apple-style-span">
    <w:name w:val="apple-style-span"/>
    <w:basedOn w:val="12"/>
    <w:qFormat/>
    <w:rsid w:val="00C06CF9"/>
    <w:pPr>
      <w:spacing w:after="160" w:line="264" w:lineRule="auto"/>
    </w:pPr>
    <w:rPr>
      <w:rFonts w:ascii="Calibri" w:hAnsi="Calibri"/>
    </w:rPr>
  </w:style>
  <w:style w:type="paragraph" w:customStyle="1" w:styleId="Style36">
    <w:name w:val="Style36"/>
    <w:basedOn w:val="a0"/>
    <w:qFormat/>
    <w:rsid w:val="00C06CF9"/>
    <w:pPr>
      <w:widowControl w:val="0"/>
      <w:spacing w:line="192" w:lineRule="exact"/>
      <w:jc w:val="both"/>
    </w:pPr>
    <w:rPr>
      <w:rFonts w:ascii="Times New Roman" w:hAnsi="Times New Roman"/>
      <w:sz w:val="24"/>
    </w:rPr>
  </w:style>
  <w:style w:type="paragraph" w:customStyle="1" w:styleId="213">
    <w:name w:val="Основной текст 21"/>
    <w:basedOn w:val="a0"/>
    <w:qFormat/>
    <w:rsid w:val="00C06CF9"/>
    <w:pPr>
      <w:ind w:left="567"/>
    </w:pPr>
    <w:rPr>
      <w:rFonts w:ascii="Arial" w:hAnsi="Arial"/>
      <w:sz w:val="24"/>
    </w:rPr>
  </w:style>
  <w:style w:type="paragraph" w:customStyle="1" w:styleId="extended-textshort">
    <w:name w:val="extended-text__short"/>
    <w:basedOn w:val="12"/>
    <w:qFormat/>
    <w:rsid w:val="00C06CF9"/>
    <w:pPr>
      <w:spacing w:after="160" w:line="264" w:lineRule="auto"/>
    </w:pPr>
    <w:rPr>
      <w:rFonts w:ascii="Calibri" w:hAnsi="Calibri"/>
    </w:rPr>
  </w:style>
  <w:style w:type="paragraph" w:customStyle="1" w:styleId="FontStyle193">
    <w:name w:val="Font Style193"/>
    <w:qFormat/>
    <w:rsid w:val="00C06CF9"/>
    <w:pPr>
      <w:spacing w:after="160" w:line="264" w:lineRule="auto"/>
    </w:pPr>
    <w:rPr>
      <w:rFonts w:ascii="Arial" w:hAnsi="Arial"/>
      <w:b/>
      <w:color w:val="000000"/>
      <w:sz w:val="50"/>
    </w:rPr>
  </w:style>
  <w:style w:type="paragraph" w:customStyle="1" w:styleId="affffff9">
    <w:name w:val="Основной текст + Не полужирный"/>
    <w:basedOn w:val="12"/>
    <w:qFormat/>
    <w:rsid w:val="00C06CF9"/>
    <w:pPr>
      <w:spacing w:after="160" w:line="264" w:lineRule="auto"/>
    </w:pPr>
    <w:rPr>
      <w:rFonts w:ascii="Times New Roman" w:hAnsi="Times New Roman"/>
      <w:i/>
      <w:sz w:val="23"/>
    </w:rPr>
  </w:style>
  <w:style w:type="character" w:styleId="affffffa">
    <w:name w:val="Subtle Emphasis"/>
    <w:qFormat/>
    <w:rsid w:val="00C06CF9"/>
    <w:rPr>
      <w:i/>
      <w:iCs/>
      <w:color w:val="404040"/>
    </w:rPr>
  </w:style>
  <w:style w:type="character" w:customStyle="1" w:styleId="1ffffff">
    <w:name w:val="Верхний колонтитул Знак1"/>
    <w:basedOn w:val="a1"/>
    <w:semiHidden/>
    <w:rsid w:val="00C06CF9"/>
    <w:rPr>
      <w:rFonts w:ascii="Calibri" w:eastAsia="SimSun" w:hAnsi="Calibri"/>
      <w:sz w:val="22"/>
      <w:szCs w:val="22"/>
      <w:lang w:eastAsia="en-US"/>
    </w:rPr>
  </w:style>
  <w:style w:type="character" w:customStyle="1" w:styleId="1ffffff0">
    <w:name w:val="Основной текст Знак1"/>
    <w:basedOn w:val="a1"/>
    <w:semiHidden/>
    <w:rsid w:val="00C06CF9"/>
    <w:rPr>
      <w:rFonts w:ascii="Calibri" w:eastAsia="SimSun" w:hAnsi="Calibri"/>
      <w:sz w:val="22"/>
      <w:szCs w:val="22"/>
      <w:lang w:eastAsia="en-US"/>
    </w:rPr>
  </w:style>
  <w:style w:type="character" w:customStyle="1" w:styleId="1ffffff1">
    <w:name w:val="Текст выноски Знак1"/>
    <w:basedOn w:val="a1"/>
    <w:semiHidden/>
    <w:rsid w:val="00C06CF9"/>
    <w:rPr>
      <w:rFonts w:ascii="Tahoma" w:eastAsia="SimSun" w:hAnsi="Tahoma" w:cs="Tahoma"/>
      <w:sz w:val="16"/>
      <w:szCs w:val="16"/>
      <w:lang w:eastAsia="en-US"/>
    </w:rPr>
  </w:style>
  <w:style w:type="character" w:customStyle="1" w:styleId="1ffffff2">
    <w:name w:val="Текст концевой сноски Знак1"/>
    <w:basedOn w:val="a1"/>
    <w:semiHidden/>
    <w:rsid w:val="00C06CF9"/>
    <w:rPr>
      <w:rFonts w:ascii="Calibri" w:eastAsia="SimSun" w:hAnsi="Calibri"/>
      <w:lang w:eastAsia="en-US"/>
    </w:rPr>
  </w:style>
  <w:style w:type="character" w:customStyle="1" w:styleId="214">
    <w:name w:val="Основной текст 2 Знак1"/>
    <w:basedOn w:val="a1"/>
    <w:semiHidden/>
    <w:rsid w:val="00C06CF9"/>
    <w:rPr>
      <w:rFonts w:ascii="Calibri" w:eastAsia="SimSun" w:hAnsi="Calibri"/>
      <w:sz w:val="22"/>
      <w:szCs w:val="22"/>
      <w:lang w:eastAsia="en-US"/>
    </w:rPr>
  </w:style>
  <w:style w:type="character" w:customStyle="1" w:styleId="215">
    <w:name w:val="Основной текст с отступом 2 Знак1"/>
    <w:basedOn w:val="a1"/>
    <w:semiHidden/>
    <w:rsid w:val="00C06CF9"/>
    <w:rPr>
      <w:rFonts w:ascii="Calibri" w:eastAsia="SimSun" w:hAnsi="Calibri"/>
      <w:sz w:val="22"/>
      <w:szCs w:val="22"/>
      <w:lang w:eastAsia="en-US"/>
    </w:rPr>
  </w:style>
  <w:style w:type="character" w:customStyle="1" w:styleId="fontstyle01">
    <w:name w:val="fontstyle01"/>
    <w:rsid w:val="00C06CF9"/>
    <w:rPr>
      <w:rFonts w:ascii="Times New Roman" w:hAnsi="Times New Roman" w:cs="Times New Roman" w:hint="default"/>
      <w:b w:val="0"/>
      <w:bCs w:val="0"/>
      <w:i w:val="0"/>
      <w:iCs w:val="0"/>
      <w:color w:val="000000"/>
      <w:sz w:val="24"/>
      <w:szCs w:val="24"/>
    </w:rPr>
  </w:style>
  <w:style w:type="paragraph" w:styleId="affffff7">
    <w:name w:val="List"/>
    <w:basedOn w:val="a0"/>
    <w:link w:val="affffff6"/>
    <w:semiHidden/>
    <w:unhideWhenUsed/>
    <w:rsid w:val="00C06CF9"/>
    <w:pPr>
      <w:ind w:left="283" w:hanging="283"/>
      <w:contextualSpacing/>
    </w:pPr>
    <w:rPr>
      <w:rFonts w:ascii="Times New Roman" w:hAnsi="Times New Roman"/>
      <w:sz w:val="24"/>
    </w:rPr>
  </w:style>
  <w:style w:type="table" w:customStyle="1" w:styleId="240">
    <w:name w:val="Сетка таблицы24"/>
    <w:basedOn w:val="a2"/>
    <w:next w:val="aff1"/>
    <w:rsid w:val="00C06CF9"/>
    <w:rPr>
      <w:rFonts w:ascii="Calibri" w:eastAsia="SimSun"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2"/>
    <w:uiPriority w:val="39"/>
    <w:rsid w:val="00C06CF9"/>
    <w:rPr>
      <w:rFonts w:ascii="Calibri" w:eastAsia="SimSun"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Сетка таблицы116"/>
    <w:basedOn w:val="a2"/>
    <w:uiPriority w:val="39"/>
    <w:rsid w:val="00C06CF9"/>
    <w:pPr>
      <w:suppressAutoHyphens/>
    </w:pPr>
    <w:rPr>
      <w:rFonts w:ascii="Calibri" w:eastAsia="SimSun"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8">
    <w:name w:val="Table Normal18"/>
    <w:uiPriority w:val="2"/>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19">
    <w:name w:val="Table Normal19"/>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23">
    <w:name w:val="Table Normal2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33">
    <w:name w:val="Table Normal3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43">
    <w:name w:val="Table Normal4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53">
    <w:name w:val="Table Normal5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63">
    <w:name w:val="Table Normal6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73">
    <w:name w:val="Table Normal7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83">
    <w:name w:val="Table Normal8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93">
    <w:name w:val="Table Normal9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103">
    <w:name w:val="Table Normal10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113">
    <w:name w:val="Table Normal11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123">
    <w:name w:val="Table Normal12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250">
    <w:name w:val="Сетка таблицы25"/>
    <w:basedOn w:val="a2"/>
    <w:uiPriority w:val="39"/>
    <w:rsid w:val="00C06CF9"/>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3">
    <w:name w:val="Table Normal133"/>
    <w:uiPriority w:val="2"/>
    <w:semiHidden/>
    <w:qFormat/>
    <w:rsid w:val="00C06CF9"/>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3130">
    <w:name w:val="Таблица простая 313"/>
    <w:basedOn w:val="a2"/>
    <w:uiPriority w:val="43"/>
    <w:rsid w:val="00C06CF9"/>
    <w:rPr>
      <w:rFonts w:ascii="Verdana" w:eastAsia="Segoe UI" w:hAnsi="Verdana" w:cs="Segoe UI"/>
      <w:lang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30">
    <w:name w:val="Таблица простая 323"/>
    <w:basedOn w:val="a2"/>
    <w:uiPriority w:val="43"/>
    <w:rsid w:val="00C06CF9"/>
    <w:rPr>
      <w:rFonts w:ascii="Calibri" w:hAnsi="Calibri"/>
      <w:lang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31">
    <w:name w:val="Сетка таблицы33"/>
    <w:basedOn w:val="a2"/>
    <w:uiPriority w:val="39"/>
    <w:rsid w:val="00C06CF9"/>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2"/>
    <w:uiPriority w:val="39"/>
    <w:rsid w:val="00C06C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a2"/>
    <w:uiPriority w:val="59"/>
    <w:rsid w:val="00C06CF9"/>
    <w:pPr>
      <w:suppressAutoHyphens/>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2"/>
    <w:uiPriority w:val="39"/>
    <w:rsid w:val="00C06C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uiPriority w:val="39"/>
    <w:rsid w:val="00C06C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uiPriority w:val="39"/>
    <w:rsid w:val="00C06C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uiPriority w:val="39"/>
    <w:rsid w:val="00C06C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uiPriority w:val="39"/>
    <w:rsid w:val="00C06C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Таблица простая 331"/>
    <w:basedOn w:val="a2"/>
    <w:rsid w:val="00C06CF9"/>
    <w:pPr>
      <w:suppressAutoHyphens/>
      <w:spacing w:line="1" w:lineRule="atLeast"/>
      <w:ind w:leftChars="-1" w:left="-1" w:hangingChars="1" w:hanging="1"/>
      <w:outlineLvl w:val="0"/>
    </w:pPr>
    <w:rPr>
      <w:rFonts w:ascii="Calibri" w:eastAsia="Calibri" w:hAnsi="Calibri" w:cs="Calibri"/>
      <w:position w:val="-1"/>
      <w:lang w:eastAsia="en-US"/>
    </w:rPr>
    <w:tblPr>
      <w:tblStyleRowBandSize w:val="1"/>
      <w:tblStyleColBandSize w:val="1"/>
    </w:tblPr>
  </w:style>
  <w:style w:type="table" w:customStyle="1" w:styleId="910">
    <w:name w:val="Сетка таблицы91"/>
    <w:basedOn w:val="a2"/>
    <w:uiPriority w:val="39"/>
    <w:rsid w:val="00C06C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b">
    <w:name w:val="Основной текст + Курсив"/>
    <w:qFormat/>
    <w:rsid w:val="00C06CF9"/>
    <w:pPr>
      <w:shd w:val="clear" w:color="auto" w:fill="FFFFFF"/>
      <w:spacing w:after="160" w:line="264" w:lineRule="auto"/>
    </w:pPr>
    <w:rPr>
      <w:rFonts w:ascii="Times New Roman" w:hAnsi="Times New Roman"/>
      <w:b/>
      <w:i/>
      <w:sz w:val="23"/>
    </w:rPr>
  </w:style>
  <w:style w:type="paragraph" w:customStyle="1" w:styleId="highlightedsearchterm">
    <w:name w:val="highlightedsearchterm"/>
    <w:basedOn w:val="12"/>
    <w:qFormat/>
    <w:rsid w:val="00C06CF9"/>
    <w:pPr>
      <w:spacing w:after="160" w:line="264" w:lineRule="auto"/>
    </w:pPr>
    <w:rPr>
      <w:rFonts w:ascii="Calibri" w:hAnsi="Calibri"/>
    </w:rPr>
  </w:style>
  <w:style w:type="paragraph" w:customStyle="1" w:styleId="3Exact">
    <w:name w:val="Основной текст (3) Exact"/>
    <w:basedOn w:val="12"/>
    <w:qFormat/>
    <w:rsid w:val="00C06CF9"/>
    <w:pPr>
      <w:spacing w:after="160" w:line="264" w:lineRule="auto"/>
    </w:pPr>
    <w:rPr>
      <w:rFonts w:ascii="Times New Roman" w:hAnsi="Times New Roman"/>
      <w:i/>
      <w:spacing w:val="-2"/>
      <w:sz w:val="21"/>
    </w:rPr>
  </w:style>
  <w:style w:type="paragraph" w:styleId="a">
    <w:name w:val="List Bullet"/>
    <w:basedOn w:val="a0"/>
    <w:uiPriority w:val="99"/>
    <w:semiHidden/>
    <w:unhideWhenUsed/>
    <w:rsid w:val="00C06CF9"/>
    <w:pPr>
      <w:numPr>
        <w:numId w:val="44"/>
      </w:numPr>
      <w:contextualSpacing/>
    </w:pPr>
    <w:rPr>
      <w:rFonts w:ascii="Calibri" w:eastAsia="SimSun" w:hAnsi="Calibri"/>
      <w:color w:val="auto"/>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90898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profspo.ru/books/105149" TargetMode="External"/><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hyperlink" Target="https://mashportal.ru/" TargetMode="External"/><Relationship Id="rId21" Type="http://schemas.openxmlformats.org/officeDocument/2006/relationships/header" Target="header8.xml"/><Relationship Id="rId34" Type="http://schemas.openxmlformats.org/officeDocument/2006/relationships/footer" Target="footer5.xm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book.ru/book/958304." TargetMode="External"/><Relationship Id="rId20" Type="http://schemas.openxmlformats.org/officeDocument/2006/relationships/header" Target="header7.xml"/><Relationship Id="rId29" Type="http://schemas.openxmlformats.org/officeDocument/2006/relationships/header" Target="header16.xml"/><Relationship Id="rId41"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1.xml"/><Relationship Id="rId32" Type="http://schemas.openxmlformats.org/officeDocument/2006/relationships/hyperlink" Target="http://www.gost-svarka.ru/gost_bezopasnoct_ohrana_truda/gost_12_1_035-81.htm" TargetMode="External"/><Relationship Id="rId37" Type="http://schemas.openxmlformats.org/officeDocument/2006/relationships/hyperlink" Target="http://www.gost-svarka.ru/gost_bezopasnoct_ohrana_truda/gost_12_2_052-81.htm" TargetMode="External"/><Relationship Id="rId40" Type="http://schemas.openxmlformats.org/officeDocument/2006/relationships/hyperlink" Target="https://www.mashin.ru/" TargetMode="External"/><Relationship Id="rId5" Type="http://schemas.openxmlformats.org/officeDocument/2006/relationships/settings" Target="settings.xml"/><Relationship Id="rId15" Type="http://schemas.openxmlformats.org/officeDocument/2006/relationships/hyperlink" Target="https://book.ru/book/949877." TargetMode="Externa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yperlink" Target="http://www.gost-svarka.ru/gost_bezopasnoct_ohrana_truda/gost_12_1_035-81.htm" TargetMode="Externa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1.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footer" Target="footer3.xml"/><Relationship Id="rId35" Type="http://schemas.openxmlformats.org/officeDocument/2006/relationships/footer" Target="footer6.xm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4.xml"/><Relationship Id="rId17" Type="http://schemas.openxmlformats.org/officeDocument/2006/relationships/footer" Target="footer2.xml"/><Relationship Id="rId25" Type="http://schemas.openxmlformats.org/officeDocument/2006/relationships/header" Target="header12.xml"/><Relationship Id="rId33" Type="http://schemas.openxmlformats.org/officeDocument/2006/relationships/hyperlink" Target="http://www.gost-svarka.ru/gost_bezopasnoct_ohrana_truda/gost_12_2_052-81.htm" TargetMode="External"/><Relationship Id="rId38" Type="http://schemas.openxmlformats.org/officeDocument/2006/relationships/hyperlink" Target="https://soyuzmash.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3AE803-1A2F-4C6C-AD12-E62AEF571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155</Pages>
  <Words>28780</Words>
  <Characters>164047</Characters>
  <Application>Microsoft Office Word</Application>
  <DocSecurity>0</DocSecurity>
  <Lines>1367</Lines>
  <Paragraphs>384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N.babkina</dc:creator>
  <cp:lastModifiedBy>Татьяна Евлампьева</cp:lastModifiedBy>
  <cp:revision>38</cp:revision>
  <dcterms:created xsi:type="dcterms:W3CDTF">2024-07-31T15:35:00Z</dcterms:created>
  <dcterms:modified xsi:type="dcterms:W3CDTF">2025-08-01T15:57:00Z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E962F631A3C048098DDC1F6C857F11DD_12</vt:lpwstr>
  </property>
</Properties>
</file>