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2C" w:rsidRDefault="00DF3711">
      <w:pPr>
        <w:pStyle w:val="a3"/>
        <w:spacing w:before="62"/>
        <w:ind w:left="844" w:right="820"/>
        <w:jc w:val="center"/>
      </w:pPr>
      <w:r>
        <w:t>Наличие специальных технических средств обучения коллективного и</w:t>
      </w:r>
      <w:r>
        <w:rPr>
          <w:spacing w:val="-67"/>
        </w:rPr>
        <w:t xml:space="preserve"> </w:t>
      </w:r>
      <w:r>
        <w:t>индивидуального пользования для инвалидов и лиц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</w:p>
    <w:p w:rsidR="00C30E2C" w:rsidRDefault="00C30E2C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4786"/>
      </w:tblGrid>
      <w:tr w:rsidR="00C30E2C">
        <w:trPr>
          <w:trHeight w:val="1012"/>
        </w:trPr>
        <w:tc>
          <w:tcPr>
            <w:tcW w:w="710" w:type="dxa"/>
          </w:tcPr>
          <w:p w:rsidR="00C30E2C" w:rsidRDefault="00DF3711">
            <w:pPr>
              <w:pStyle w:val="TableParagraph"/>
              <w:ind w:left="206" w:right="177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4395" w:type="dxa"/>
          </w:tcPr>
          <w:p w:rsidR="00C30E2C" w:rsidRDefault="00DF3711">
            <w:pPr>
              <w:pStyle w:val="TableParagraph"/>
              <w:ind w:left="163" w:right="150"/>
              <w:jc w:val="center"/>
            </w:pPr>
            <w:r>
              <w:t>Показатели условий организации обучения</w:t>
            </w:r>
            <w:r>
              <w:rPr>
                <w:spacing w:val="-53"/>
              </w:rPr>
              <w:t xml:space="preserve"> </w:t>
            </w:r>
            <w:r>
              <w:t>и воспитания обучающихся инвалидов и</w:t>
            </w:r>
            <w:r>
              <w:rPr>
                <w:spacing w:val="1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с ограниченными</w:t>
            </w:r>
            <w:r>
              <w:rPr>
                <w:spacing w:val="-1"/>
              </w:rPr>
              <w:t xml:space="preserve"> </w:t>
            </w:r>
            <w:r>
              <w:t>возможностями</w:t>
            </w:r>
          </w:p>
          <w:p w:rsidR="00C30E2C" w:rsidRDefault="00DF3711">
            <w:pPr>
              <w:pStyle w:val="TableParagraph"/>
              <w:spacing w:line="240" w:lineRule="exact"/>
              <w:ind w:left="158" w:right="150"/>
              <w:jc w:val="center"/>
            </w:pPr>
            <w:r>
              <w:t>здоровья</w:t>
            </w:r>
          </w:p>
        </w:tc>
        <w:tc>
          <w:tcPr>
            <w:tcW w:w="4786" w:type="dxa"/>
          </w:tcPr>
          <w:p w:rsidR="00C30E2C" w:rsidRDefault="00DF3711">
            <w:pPr>
              <w:pStyle w:val="TableParagraph"/>
              <w:ind w:left="257" w:right="245"/>
              <w:jc w:val="center"/>
            </w:pPr>
            <w:r>
              <w:t>Условия организации обучения и воспитания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  <w:r>
              <w:rPr>
                <w:spacing w:val="-3"/>
              </w:rPr>
              <w:t xml:space="preserve"> </w:t>
            </w:r>
            <w:r>
              <w:t>и лиц с</w:t>
            </w:r>
          </w:p>
          <w:p w:rsidR="00C30E2C" w:rsidRDefault="00DF3711">
            <w:pPr>
              <w:pStyle w:val="TableParagraph"/>
              <w:ind w:left="257" w:right="243"/>
              <w:jc w:val="center"/>
            </w:pPr>
            <w:r>
              <w:t>ограниченными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</w:tr>
      <w:tr w:rsidR="00C30E2C">
        <w:trPr>
          <w:trHeight w:val="758"/>
        </w:trPr>
        <w:tc>
          <w:tcPr>
            <w:tcW w:w="710" w:type="dxa"/>
          </w:tcPr>
          <w:p w:rsidR="00C30E2C" w:rsidRDefault="00DF3711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C30E2C" w:rsidRDefault="00DF3711">
            <w:pPr>
              <w:pStyle w:val="TableParagraph"/>
            </w:pPr>
            <w:r>
              <w:t>Наличие обучающихся инвалидов и</w:t>
            </w:r>
            <w:r>
              <w:rPr>
                <w:spacing w:val="1"/>
              </w:rPr>
              <w:t xml:space="preserve"> </w:t>
            </w:r>
            <w:r>
              <w:t>лиц с</w:t>
            </w:r>
            <w:r>
              <w:rPr>
                <w:spacing w:val="-52"/>
              </w:rPr>
              <w:t xml:space="preserve"> </w:t>
            </w:r>
            <w:r>
              <w:t>ограниченными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4786" w:type="dxa"/>
          </w:tcPr>
          <w:p w:rsidR="00C30E2C" w:rsidRDefault="00DF3711">
            <w:pPr>
              <w:pStyle w:val="TableParagraph"/>
              <w:ind w:right="689"/>
            </w:pPr>
            <w:r>
              <w:t xml:space="preserve">В </w:t>
            </w:r>
            <w:r w:rsidR="00DC2798">
              <w:t>колледже</w:t>
            </w:r>
            <w:r>
              <w:t xml:space="preserve"> в 20</w:t>
            </w:r>
            <w:r w:rsidR="00DC2798">
              <w:t>21</w:t>
            </w:r>
            <w:r>
              <w:t>-20</w:t>
            </w:r>
            <w:r w:rsidR="00DC2798">
              <w:t>22</w:t>
            </w:r>
            <w:r>
              <w:t xml:space="preserve"> учебном году</w:t>
            </w:r>
            <w:r>
              <w:rPr>
                <w:spacing w:val="-52"/>
              </w:rPr>
              <w:t xml:space="preserve"> </w:t>
            </w:r>
            <w:r>
              <w:t>лица</w:t>
            </w:r>
            <w:r>
              <w:rPr>
                <w:spacing w:val="-3"/>
              </w:rPr>
              <w:t xml:space="preserve"> </w:t>
            </w:r>
            <w:r>
              <w:t>с ограниченными</w:t>
            </w:r>
          </w:p>
          <w:p w:rsidR="00C30E2C" w:rsidRDefault="00DF3711" w:rsidP="009E0DDA">
            <w:pPr>
              <w:pStyle w:val="TableParagraph"/>
              <w:spacing w:line="238" w:lineRule="exact"/>
            </w:pP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не обучаются</w:t>
            </w:r>
            <w:r w:rsidR="009E0DDA">
              <w:t>. И</w:t>
            </w:r>
            <w:r w:rsidR="009E0DDA">
              <w:t>нвалиды</w:t>
            </w:r>
            <w:r w:rsidR="009E0DDA">
              <w:rPr>
                <w:spacing w:val="-1"/>
              </w:rPr>
              <w:t xml:space="preserve"> </w:t>
            </w:r>
            <w:r w:rsidR="009E0DDA">
              <w:t>и</w:t>
            </w:r>
            <w:r w:rsidR="009E0DDA">
              <w:t xml:space="preserve"> обучаются- 10 человек.</w:t>
            </w:r>
          </w:p>
        </w:tc>
      </w:tr>
      <w:tr w:rsidR="00C30E2C">
        <w:trPr>
          <w:trHeight w:val="1264"/>
        </w:trPr>
        <w:tc>
          <w:tcPr>
            <w:tcW w:w="710" w:type="dxa"/>
          </w:tcPr>
          <w:p w:rsidR="00C30E2C" w:rsidRDefault="00DF3711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C30E2C" w:rsidRDefault="00DF3711">
            <w:pPr>
              <w:pStyle w:val="TableParagraph"/>
              <w:spacing w:line="242" w:lineRule="auto"/>
              <w:ind w:right="447"/>
            </w:pPr>
            <w:r>
              <w:t>Использование специальных учебников,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дидактических</w:t>
            </w:r>
          </w:p>
          <w:p w:rsidR="00C30E2C" w:rsidRDefault="00DF3711">
            <w:pPr>
              <w:pStyle w:val="TableParagraph"/>
              <w:spacing w:line="248" w:lineRule="exact"/>
            </w:pPr>
            <w:r>
              <w:t>материалов</w:t>
            </w:r>
          </w:p>
        </w:tc>
        <w:tc>
          <w:tcPr>
            <w:tcW w:w="4786" w:type="dxa"/>
          </w:tcPr>
          <w:p w:rsidR="00C30E2C" w:rsidRDefault="00DF3711">
            <w:pPr>
              <w:pStyle w:val="TableParagraph"/>
              <w:ind w:right="607"/>
            </w:pPr>
            <w:r>
              <w:t xml:space="preserve">Обучающимся </w:t>
            </w:r>
            <w:r w:rsidR="00DC2798">
              <w:t>колледжа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возникновении необходимости могут быть</w:t>
            </w:r>
            <w:r>
              <w:rPr>
                <w:spacing w:val="-52"/>
              </w:rPr>
              <w:t xml:space="preserve"> </w:t>
            </w:r>
            <w:r>
              <w:t>предоставлены</w:t>
            </w:r>
            <w:r>
              <w:rPr>
                <w:spacing w:val="-4"/>
              </w:rPr>
              <w:t xml:space="preserve"> </w:t>
            </w:r>
            <w:r>
              <w:t>специальные</w:t>
            </w:r>
            <w:r>
              <w:rPr>
                <w:spacing w:val="-1"/>
              </w:rPr>
              <w:t xml:space="preserve"> </w:t>
            </w:r>
            <w:r>
              <w:t>учебники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30E2C" w:rsidRDefault="00DF3711">
            <w:pPr>
              <w:pStyle w:val="TableParagraph"/>
              <w:spacing w:line="254" w:lineRule="exact"/>
              <w:ind w:right="185"/>
            </w:pPr>
            <w:r>
              <w:t>учебные пособия. Материалы предоставляются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запросу.</w:t>
            </w:r>
          </w:p>
        </w:tc>
      </w:tr>
      <w:tr w:rsidR="00C30E2C" w:rsidTr="00DC2798">
        <w:trPr>
          <w:trHeight w:val="4399"/>
        </w:trPr>
        <w:tc>
          <w:tcPr>
            <w:tcW w:w="710" w:type="dxa"/>
          </w:tcPr>
          <w:p w:rsidR="00C30E2C" w:rsidRDefault="00DF3711">
            <w:pPr>
              <w:pStyle w:val="TableParagraph"/>
              <w:spacing w:line="244" w:lineRule="exact"/>
              <w:ind w:left="10"/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C30E2C" w:rsidRDefault="00DF3711">
            <w:pPr>
              <w:pStyle w:val="TableParagraph"/>
              <w:spacing w:line="242" w:lineRule="auto"/>
              <w:ind w:right="309"/>
            </w:pPr>
            <w:r>
              <w:t>Использование специальных технических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коллективного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30E2C" w:rsidRDefault="00DF3711">
            <w:pPr>
              <w:pStyle w:val="TableParagraph"/>
              <w:spacing w:line="249" w:lineRule="exact"/>
            </w:pPr>
            <w:r>
              <w:t>индивидуального</w:t>
            </w:r>
            <w:r>
              <w:rPr>
                <w:spacing w:val="-6"/>
              </w:rPr>
              <w:t xml:space="preserve"> </w:t>
            </w:r>
            <w:r>
              <w:t>пользования</w:t>
            </w:r>
          </w:p>
        </w:tc>
        <w:tc>
          <w:tcPr>
            <w:tcW w:w="4786" w:type="dxa"/>
          </w:tcPr>
          <w:p w:rsidR="00C30E2C" w:rsidRDefault="00DF3711">
            <w:pPr>
              <w:pStyle w:val="TableParagraph"/>
              <w:spacing w:line="244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  <w:r>
              <w:rPr>
                <w:spacing w:val="-4"/>
              </w:rPr>
              <w:t xml:space="preserve"> </w:t>
            </w:r>
            <w:r>
              <w:t>специальные</w:t>
            </w:r>
          </w:p>
          <w:p w:rsidR="00C30E2C" w:rsidRDefault="00DF3711">
            <w:pPr>
              <w:pStyle w:val="TableParagraph"/>
              <w:spacing w:before="1"/>
              <w:ind w:right="118"/>
            </w:pPr>
            <w:r>
              <w:t>технические</w:t>
            </w:r>
            <w:r>
              <w:rPr>
                <w:spacing w:val="8"/>
              </w:rPr>
              <w:t xml:space="preserve"> </w:t>
            </w:r>
            <w:r>
              <w:t>средства</w:t>
            </w:r>
            <w:r>
              <w:rPr>
                <w:spacing w:val="8"/>
              </w:rPr>
              <w:t xml:space="preserve"> </w:t>
            </w:r>
            <w:r>
              <w:t>обучения</w:t>
            </w:r>
            <w:r>
              <w:rPr>
                <w:spacing w:val="7"/>
              </w:rPr>
              <w:t xml:space="preserve"> </w:t>
            </w:r>
            <w:r>
              <w:t>коллективного</w:t>
            </w:r>
            <w:r>
              <w:rPr>
                <w:spacing w:val="1"/>
              </w:rPr>
              <w:t xml:space="preserve"> </w:t>
            </w:r>
            <w:r>
              <w:t>и индивидуального пользования могут быть</w:t>
            </w:r>
            <w:r>
              <w:rPr>
                <w:spacing w:val="1"/>
              </w:rPr>
              <w:t xml:space="preserve"> </w:t>
            </w:r>
            <w:r>
              <w:t>предоставлены. Во время проведения занятий в</w:t>
            </w:r>
            <w:r>
              <w:rPr>
                <w:spacing w:val="1"/>
              </w:rPr>
              <w:t xml:space="preserve"> </w:t>
            </w:r>
            <w:r>
              <w:t>группах, где обучаются инвалиды и лица с ОВЗ,</w:t>
            </w:r>
            <w:r>
              <w:rPr>
                <w:spacing w:val="-52"/>
              </w:rPr>
              <w:t xml:space="preserve"> </w:t>
            </w:r>
            <w:r>
              <w:t>возможно</w:t>
            </w:r>
            <w:r>
              <w:rPr>
                <w:spacing w:val="-1"/>
              </w:rPr>
              <w:t xml:space="preserve"> </w:t>
            </w:r>
            <w:r>
              <w:t>применение</w:t>
            </w:r>
            <w:r>
              <w:rPr>
                <w:spacing w:val="-2"/>
              </w:rPr>
              <w:t xml:space="preserve"> </w:t>
            </w:r>
            <w:r>
              <w:t>звукоусиливающей</w:t>
            </w:r>
          </w:p>
          <w:p w:rsidR="00C30E2C" w:rsidRDefault="00DF3711">
            <w:pPr>
              <w:pStyle w:val="TableParagraph"/>
              <w:spacing w:before="1"/>
              <w:ind w:right="134"/>
            </w:pPr>
            <w:r>
              <w:t>аппаратуры, мультимедийных средств,</w:t>
            </w:r>
            <w:r>
              <w:rPr>
                <w:spacing w:val="1"/>
              </w:rPr>
              <w:t xml:space="preserve"> </w:t>
            </w:r>
            <w:r>
              <w:t>оргтехники, слайд-проектов и иных средств для</w:t>
            </w:r>
            <w:r>
              <w:rPr>
                <w:spacing w:val="-52"/>
              </w:rPr>
              <w:t xml:space="preserve"> </w:t>
            </w:r>
            <w:r>
              <w:t>повышения уровня восприятия учебной</w:t>
            </w:r>
            <w:r>
              <w:rPr>
                <w:spacing w:val="1"/>
              </w:rPr>
              <w:t xml:space="preserve"> </w:t>
            </w:r>
            <w:r>
              <w:t>информации обучающимися с различными</w:t>
            </w:r>
            <w:r>
              <w:rPr>
                <w:spacing w:val="1"/>
              </w:rPr>
              <w:t xml:space="preserve"> </w:t>
            </w:r>
            <w:r>
              <w:t>нарушениями. Для разъяснения отдельных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-2"/>
              </w:rPr>
              <w:t xml:space="preserve"> </w:t>
            </w:r>
            <w:r>
              <w:t>изучаемой</w:t>
            </w:r>
            <w:r>
              <w:rPr>
                <w:spacing w:val="-1"/>
              </w:rPr>
              <w:t xml:space="preserve"> </w:t>
            </w:r>
            <w:r>
              <w:t>дисциплины</w:t>
            </w:r>
          </w:p>
          <w:p w:rsidR="00C30E2C" w:rsidRDefault="00DF3711">
            <w:pPr>
              <w:pStyle w:val="TableParagraph"/>
              <w:ind w:right="267"/>
            </w:pPr>
            <w:r>
              <w:t>преподавателями могут быть проведены</w:t>
            </w:r>
            <w:r>
              <w:rPr>
                <w:spacing w:val="1"/>
              </w:rPr>
              <w:t xml:space="preserve"> </w:t>
            </w:r>
            <w:r>
              <w:t>групповые и индивидуальные консультации, 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с</w:t>
            </w:r>
            <w:r>
              <w:rPr>
                <w:spacing w:val="-1"/>
              </w:rPr>
              <w:t xml:space="preserve"> </w:t>
            </w:r>
            <w:r>
              <w:t>использованием сети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</w:p>
          <w:p w:rsidR="00C30E2C" w:rsidRDefault="00DF3711" w:rsidP="00DC2798">
            <w:pPr>
              <w:pStyle w:val="TableParagraph"/>
              <w:ind w:right="549"/>
              <w:jc w:val="both"/>
            </w:pPr>
            <w:r>
              <w:t>Имеются электронные УМК и учебники на</w:t>
            </w:r>
            <w:r>
              <w:rPr>
                <w:spacing w:val="1"/>
              </w:rPr>
              <w:t xml:space="preserve"> </w:t>
            </w:r>
            <w:r>
              <w:t xml:space="preserve">электронных носителях. </w:t>
            </w:r>
          </w:p>
        </w:tc>
      </w:tr>
      <w:tr w:rsidR="00C30E2C">
        <w:trPr>
          <w:trHeight w:val="2277"/>
        </w:trPr>
        <w:tc>
          <w:tcPr>
            <w:tcW w:w="710" w:type="dxa"/>
          </w:tcPr>
          <w:p w:rsidR="00C30E2C" w:rsidRDefault="00DF3711">
            <w:pPr>
              <w:pStyle w:val="TableParagraph"/>
              <w:spacing w:line="249" w:lineRule="exact"/>
              <w:ind w:left="10"/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C30E2C" w:rsidRDefault="00DF3711">
            <w:pPr>
              <w:pStyle w:val="TableParagraph"/>
              <w:ind w:right="106"/>
            </w:pPr>
            <w:r>
              <w:t>Предоставление обучающимся инвалидам и</w:t>
            </w:r>
            <w:r>
              <w:rPr>
                <w:spacing w:val="-52"/>
              </w:rPr>
              <w:t xml:space="preserve"> </w:t>
            </w:r>
            <w:r>
              <w:t>лицам с ограниченными</w:t>
            </w:r>
            <w:r>
              <w:rPr>
                <w:spacing w:val="-1"/>
              </w:rPr>
              <w:t xml:space="preserve"> </w:t>
            </w:r>
            <w:r>
              <w:t>возможностями</w:t>
            </w:r>
          </w:p>
          <w:p w:rsidR="00C30E2C" w:rsidRDefault="00DF3711">
            <w:pPr>
              <w:pStyle w:val="TableParagraph"/>
              <w:ind w:right="131"/>
            </w:pPr>
            <w:r>
              <w:t>здоровья специальных технических средств</w:t>
            </w:r>
            <w:r>
              <w:rPr>
                <w:spacing w:val="-52"/>
              </w:rPr>
              <w:t xml:space="preserve"> </w:t>
            </w:r>
            <w:r>
              <w:t>обучения индивидуального пользования в</w:t>
            </w:r>
            <w:r>
              <w:rPr>
                <w:spacing w:val="1"/>
              </w:rPr>
              <w:t xml:space="preserve"> </w:t>
            </w:r>
            <w:r>
              <w:t>постоянное</w:t>
            </w:r>
            <w:r>
              <w:rPr>
                <w:spacing w:val="-1"/>
              </w:rPr>
              <w:t xml:space="preserve"> </w:t>
            </w:r>
            <w:r>
              <w:t>пользование</w:t>
            </w:r>
          </w:p>
        </w:tc>
        <w:tc>
          <w:tcPr>
            <w:tcW w:w="4786" w:type="dxa"/>
          </w:tcPr>
          <w:p w:rsidR="00C30E2C" w:rsidRDefault="00DF3711">
            <w:pPr>
              <w:pStyle w:val="TableParagraph"/>
              <w:ind w:right="324"/>
            </w:pPr>
            <w:r>
              <w:t>В 20</w:t>
            </w:r>
            <w:r w:rsidR="00DC2798">
              <w:t>21</w:t>
            </w:r>
            <w:r>
              <w:t>-20</w:t>
            </w:r>
            <w:r w:rsidR="00DC2798">
              <w:t>22</w:t>
            </w:r>
            <w:r>
              <w:t xml:space="preserve"> учебном году </w:t>
            </w:r>
            <w:bookmarkStart w:id="0" w:name="_GoBack"/>
            <w:bookmarkEnd w:id="0"/>
            <w:r w:rsidR="009E0DDA">
              <w:t>в колледже,</w:t>
            </w:r>
            <w:r w:rsidR="00DC2798">
              <w:t xml:space="preserve"> </w:t>
            </w:r>
            <w:r>
              <w:t>обучающиеся инвалиды которым требуются специальные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-1"/>
              </w:rPr>
              <w:t xml:space="preserve"> </w:t>
            </w:r>
            <w:r>
              <w:t>средства обучения</w:t>
            </w:r>
          </w:p>
          <w:p w:rsidR="00C30E2C" w:rsidRDefault="00DF3711">
            <w:pPr>
              <w:pStyle w:val="TableParagraph"/>
              <w:ind w:right="306"/>
            </w:pPr>
            <w:r>
              <w:t xml:space="preserve">индивидуального пользования в </w:t>
            </w:r>
            <w:r w:rsidR="009E0DDA">
              <w:t>наличии есть.</w:t>
            </w:r>
            <w:r>
              <w:t xml:space="preserve"> В случае возникновения запроса</w:t>
            </w:r>
            <w:r>
              <w:rPr>
                <w:spacing w:val="-52"/>
              </w:rPr>
              <w:t xml:space="preserve"> </w:t>
            </w:r>
            <w:r>
              <w:t>специальные</w:t>
            </w:r>
            <w:r>
              <w:rPr>
                <w:spacing w:val="-1"/>
              </w:rPr>
              <w:t xml:space="preserve"> </w:t>
            </w:r>
            <w:r>
              <w:t>технические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  <w:p w:rsidR="00C30E2C" w:rsidRDefault="00DF3711">
            <w:pPr>
              <w:pStyle w:val="TableParagraph"/>
              <w:spacing w:line="254" w:lineRule="exact"/>
              <w:ind w:right="485"/>
            </w:pPr>
            <w:r>
              <w:t>индивидуального пользования в постоянное</w:t>
            </w:r>
            <w:r>
              <w:rPr>
                <w:spacing w:val="-52"/>
              </w:rPr>
              <w:t xml:space="preserve"> </w:t>
            </w:r>
            <w:r>
              <w:t>пользование</w:t>
            </w:r>
            <w:r>
              <w:rPr>
                <w:spacing w:val="-1"/>
              </w:rPr>
              <w:t xml:space="preserve"> </w:t>
            </w:r>
            <w:r>
              <w:t>могут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t>предоставлены.</w:t>
            </w:r>
          </w:p>
        </w:tc>
      </w:tr>
      <w:tr w:rsidR="00C30E2C">
        <w:trPr>
          <w:trHeight w:val="1517"/>
        </w:trPr>
        <w:tc>
          <w:tcPr>
            <w:tcW w:w="710" w:type="dxa"/>
          </w:tcPr>
          <w:p w:rsidR="00C30E2C" w:rsidRDefault="00DF3711">
            <w:pPr>
              <w:pStyle w:val="TableParagraph"/>
              <w:spacing w:line="246" w:lineRule="exact"/>
              <w:ind w:left="10"/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C30E2C" w:rsidRDefault="00DF3711">
            <w:pPr>
              <w:pStyle w:val="TableParagraph"/>
              <w:ind w:right="146"/>
            </w:pPr>
            <w:r>
              <w:t>Предоставление услуг ассистента</w:t>
            </w:r>
            <w:r>
              <w:rPr>
                <w:spacing w:val="1"/>
              </w:rPr>
              <w:t xml:space="preserve"> </w:t>
            </w:r>
            <w:r>
              <w:t>(помощника), оказывающего обучающимся</w:t>
            </w:r>
            <w:r>
              <w:rPr>
                <w:spacing w:val="-52"/>
              </w:rPr>
              <w:t xml:space="preserve"> </w:t>
            </w:r>
            <w:r>
              <w:t>необходимую</w:t>
            </w:r>
            <w:r>
              <w:rPr>
                <w:spacing w:val="-2"/>
              </w:rPr>
              <w:t xml:space="preserve"> </w:t>
            </w:r>
            <w:r>
              <w:t>техническую</w:t>
            </w:r>
            <w:r>
              <w:rPr>
                <w:spacing w:val="53"/>
              </w:rPr>
              <w:t xml:space="preserve"> </w:t>
            </w:r>
            <w:r>
              <w:t>помощь</w:t>
            </w:r>
          </w:p>
        </w:tc>
        <w:tc>
          <w:tcPr>
            <w:tcW w:w="4786" w:type="dxa"/>
          </w:tcPr>
          <w:p w:rsidR="00C30E2C" w:rsidRDefault="00DF3711">
            <w:pPr>
              <w:pStyle w:val="TableParagraph"/>
              <w:ind w:right="232"/>
            </w:pPr>
            <w:r>
              <w:t>В 20</w:t>
            </w:r>
            <w:r w:rsidR="00DC2798">
              <w:t>21</w:t>
            </w:r>
            <w:r>
              <w:t>-20</w:t>
            </w:r>
            <w:r w:rsidR="00DC2798">
              <w:t>22</w:t>
            </w:r>
            <w:r>
              <w:t xml:space="preserve"> учебном году в </w:t>
            </w:r>
            <w:r w:rsidR="00DC2798">
              <w:t xml:space="preserve">колледже </w:t>
            </w:r>
            <w:r>
              <w:t>отсутствуют обучающиеся инвалиды и лица с</w:t>
            </w:r>
            <w:r>
              <w:rPr>
                <w:spacing w:val="1"/>
              </w:rPr>
              <w:t xml:space="preserve"> </w:t>
            </w:r>
            <w:r>
              <w:t>ОВЗ, которые нуждаются в услугах ассистента</w:t>
            </w:r>
            <w:r>
              <w:rPr>
                <w:spacing w:val="-52"/>
              </w:rPr>
              <w:t xml:space="preserve"> </w:t>
            </w:r>
            <w:r>
              <w:t>(помощника),</w:t>
            </w:r>
            <w:r>
              <w:rPr>
                <w:spacing w:val="-4"/>
              </w:rPr>
              <w:t xml:space="preserve"> </w:t>
            </w:r>
            <w:r>
              <w:t>оказывающего</w:t>
            </w:r>
            <w:r>
              <w:rPr>
                <w:spacing w:val="-1"/>
              </w:rPr>
              <w:t xml:space="preserve"> </w:t>
            </w:r>
            <w:r>
              <w:t>необходимую</w:t>
            </w:r>
          </w:p>
          <w:p w:rsidR="00C30E2C" w:rsidRDefault="00DF3711">
            <w:pPr>
              <w:pStyle w:val="TableParagraph"/>
              <w:spacing w:line="252" w:lineRule="exact"/>
              <w:ind w:right="409"/>
            </w:pPr>
            <w:r>
              <w:t>помощь. В случае необходимости эти услуги</w:t>
            </w:r>
            <w:r>
              <w:rPr>
                <w:spacing w:val="-53"/>
              </w:rPr>
              <w:t xml:space="preserve"> </w:t>
            </w:r>
            <w:r>
              <w:t>могут</w:t>
            </w:r>
            <w:r>
              <w:rPr>
                <w:spacing w:val="-1"/>
              </w:rPr>
              <w:t xml:space="preserve"> </w:t>
            </w:r>
            <w:r>
              <w:t>быть предоставлены.</w:t>
            </w:r>
          </w:p>
        </w:tc>
      </w:tr>
    </w:tbl>
    <w:p w:rsidR="00C30E2C" w:rsidRDefault="00C30E2C">
      <w:pPr>
        <w:spacing w:line="252" w:lineRule="exact"/>
        <w:sectPr w:rsidR="00C30E2C">
          <w:type w:val="continuous"/>
          <w:pgSz w:w="11910" w:h="16840"/>
          <w:pgMar w:top="62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4786"/>
      </w:tblGrid>
      <w:tr w:rsidR="00C30E2C">
        <w:trPr>
          <w:trHeight w:val="4303"/>
        </w:trPr>
        <w:tc>
          <w:tcPr>
            <w:tcW w:w="710" w:type="dxa"/>
          </w:tcPr>
          <w:p w:rsidR="00C30E2C" w:rsidRDefault="00DF3711">
            <w:pPr>
              <w:pStyle w:val="TableParagraph"/>
              <w:spacing w:line="249" w:lineRule="exact"/>
              <w:ind w:left="10"/>
              <w:jc w:val="center"/>
            </w:pPr>
            <w:r>
              <w:lastRenderedPageBreak/>
              <w:t>6</w:t>
            </w:r>
          </w:p>
        </w:tc>
        <w:tc>
          <w:tcPr>
            <w:tcW w:w="4395" w:type="dxa"/>
          </w:tcPr>
          <w:p w:rsidR="00C30E2C" w:rsidRDefault="00DF3711">
            <w:pPr>
              <w:pStyle w:val="TableParagraph"/>
            </w:pPr>
            <w:r>
              <w:t>Проведение групповых 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коррекционных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  <w:tc>
          <w:tcPr>
            <w:tcW w:w="4786" w:type="dxa"/>
          </w:tcPr>
          <w:p w:rsidR="00C30E2C" w:rsidRDefault="00DF3711">
            <w:pPr>
              <w:pStyle w:val="TableParagraph"/>
              <w:ind w:right="152"/>
            </w:pPr>
            <w:r>
              <w:t>Организация тренингов с инвалидами и лицами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 по следующим</w:t>
            </w:r>
            <w:r>
              <w:rPr>
                <w:spacing w:val="-1"/>
              </w:rPr>
              <w:t xml:space="preserve"> </w:t>
            </w:r>
            <w:r>
              <w:t>направлениям:</w:t>
            </w:r>
          </w:p>
          <w:p w:rsidR="00C30E2C" w:rsidRDefault="00DF371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ind w:right="1086" w:hanging="142"/>
            </w:pPr>
            <w:r>
              <w:t>эффективная межличностная</w:t>
            </w:r>
            <w:r>
              <w:rPr>
                <w:spacing w:val="1"/>
              </w:rPr>
              <w:t xml:space="preserve"> </w:t>
            </w:r>
            <w:r>
              <w:t>коммуникабельность</w:t>
            </w:r>
            <w:r>
              <w:rPr>
                <w:spacing w:val="-12"/>
              </w:rPr>
              <w:t xml:space="preserve"> </w:t>
            </w:r>
            <w:r>
              <w:t>обучающихся;</w:t>
            </w:r>
          </w:p>
          <w:p w:rsidR="00C30E2C" w:rsidRDefault="00DF3711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left="266" w:hanging="125"/>
            </w:pP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навыкам</w:t>
            </w:r>
            <w:r>
              <w:rPr>
                <w:spacing w:val="-1"/>
              </w:rPr>
              <w:t xml:space="preserve"> </w:t>
            </w:r>
            <w:r>
              <w:t>самоконтроля;</w:t>
            </w:r>
          </w:p>
          <w:p w:rsidR="00C30E2C" w:rsidRDefault="00DF3711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line="252" w:lineRule="exact"/>
              <w:ind w:left="266" w:hanging="125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самоконтроля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C30E2C" w:rsidRDefault="00DF3711">
            <w:pPr>
              <w:pStyle w:val="TableParagraph"/>
              <w:spacing w:line="252" w:lineRule="exact"/>
              <w:ind w:left="283"/>
            </w:pPr>
            <w:r>
              <w:t>навыками</w:t>
            </w:r>
            <w:r>
              <w:rPr>
                <w:spacing w:val="-5"/>
              </w:rPr>
              <w:t xml:space="preserve"> </w:t>
            </w:r>
            <w:r>
              <w:t>противодействия</w:t>
            </w:r>
            <w:r>
              <w:rPr>
                <w:spacing w:val="-6"/>
              </w:rPr>
              <w:t xml:space="preserve"> </w:t>
            </w:r>
            <w:r>
              <w:t>давлению</w:t>
            </w:r>
            <w:r>
              <w:rPr>
                <w:spacing w:val="-7"/>
              </w:rPr>
              <w:t xml:space="preserve"> </w:t>
            </w:r>
            <w:r>
              <w:t>среды;</w:t>
            </w:r>
          </w:p>
          <w:p w:rsidR="00C30E2C" w:rsidRDefault="00DF3711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170" w:hanging="142"/>
            </w:pPr>
            <w:r>
              <w:t>обучение эффективным формам проведения в</w:t>
            </w:r>
            <w:r>
              <w:rPr>
                <w:spacing w:val="-52"/>
              </w:rPr>
              <w:t xml:space="preserve"> </w:t>
            </w:r>
            <w:r>
              <w:t>стрессовых</w:t>
            </w:r>
            <w:r>
              <w:rPr>
                <w:spacing w:val="-1"/>
              </w:rPr>
              <w:t xml:space="preserve"> </w:t>
            </w:r>
            <w:r>
              <w:t>ситуациях;</w:t>
            </w:r>
          </w:p>
          <w:p w:rsidR="00C30E2C" w:rsidRDefault="00DF3711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left="266" w:hanging="125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лидерского</w:t>
            </w:r>
            <w:r>
              <w:rPr>
                <w:spacing w:val="-2"/>
              </w:rPr>
              <w:t xml:space="preserve"> </w:t>
            </w:r>
            <w:r>
              <w:t>потенциала;</w:t>
            </w:r>
          </w:p>
          <w:p w:rsidR="00C30E2C" w:rsidRDefault="00DF371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52" w:lineRule="exact"/>
              <w:ind w:left="269"/>
            </w:pPr>
            <w:r>
              <w:t>повышение</w:t>
            </w:r>
            <w:r>
              <w:rPr>
                <w:spacing w:val="-2"/>
              </w:rPr>
              <w:t xml:space="preserve"> </w:t>
            </w:r>
            <w:r>
              <w:t>самооценки</w:t>
            </w:r>
            <w:r>
              <w:rPr>
                <w:spacing w:val="-4"/>
              </w:rPr>
              <w:t xml:space="preserve"> </w:t>
            </w:r>
            <w:r>
              <w:t>личности;</w:t>
            </w:r>
          </w:p>
          <w:p w:rsidR="00C30E2C" w:rsidRDefault="00DF3711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line="252" w:lineRule="exact"/>
              <w:ind w:left="266" w:hanging="125"/>
            </w:pPr>
            <w:r>
              <w:t>групповая</w:t>
            </w:r>
            <w:r>
              <w:rPr>
                <w:spacing w:val="-1"/>
              </w:rPr>
              <w:t xml:space="preserve"> </w:t>
            </w:r>
            <w:r>
              <w:t>психотерапия.</w:t>
            </w:r>
          </w:p>
          <w:p w:rsidR="00C30E2C" w:rsidRDefault="00DF3711">
            <w:pPr>
              <w:pStyle w:val="TableParagraph"/>
              <w:ind w:left="142" w:right="462" w:firstLine="381"/>
            </w:pPr>
            <w:r>
              <w:t>Организация психологической помощи:</w:t>
            </w:r>
            <w:r>
              <w:rPr>
                <w:spacing w:val="-52"/>
              </w:rPr>
              <w:t xml:space="preserve"> </w:t>
            </w:r>
            <w:r>
              <w:t>а) консультация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психологическим</w:t>
            </w:r>
          </w:p>
          <w:p w:rsidR="00C30E2C" w:rsidRDefault="00DF3711">
            <w:pPr>
              <w:pStyle w:val="TableParagraph"/>
              <w:ind w:left="283"/>
            </w:pPr>
            <w:r>
              <w:t>проблемам;</w:t>
            </w:r>
          </w:p>
          <w:p w:rsidR="00C30E2C" w:rsidRDefault="00DF3711">
            <w:pPr>
              <w:pStyle w:val="TableParagraph"/>
              <w:spacing w:line="252" w:lineRule="exact"/>
              <w:ind w:left="142"/>
            </w:pPr>
            <w:r>
              <w:t>б) организация</w:t>
            </w:r>
            <w:r>
              <w:rPr>
                <w:spacing w:val="-2"/>
              </w:rPr>
              <w:t xml:space="preserve"> </w:t>
            </w:r>
            <w:r>
              <w:t>семинаров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бесед по</w:t>
            </w:r>
          </w:p>
          <w:p w:rsidR="00C30E2C" w:rsidRDefault="00DF3711">
            <w:pPr>
              <w:pStyle w:val="TableParagraph"/>
              <w:spacing w:line="240" w:lineRule="exact"/>
              <w:ind w:left="283"/>
            </w:pPr>
            <w:r>
              <w:t>алкогольной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наркотической</w:t>
            </w:r>
            <w:r>
              <w:rPr>
                <w:spacing w:val="-1"/>
              </w:rPr>
              <w:t xml:space="preserve"> </w:t>
            </w:r>
            <w:r>
              <w:t>зависимости.</w:t>
            </w:r>
          </w:p>
        </w:tc>
      </w:tr>
      <w:tr w:rsidR="00C30E2C">
        <w:trPr>
          <w:trHeight w:val="3542"/>
        </w:trPr>
        <w:tc>
          <w:tcPr>
            <w:tcW w:w="710" w:type="dxa"/>
          </w:tcPr>
          <w:p w:rsidR="00C30E2C" w:rsidRDefault="00DF3711">
            <w:pPr>
              <w:pStyle w:val="TableParagraph"/>
              <w:spacing w:line="247" w:lineRule="exact"/>
              <w:ind w:left="10"/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C30E2C" w:rsidRDefault="00DF3711">
            <w:pPr>
              <w:pStyle w:val="TableParagraph"/>
              <w:ind w:right="443"/>
            </w:pPr>
            <w:r>
              <w:t>Оказание психологической и другой</w:t>
            </w:r>
            <w:r>
              <w:rPr>
                <w:spacing w:val="1"/>
              </w:rPr>
              <w:t xml:space="preserve"> </w:t>
            </w:r>
            <w:r>
              <w:t>консультативной помощи обучающимся</w:t>
            </w:r>
            <w:r>
              <w:rPr>
                <w:spacing w:val="-52"/>
              </w:rPr>
              <w:t xml:space="preserve"> </w:t>
            </w:r>
            <w:r>
              <w:t>инвалидам и лицам с 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4786" w:type="dxa"/>
          </w:tcPr>
          <w:p w:rsidR="00C30E2C" w:rsidRDefault="00DF3711">
            <w:pPr>
              <w:pStyle w:val="TableParagraph"/>
              <w:spacing w:line="246" w:lineRule="exact"/>
            </w:pPr>
            <w:r>
              <w:t>Исходя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конкретной</w:t>
            </w:r>
            <w:r>
              <w:rPr>
                <w:spacing w:val="-2"/>
              </w:rPr>
              <w:t xml:space="preserve"> </w:t>
            </w:r>
            <w:r>
              <w:t>ситуации и</w:t>
            </w:r>
          </w:p>
          <w:p w:rsidR="00C30E2C" w:rsidRDefault="00DF3711">
            <w:pPr>
              <w:pStyle w:val="TableParagraph"/>
              <w:ind w:right="365"/>
            </w:pPr>
            <w:r>
              <w:t>индивидуальных потребностей обучающихся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лиц</w:t>
            </w:r>
            <w:r>
              <w:rPr>
                <w:spacing w:val="-1"/>
              </w:rPr>
              <w:t xml:space="preserve"> </w:t>
            </w:r>
            <w:r>
              <w:t>с ограниченными</w:t>
            </w:r>
          </w:p>
          <w:p w:rsidR="00C30E2C" w:rsidRDefault="00DF3711">
            <w:pPr>
              <w:pStyle w:val="TableParagraph"/>
              <w:spacing w:line="252" w:lineRule="exact"/>
            </w:pPr>
            <w:r>
              <w:t>возможностями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предусматривается:</w:t>
            </w:r>
          </w:p>
          <w:p w:rsidR="00C30E2C" w:rsidRDefault="00DF3711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98" w:firstLine="0"/>
            </w:pPr>
            <w:r>
              <w:t>возможность индивидуального сопровождения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консультирования</w:t>
            </w:r>
            <w:r>
              <w:rPr>
                <w:spacing w:val="-1"/>
              </w:rPr>
              <w:t xml:space="preserve"> </w:t>
            </w:r>
            <w:r>
              <w:t>обучающихся по</w:t>
            </w:r>
          </w:p>
          <w:p w:rsidR="00C30E2C" w:rsidRDefault="00DF3711">
            <w:pPr>
              <w:pStyle w:val="TableParagraph"/>
            </w:pPr>
            <w:r>
              <w:t>организационным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вопросам;</w:t>
            </w:r>
          </w:p>
          <w:p w:rsidR="00C30E2C" w:rsidRDefault="00DF3711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2" w:line="252" w:lineRule="exact"/>
              <w:ind w:left="233" w:hanging="126"/>
            </w:pP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семьей</w:t>
            </w:r>
            <w:r>
              <w:rPr>
                <w:spacing w:val="-3"/>
              </w:rPr>
              <w:t xml:space="preserve"> </w:t>
            </w:r>
            <w:r>
              <w:t>обучающегося;</w:t>
            </w:r>
          </w:p>
          <w:p w:rsidR="00C30E2C" w:rsidRDefault="00DF3711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методическая</w:t>
            </w:r>
            <w:r>
              <w:rPr>
                <w:spacing w:val="-1"/>
              </w:rPr>
              <w:t xml:space="preserve"> </w:t>
            </w:r>
            <w:r>
              <w:t>работа с преподавателями;</w:t>
            </w:r>
          </w:p>
          <w:p w:rsidR="00C30E2C" w:rsidRDefault="00DF3711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529" w:firstLine="0"/>
            </w:pPr>
            <w:r>
              <w:t xml:space="preserve">организация </w:t>
            </w:r>
            <w:proofErr w:type="spellStart"/>
            <w:r>
              <w:t>внеучебной</w:t>
            </w:r>
            <w:proofErr w:type="spellEnd"/>
            <w:r>
              <w:t xml:space="preserve"> (воспитательной)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 обучающимися;</w:t>
            </w:r>
          </w:p>
          <w:p w:rsidR="00C30E2C" w:rsidRDefault="00DF3711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141" w:firstLine="0"/>
            </w:pPr>
            <w:r>
              <w:t>оказание содействия обучающимся инвалидам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лицам</w:t>
            </w:r>
            <w:r>
              <w:rPr>
                <w:spacing w:val="-1"/>
              </w:rPr>
              <w:t xml:space="preserve"> </w:t>
            </w:r>
            <w:r>
              <w:t>с ОВЗ в</w:t>
            </w:r>
            <w:r>
              <w:rPr>
                <w:spacing w:val="-3"/>
              </w:rPr>
              <w:t xml:space="preserve"> </w:t>
            </w:r>
            <w:r>
              <w:t>организации отдыха,</w:t>
            </w:r>
          </w:p>
          <w:p w:rsidR="00C30E2C" w:rsidRDefault="00DF3711">
            <w:pPr>
              <w:pStyle w:val="TableParagraph"/>
              <w:spacing w:line="240" w:lineRule="exact"/>
            </w:pPr>
            <w:r>
              <w:t>трудоустройства</w:t>
            </w:r>
            <w:r>
              <w:rPr>
                <w:spacing w:val="-1"/>
              </w:rPr>
              <w:t xml:space="preserve"> </w:t>
            </w:r>
            <w:r>
              <w:t>и т.д.</w:t>
            </w:r>
          </w:p>
        </w:tc>
      </w:tr>
    </w:tbl>
    <w:p w:rsidR="00DF3711" w:rsidRDefault="00DF3711"/>
    <w:sectPr w:rsidR="00DF3711">
      <w:pgSz w:w="11910" w:h="16840"/>
      <w:pgMar w:top="68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D99"/>
    <w:multiLevelType w:val="hybridMultilevel"/>
    <w:tmpl w:val="C276B3D6"/>
    <w:lvl w:ilvl="0" w:tplc="9BC0B5EA">
      <w:numFmt w:val="bullet"/>
      <w:lvlText w:val="-"/>
      <w:lvlJc w:val="left"/>
      <w:pPr>
        <w:ind w:left="28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E88984">
      <w:numFmt w:val="bullet"/>
      <w:lvlText w:val="•"/>
      <w:lvlJc w:val="left"/>
      <w:pPr>
        <w:ind w:left="729" w:hanging="128"/>
      </w:pPr>
      <w:rPr>
        <w:rFonts w:hint="default"/>
        <w:lang w:val="ru-RU" w:eastAsia="en-US" w:bidi="ar-SA"/>
      </w:rPr>
    </w:lvl>
    <w:lvl w:ilvl="2" w:tplc="0190732E">
      <w:numFmt w:val="bullet"/>
      <w:lvlText w:val="•"/>
      <w:lvlJc w:val="left"/>
      <w:pPr>
        <w:ind w:left="1179" w:hanging="128"/>
      </w:pPr>
      <w:rPr>
        <w:rFonts w:hint="default"/>
        <w:lang w:val="ru-RU" w:eastAsia="en-US" w:bidi="ar-SA"/>
      </w:rPr>
    </w:lvl>
    <w:lvl w:ilvl="3" w:tplc="48FC620A">
      <w:numFmt w:val="bullet"/>
      <w:lvlText w:val="•"/>
      <w:lvlJc w:val="left"/>
      <w:pPr>
        <w:ind w:left="1628" w:hanging="128"/>
      </w:pPr>
      <w:rPr>
        <w:rFonts w:hint="default"/>
        <w:lang w:val="ru-RU" w:eastAsia="en-US" w:bidi="ar-SA"/>
      </w:rPr>
    </w:lvl>
    <w:lvl w:ilvl="4" w:tplc="7CFE90FE">
      <w:numFmt w:val="bullet"/>
      <w:lvlText w:val="•"/>
      <w:lvlJc w:val="left"/>
      <w:pPr>
        <w:ind w:left="2078" w:hanging="128"/>
      </w:pPr>
      <w:rPr>
        <w:rFonts w:hint="default"/>
        <w:lang w:val="ru-RU" w:eastAsia="en-US" w:bidi="ar-SA"/>
      </w:rPr>
    </w:lvl>
    <w:lvl w:ilvl="5" w:tplc="0A780F0E">
      <w:numFmt w:val="bullet"/>
      <w:lvlText w:val="•"/>
      <w:lvlJc w:val="left"/>
      <w:pPr>
        <w:ind w:left="2528" w:hanging="128"/>
      </w:pPr>
      <w:rPr>
        <w:rFonts w:hint="default"/>
        <w:lang w:val="ru-RU" w:eastAsia="en-US" w:bidi="ar-SA"/>
      </w:rPr>
    </w:lvl>
    <w:lvl w:ilvl="6" w:tplc="FABA62AE">
      <w:numFmt w:val="bullet"/>
      <w:lvlText w:val="•"/>
      <w:lvlJc w:val="left"/>
      <w:pPr>
        <w:ind w:left="2977" w:hanging="128"/>
      </w:pPr>
      <w:rPr>
        <w:rFonts w:hint="default"/>
        <w:lang w:val="ru-RU" w:eastAsia="en-US" w:bidi="ar-SA"/>
      </w:rPr>
    </w:lvl>
    <w:lvl w:ilvl="7" w:tplc="48648DB2">
      <w:numFmt w:val="bullet"/>
      <w:lvlText w:val="•"/>
      <w:lvlJc w:val="left"/>
      <w:pPr>
        <w:ind w:left="3427" w:hanging="128"/>
      </w:pPr>
      <w:rPr>
        <w:rFonts w:hint="default"/>
        <w:lang w:val="ru-RU" w:eastAsia="en-US" w:bidi="ar-SA"/>
      </w:rPr>
    </w:lvl>
    <w:lvl w:ilvl="8" w:tplc="914EC26A">
      <w:numFmt w:val="bullet"/>
      <w:lvlText w:val="•"/>
      <w:lvlJc w:val="left"/>
      <w:pPr>
        <w:ind w:left="3876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60DF1467"/>
    <w:multiLevelType w:val="hybridMultilevel"/>
    <w:tmpl w:val="AB3A6A96"/>
    <w:lvl w:ilvl="0" w:tplc="6332D59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6E671C">
      <w:numFmt w:val="bullet"/>
      <w:lvlText w:val="•"/>
      <w:lvlJc w:val="left"/>
      <w:pPr>
        <w:ind w:left="567" w:hanging="128"/>
      </w:pPr>
      <w:rPr>
        <w:rFonts w:hint="default"/>
        <w:lang w:val="ru-RU" w:eastAsia="en-US" w:bidi="ar-SA"/>
      </w:rPr>
    </w:lvl>
    <w:lvl w:ilvl="2" w:tplc="24C2734C">
      <w:numFmt w:val="bullet"/>
      <w:lvlText w:val="•"/>
      <w:lvlJc w:val="left"/>
      <w:pPr>
        <w:ind w:left="1035" w:hanging="128"/>
      </w:pPr>
      <w:rPr>
        <w:rFonts w:hint="default"/>
        <w:lang w:val="ru-RU" w:eastAsia="en-US" w:bidi="ar-SA"/>
      </w:rPr>
    </w:lvl>
    <w:lvl w:ilvl="3" w:tplc="B4C2E83C">
      <w:numFmt w:val="bullet"/>
      <w:lvlText w:val="•"/>
      <w:lvlJc w:val="left"/>
      <w:pPr>
        <w:ind w:left="1502" w:hanging="128"/>
      </w:pPr>
      <w:rPr>
        <w:rFonts w:hint="default"/>
        <w:lang w:val="ru-RU" w:eastAsia="en-US" w:bidi="ar-SA"/>
      </w:rPr>
    </w:lvl>
    <w:lvl w:ilvl="4" w:tplc="0CC08A06">
      <w:numFmt w:val="bullet"/>
      <w:lvlText w:val="•"/>
      <w:lvlJc w:val="left"/>
      <w:pPr>
        <w:ind w:left="1970" w:hanging="128"/>
      </w:pPr>
      <w:rPr>
        <w:rFonts w:hint="default"/>
        <w:lang w:val="ru-RU" w:eastAsia="en-US" w:bidi="ar-SA"/>
      </w:rPr>
    </w:lvl>
    <w:lvl w:ilvl="5" w:tplc="AC06FC2C">
      <w:numFmt w:val="bullet"/>
      <w:lvlText w:val="•"/>
      <w:lvlJc w:val="left"/>
      <w:pPr>
        <w:ind w:left="2438" w:hanging="128"/>
      </w:pPr>
      <w:rPr>
        <w:rFonts w:hint="default"/>
        <w:lang w:val="ru-RU" w:eastAsia="en-US" w:bidi="ar-SA"/>
      </w:rPr>
    </w:lvl>
    <w:lvl w:ilvl="6" w:tplc="C82234AE">
      <w:numFmt w:val="bullet"/>
      <w:lvlText w:val="•"/>
      <w:lvlJc w:val="left"/>
      <w:pPr>
        <w:ind w:left="2905" w:hanging="128"/>
      </w:pPr>
      <w:rPr>
        <w:rFonts w:hint="default"/>
        <w:lang w:val="ru-RU" w:eastAsia="en-US" w:bidi="ar-SA"/>
      </w:rPr>
    </w:lvl>
    <w:lvl w:ilvl="7" w:tplc="6464C56A">
      <w:numFmt w:val="bullet"/>
      <w:lvlText w:val="•"/>
      <w:lvlJc w:val="left"/>
      <w:pPr>
        <w:ind w:left="3373" w:hanging="128"/>
      </w:pPr>
      <w:rPr>
        <w:rFonts w:hint="default"/>
        <w:lang w:val="ru-RU" w:eastAsia="en-US" w:bidi="ar-SA"/>
      </w:rPr>
    </w:lvl>
    <w:lvl w:ilvl="8" w:tplc="20D2849E">
      <w:numFmt w:val="bullet"/>
      <w:lvlText w:val="•"/>
      <w:lvlJc w:val="left"/>
      <w:pPr>
        <w:ind w:left="3840" w:hanging="1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0E2C"/>
    <w:rsid w:val="009E0DDA"/>
    <w:rsid w:val="00C30E2C"/>
    <w:rsid w:val="00DC2798"/>
    <w:rsid w:val="00D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96C82-B0BC-4480-9A84-0EE94A9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DC27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Ксения Сергеевна</dc:creator>
  <cp:lastModifiedBy>Нина Шиканова</cp:lastModifiedBy>
  <cp:revision>5</cp:revision>
  <cp:lastPrinted>2022-03-30T07:11:00Z</cp:lastPrinted>
  <dcterms:created xsi:type="dcterms:W3CDTF">2022-03-30T06:57:00Z</dcterms:created>
  <dcterms:modified xsi:type="dcterms:W3CDTF">2022-03-30T08:22:00Z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